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96291F" w:rsidTr="0096291F">
        <w:tblPrEx>
          <w:tblCellMar>
            <w:top w:w="0" w:type="dxa"/>
            <w:bottom w:w="0" w:type="dxa"/>
          </w:tblCellMar>
        </w:tblPrEx>
        <w:tc>
          <w:tcPr>
            <w:tcW w:w="9853" w:type="dxa"/>
            <w:shd w:val="clear" w:color="auto" w:fill="auto"/>
          </w:tcPr>
          <w:p w:rsidR="0096291F" w:rsidRDefault="0096291F" w:rsidP="00B33874">
            <w:pPr>
              <w:tabs>
                <w:tab w:val="left" w:pos="6946"/>
              </w:tabs>
              <w:jc w:val="center"/>
              <w:rPr>
                <w:color w:val="0C0000"/>
                <w:szCs w:val="28"/>
                <w:lang w:val="kk-KZ"/>
              </w:rPr>
            </w:pPr>
            <w:bookmarkStart w:id="0" w:name="_GoBack"/>
            <w:bookmarkEnd w:id="0"/>
            <w:r>
              <w:rPr>
                <w:color w:val="0C0000"/>
                <w:szCs w:val="28"/>
                <w:lang w:val="kk-KZ"/>
              </w:rPr>
              <w:t>23.11.2017-ғы № 12-02-29/3636-И шығыс хаты</w:t>
            </w:r>
          </w:p>
          <w:p w:rsidR="0096291F" w:rsidRPr="0096291F" w:rsidRDefault="0096291F" w:rsidP="00B33874">
            <w:pPr>
              <w:tabs>
                <w:tab w:val="left" w:pos="6946"/>
              </w:tabs>
              <w:jc w:val="center"/>
              <w:rPr>
                <w:color w:val="0C0000"/>
                <w:szCs w:val="28"/>
                <w:lang w:val="kk-KZ"/>
              </w:rPr>
            </w:pPr>
            <w:r>
              <w:rPr>
                <w:color w:val="0C0000"/>
                <w:szCs w:val="28"/>
                <w:lang w:val="kk-KZ"/>
              </w:rPr>
              <w:t>23.11.2017-ғы № 6626 кіріс хаты</w:t>
            </w:r>
          </w:p>
        </w:tc>
      </w:tr>
    </w:tbl>
    <w:p w:rsidR="007F2AA3" w:rsidRPr="000045FD" w:rsidRDefault="00960725" w:rsidP="00B33874">
      <w:pPr>
        <w:tabs>
          <w:tab w:val="left" w:pos="6946"/>
        </w:tabs>
        <w:ind w:left="5103"/>
        <w:jc w:val="center"/>
        <w:rPr>
          <w:sz w:val="28"/>
          <w:szCs w:val="28"/>
        </w:rPr>
      </w:pPr>
      <w:r w:rsidRPr="000045FD">
        <w:rPr>
          <w:sz w:val="28"/>
          <w:szCs w:val="28"/>
          <w:lang w:val="kk-KZ"/>
        </w:rPr>
        <w:t>Утвержден</w:t>
      </w:r>
      <w:r w:rsidR="008E0CEC" w:rsidRPr="000045FD">
        <w:rPr>
          <w:sz w:val="28"/>
          <w:szCs w:val="28"/>
        </w:rPr>
        <w:t xml:space="preserve"> </w:t>
      </w:r>
      <w:r w:rsidR="007F2AA3" w:rsidRPr="000045FD">
        <w:rPr>
          <w:sz w:val="28"/>
          <w:szCs w:val="28"/>
        </w:rPr>
        <w:t>п</w:t>
      </w:r>
      <w:r w:rsidR="007F2AA3" w:rsidRPr="000045FD">
        <w:rPr>
          <w:sz w:val="28"/>
          <w:szCs w:val="28"/>
          <w:lang w:val="kk-KZ"/>
        </w:rPr>
        <w:t>риказ</w:t>
      </w:r>
      <w:r w:rsidRPr="000045FD">
        <w:rPr>
          <w:sz w:val="28"/>
          <w:szCs w:val="28"/>
          <w:lang w:val="kk-KZ"/>
        </w:rPr>
        <w:t>ом</w:t>
      </w:r>
    </w:p>
    <w:p w:rsidR="007F2AA3" w:rsidRPr="000045FD" w:rsidRDefault="0098245E" w:rsidP="00B33874">
      <w:pPr>
        <w:ind w:left="5103"/>
        <w:jc w:val="center"/>
        <w:rPr>
          <w:sz w:val="28"/>
          <w:szCs w:val="28"/>
          <w:lang w:val="kk-KZ"/>
        </w:rPr>
      </w:pPr>
      <w:r>
        <w:rPr>
          <w:sz w:val="28"/>
          <w:szCs w:val="28"/>
          <w:lang w:val="kk-KZ"/>
        </w:rPr>
        <w:t>и</w:t>
      </w:r>
      <w:r w:rsidR="00CB791C">
        <w:rPr>
          <w:sz w:val="28"/>
          <w:szCs w:val="28"/>
          <w:lang w:val="kk-KZ"/>
        </w:rPr>
        <w:t xml:space="preserve">сполняющего </w:t>
      </w:r>
      <w:r w:rsidR="00B33874">
        <w:rPr>
          <w:sz w:val="28"/>
          <w:szCs w:val="28"/>
          <w:lang w:val="kk-KZ"/>
        </w:rPr>
        <w:t>о</w:t>
      </w:r>
      <w:r w:rsidR="00CB791C">
        <w:rPr>
          <w:sz w:val="28"/>
          <w:szCs w:val="28"/>
          <w:lang w:val="kk-KZ"/>
        </w:rPr>
        <w:t>бязанности</w:t>
      </w:r>
      <w:r w:rsidR="00B33874">
        <w:rPr>
          <w:sz w:val="28"/>
          <w:szCs w:val="28"/>
          <w:lang w:val="kk-KZ"/>
        </w:rPr>
        <w:t xml:space="preserve"> </w:t>
      </w:r>
      <w:r w:rsidR="00A82E5C">
        <w:rPr>
          <w:sz w:val="28"/>
          <w:szCs w:val="28"/>
          <w:lang w:val="kk-KZ"/>
        </w:rPr>
        <w:t>М</w:t>
      </w:r>
      <w:r w:rsidR="007F2AA3" w:rsidRPr="000045FD">
        <w:rPr>
          <w:sz w:val="28"/>
          <w:szCs w:val="28"/>
          <w:lang w:val="kk-KZ"/>
        </w:rPr>
        <w:t>инистра</w:t>
      </w:r>
      <w:r w:rsidR="007F2AA3" w:rsidRPr="000045FD">
        <w:rPr>
          <w:sz w:val="28"/>
          <w:szCs w:val="28"/>
        </w:rPr>
        <w:t xml:space="preserve"> культуры и спорта </w:t>
      </w:r>
      <w:r w:rsidR="007F2AA3" w:rsidRPr="000045FD">
        <w:rPr>
          <w:sz w:val="28"/>
          <w:szCs w:val="28"/>
          <w:lang w:val="kk-KZ"/>
        </w:rPr>
        <w:t>Республики Казахстан</w:t>
      </w:r>
    </w:p>
    <w:p w:rsidR="007F2AA3" w:rsidRPr="000045FD" w:rsidRDefault="007F2AA3" w:rsidP="00B33874">
      <w:pPr>
        <w:ind w:left="5103"/>
        <w:jc w:val="center"/>
        <w:rPr>
          <w:sz w:val="28"/>
          <w:szCs w:val="28"/>
        </w:rPr>
      </w:pPr>
      <w:r w:rsidRPr="000045FD">
        <w:rPr>
          <w:sz w:val="28"/>
          <w:szCs w:val="28"/>
        </w:rPr>
        <w:t xml:space="preserve">от </w:t>
      </w:r>
      <w:r w:rsidR="003141F5">
        <w:rPr>
          <w:sz w:val="28"/>
          <w:szCs w:val="28"/>
        </w:rPr>
        <w:t>29</w:t>
      </w:r>
      <w:r w:rsidR="001A3A09" w:rsidRPr="000045FD">
        <w:rPr>
          <w:sz w:val="28"/>
          <w:szCs w:val="28"/>
        </w:rPr>
        <w:t xml:space="preserve"> </w:t>
      </w:r>
      <w:r w:rsidR="003141F5">
        <w:rPr>
          <w:sz w:val="28"/>
          <w:szCs w:val="28"/>
        </w:rPr>
        <w:t xml:space="preserve">сентября </w:t>
      </w:r>
      <w:r w:rsidR="00794D75">
        <w:rPr>
          <w:sz w:val="28"/>
          <w:szCs w:val="28"/>
          <w:lang w:val="kk-KZ"/>
        </w:rPr>
        <w:t>2017</w:t>
      </w:r>
      <w:r w:rsidRPr="000045FD">
        <w:rPr>
          <w:sz w:val="28"/>
          <w:szCs w:val="28"/>
        </w:rPr>
        <w:t xml:space="preserve"> года</w:t>
      </w:r>
    </w:p>
    <w:p w:rsidR="007F2AA3" w:rsidRPr="000045FD" w:rsidRDefault="007F2AA3" w:rsidP="00B33874">
      <w:pPr>
        <w:ind w:left="5103"/>
        <w:jc w:val="center"/>
        <w:rPr>
          <w:sz w:val="28"/>
          <w:szCs w:val="28"/>
        </w:rPr>
      </w:pPr>
      <w:r w:rsidRPr="000045FD">
        <w:rPr>
          <w:sz w:val="28"/>
          <w:szCs w:val="28"/>
        </w:rPr>
        <w:t xml:space="preserve">№ </w:t>
      </w:r>
      <w:r w:rsidR="003141F5">
        <w:rPr>
          <w:sz w:val="28"/>
          <w:szCs w:val="28"/>
        </w:rPr>
        <w:t>263</w:t>
      </w:r>
    </w:p>
    <w:p w:rsidR="00952DA0" w:rsidRPr="00CB791C" w:rsidRDefault="009768A7" w:rsidP="009768A7">
      <w:pPr>
        <w:tabs>
          <w:tab w:val="left" w:pos="6982"/>
        </w:tabs>
      </w:pPr>
      <w:r w:rsidRPr="000045FD">
        <w:rPr>
          <w:sz w:val="28"/>
          <w:szCs w:val="28"/>
        </w:rPr>
        <w:tab/>
      </w:r>
    </w:p>
    <w:p w:rsidR="003C039A" w:rsidRPr="00CB791C" w:rsidRDefault="003C039A" w:rsidP="00BA39FA">
      <w:pPr>
        <w:jc w:val="center"/>
      </w:pPr>
    </w:p>
    <w:p w:rsidR="00E67EA1" w:rsidRPr="000045FD" w:rsidRDefault="0037519F" w:rsidP="00BA39FA">
      <w:pPr>
        <w:suppressAutoHyphens/>
        <w:jc w:val="center"/>
        <w:rPr>
          <w:b/>
          <w:sz w:val="28"/>
          <w:szCs w:val="28"/>
        </w:rPr>
      </w:pPr>
      <w:r w:rsidRPr="000045FD">
        <w:rPr>
          <w:b/>
          <w:sz w:val="28"/>
          <w:szCs w:val="28"/>
        </w:rPr>
        <w:t>П</w:t>
      </w:r>
      <w:r w:rsidR="00952DA0" w:rsidRPr="000045FD">
        <w:rPr>
          <w:b/>
          <w:sz w:val="28"/>
          <w:szCs w:val="28"/>
        </w:rPr>
        <w:t>ереч</w:t>
      </w:r>
      <w:r w:rsidR="004820F7" w:rsidRPr="000045FD">
        <w:rPr>
          <w:b/>
          <w:sz w:val="28"/>
          <w:szCs w:val="28"/>
        </w:rPr>
        <w:t>е</w:t>
      </w:r>
      <w:r w:rsidR="00952DA0" w:rsidRPr="000045FD">
        <w:rPr>
          <w:b/>
          <w:sz w:val="28"/>
          <w:szCs w:val="28"/>
        </w:rPr>
        <w:t>нь</w:t>
      </w:r>
      <w:r w:rsidR="00E67EA1" w:rsidRPr="000045FD">
        <w:rPr>
          <w:b/>
          <w:sz w:val="28"/>
          <w:szCs w:val="28"/>
        </w:rPr>
        <w:t xml:space="preserve"> типовых </w:t>
      </w:r>
      <w:r w:rsidRPr="000045FD">
        <w:rPr>
          <w:b/>
          <w:sz w:val="28"/>
          <w:szCs w:val="28"/>
        </w:rPr>
        <w:t xml:space="preserve">документов, </w:t>
      </w:r>
    </w:p>
    <w:p w:rsidR="0037519F" w:rsidRPr="000045FD" w:rsidRDefault="0037519F" w:rsidP="00BA39FA">
      <w:pPr>
        <w:suppressAutoHyphens/>
        <w:jc w:val="center"/>
        <w:rPr>
          <w:b/>
          <w:sz w:val="28"/>
          <w:szCs w:val="28"/>
        </w:rPr>
      </w:pPr>
      <w:r w:rsidRPr="000045FD">
        <w:rPr>
          <w:b/>
          <w:sz w:val="28"/>
          <w:szCs w:val="28"/>
        </w:rPr>
        <w:t xml:space="preserve">образующихся в деятельности </w:t>
      </w:r>
      <w:r w:rsidR="00E67EA1" w:rsidRPr="000045FD">
        <w:rPr>
          <w:b/>
          <w:sz w:val="28"/>
          <w:szCs w:val="28"/>
        </w:rPr>
        <w:t xml:space="preserve">государственных и негосударственных </w:t>
      </w:r>
      <w:r w:rsidRPr="000045FD">
        <w:rPr>
          <w:b/>
          <w:sz w:val="28"/>
          <w:szCs w:val="28"/>
        </w:rPr>
        <w:t>организаций,</w:t>
      </w:r>
      <w:r w:rsidR="00E67EA1" w:rsidRPr="000045FD">
        <w:rPr>
          <w:b/>
          <w:sz w:val="28"/>
          <w:szCs w:val="28"/>
        </w:rPr>
        <w:t xml:space="preserve"> </w:t>
      </w:r>
      <w:r w:rsidRPr="000045FD">
        <w:rPr>
          <w:b/>
          <w:sz w:val="28"/>
          <w:szCs w:val="28"/>
        </w:rPr>
        <w:t>с указанием срок</w:t>
      </w:r>
      <w:r w:rsidR="005803C5" w:rsidRPr="000045FD">
        <w:rPr>
          <w:b/>
          <w:sz w:val="28"/>
          <w:szCs w:val="28"/>
        </w:rPr>
        <w:t>а</w:t>
      </w:r>
      <w:r w:rsidRPr="000045FD">
        <w:rPr>
          <w:b/>
          <w:sz w:val="28"/>
          <w:szCs w:val="28"/>
        </w:rPr>
        <w:t xml:space="preserve"> хранения</w:t>
      </w:r>
    </w:p>
    <w:p w:rsidR="00942E0E" w:rsidRPr="00CB791C" w:rsidRDefault="00942E0E" w:rsidP="00BA39FA">
      <w:pPr>
        <w:pStyle w:val="20"/>
        <w:ind w:left="0" w:right="-17"/>
        <w:rPr>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551"/>
      </w:tblGrid>
      <w:tr w:rsidR="003B2710" w:rsidRPr="000045FD" w:rsidTr="00B029E3">
        <w:trPr>
          <w:trHeight w:val="836"/>
        </w:trPr>
        <w:tc>
          <w:tcPr>
            <w:tcW w:w="851" w:type="dxa"/>
          </w:tcPr>
          <w:p w:rsidR="003B2710" w:rsidRPr="000045FD" w:rsidRDefault="003B2710" w:rsidP="00BA39FA">
            <w:pPr>
              <w:pStyle w:val="20"/>
              <w:ind w:left="0" w:right="-43"/>
              <w:rPr>
                <w:b w:val="0"/>
                <w:sz w:val="22"/>
                <w:szCs w:val="22"/>
                <w:lang w:val="ru-RU" w:eastAsia="ru-RU"/>
              </w:rPr>
            </w:pPr>
            <w:r w:rsidRPr="000045FD">
              <w:rPr>
                <w:b w:val="0"/>
                <w:sz w:val="22"/>
                <w:szCs w:val="22"/>
                <w:lang w:val="ru-RU" w:eastAsia="ru-RU"/>
              </w:rPr>
              <w:t>Номер пункта</w:t>
            </w:r>
          </w:p>
        </w:tc>
        <w:tc>
          <w:tcPr>
            <w:tcW w:w="4678"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Вид документа</w:t>
            </w:r>
          </w:p>
          <w:p w:rsidR="003B2710" w:rsidRPr="000045FD" w:rsidRDefault="003B2710" w:rsidP="00BA39FA">
            <w:pPr>
              <w:pStyle w:val="20"/>
              <w:ind w:left="0"/>
              <w:rPr>
                <w:b w:val="0"/>
                <w:sz w:val="22"/>
                <w:szCs w:val="22"/>
                <w:vertAlign w:val="superscript"/>
                <w:lang w:val="ru-RU" w:eastAsia="ru-RU"/>
              </w:rPr>
            </w:pPr>
            <w:r w:rsidRPr="000045FD">
              <w:rPr>
                <w:b w:val="0"/>
                <w:sz w:val="22"/>
                <w:szCs w:val="22"/>
                <w:lang w:val="ru-RU"/>
              </w:rPr>
              <w:t>(в</w:t>
            </w:r>
            <w:r w:rsidRPr="000045FD">
              <w:rPr>
                <w:b w:val="0"/>
                <w:sz w:val="22"/>
                <w:szCs w:val="22"/>
              </w:rPr>
              <w:t xml:space="preserve"> том числе электронные документы, удостоверенные электронной цифровой подписью</w:t>
            </w:r>
            <w:r w:rsidRPr="000045FD">
              <w:rPr>
                <w:rStyle w:val="ae"/>
                <w:b w:val="0"/>
                <w:sz w:val="22"/>
                <w:szCs w:val="22"/>
                <w:lang w:val="ru-RU" w:eastAsia="ru-RU"/>
              </w:rPr>
              <w:t xml:space="preserve"> </w:t>
            </w:r>
            <w:r w:rsidRPr="000045FD">
              <w:rPr>
                <w:b w:val="0"/>
                <w:sz w:val="22"/>
                <w:szCs w:val="22"/>
                <w:lang w:val="ru-RU"/>
              </w:rPr>
              <w:t>)</w:t>
            </w:r>
          </w:p>
        </w:tc>
        <w:tc>
          <w:tcPr>
            <w:tcW w:w="1559"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Срок хранения документа</w:t>
            </w:r>
          </w:p>
        </w:tc>
        <w:tc>
          <w:tcPr>
            <w:tcW w:w="2551"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Примечание</w:t>
            </w:r>
          </w:p>
        </w:tc>
      </w:tr>
      <w:tr w:rsidR="003B2710" w:rsidRPr="000045FD" w:rsidTr="00B029E3">
        <w:tc>
          <w:tcPr>
            <w:tcW w:w="851"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1</w:t>
            </w:r>
          </w:p>
        </w:tc>
        <w:tc>
          <w:tcPr>
            <w:tcW w:w="4678"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2</w:t>
            </w:r>
          </w:p>
        </w:tc>
        <w:tc>
          <w:tcPr>
            <w:tcW w:w="1559"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3</w:t>
            </w:r>
          </w:p>
        </w:tc>
        <w:tc>
          <w:tcPr>
            <w:tcW w:w="2551"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4</w:t>
            </w:r>
          </w:p>
        </w:tc>
      </w:tr>
      <w:tr w:rsidR="003B2710" w:rsidRPr="000045FD" w:rsidTr="00B029E3">
        <w:trPr>
          <w:trHeight w:val="1141"/>
        </w:trPr>
        <w:tc>
          <w:tcPr>
            <w:tcW w:w="9639" w:type="dxa"/>
            <w:gridSpan w:val="4"/>
          </w:tcPr>
          <w:p w:rsidR="003B2710" w:rsidRPr="000045FD" w:rsidRDefault="003B2710" w:rsidP="00BA39FA">
            <w:pPr>
              <w:autoSpaceDE w:val="0"/>
              <w:autoSpaceDN w:val="0"/>
              <w:adjustRightInd w:val="0"/>
              <w:jc w:val="center"/>
              <w:rPr>
                <w:b/>
                <w:bCs/>
                <w:sz w:val="22"/>
                <w:szCs w:val="22"/>
              </w:rPr>
            </w:pPr>
          </w:p>
          <w:p w:rsidR="003B2710" w:rsidRPr="000045FD" w:rsidRDefault="003B2710" w:rsidP="00BA39FA">
            <w:pPr>
              <w:autoSpaceDE w:val="0"/>
              <w:autoSpaceDN w:val="0"/>
              <w:adjustRightInd w:val="0"/>
              <w:jc w:val="center"/>
              <w:rPr>
                <w:bCs/>
                <w:sz w:val="22"/>
                <w:szCs w:val="22"/>
              </w:rPr>
            </w:pPr>
            <w:r w:rsidRPr="000045FD">
              <w:rPr>
                <w:bCs/>
                <w:sz w:val="22"/>
                <w:szCs w:val="22"/>
              </w:rPr>
              <w:t>1. Организация системы управления</w:t>
            </w:r>
          </w:p>
          <w:p w:rsidR="003B2710" w:rsidRPr="000045FD" w:rsidRDefault="003B2710" w:rsidP="00BA39FA">
            <w:pPr>
              <w:autoSpaceDE w:val="0"/>
              <w:autoSpaceDN w:val="0"/>
              <w:adjustRightInd w:val="0"/>
              <w:jc w:val="center"/>
              <w:rPr>
                <w:bCs/>
                <w:sz w:val="22"/>
                <w:szCs w:val="22"/>
              </w:rPr>
            </w:pPr>
          </w:p>
          <w:p w:rsidR="003B2710" w:rsidRPr="000045FD" w:rsidRDefault="003B2710" w:rsidP="00BA39FA">
            <w:pPr>
              <w:pStyle w:val="20"/>
              <w:numPr>
                <w:ilvl w:val="1"/>
                <w:numId w:val="26"/>
              </w:numPr>
              <w:rPr>
                <w:b w:val="0"/>
                <w:sz w:val="22"/>
                <w:szCs w:val="22"/>
                <w:lang w:val="ru-RU" w:eastAsia="ru-RU"/>
              </w:rPr>
            </w:pPr>
            <w:r w:rsidRPr="000045FD">
              <w:rPr>
                <w:b w:val="0"/>
                <w:sz w:val="22"/>
                <w:szCs w:val="22"/>
                <w:lang w:val="ru-RU"/>
              </w:rPr>
              <w:t xml:space="preserve">Нормотворческая и распорядительная </w:t>
            </w:r>
            <w:r w:rsidRPr="000045FD">
              <w:rPr>
                <w:b w:val="0"/>
                <w:sz w:val="22"/>
                <w:szCs w:val="22"/>
              </w:rPr>
              <w:t>деятельност</w:t>
            </w:r>
            <w:r w:rsidRPr="000045FD">
              <w:rPr>
                <w:b w:val="0"/>
                <w:sz w:val="22"/>
                <w:szCs w:val="22"/>
                <w:lang w:val="ru-RU"/>
              </w:rPr>
              <w:t>ь</w:t>
            </w:r>
          </w:p>
          <w:p w:rsidR="003B2710" w:rsidRPr="000045FD" w:rsidRDefault="003B2710" w:rsidP="00BA39FA">
            <w:pPr>
              <w:pStyle w:val="20"/>
              <w:ind w:left="0"/>
              <w:jc w:val="left"/>
              <w:rPr>
                <w:sz w:val="22"/>
                <w:szCs w:val="22"/>
                <w:lang w:val="ru-RU" w:eastAsia="ru-RU"/>
              </w:rPr>
            </w:pPr>
          </w:p>
        </w:tc>
      </w:tr>
      <w:tr w:rsidR="003D089E" w:rsidRPr="000045FD" w:rsidTr="00B029E3">
        <w:trPr>
          <w:trHeight w:val="1790"/>
        </w:trPr>
        <w:tc>
          <w:tcPr>
            <w:tcW w:w="851" w:type="dxa"/>
          </w:tcPr>
          <w:p w:rsidR="003D089E" w:rsidRPr="000045FD" w:rsidRDefault="003D089E" w:rsidP="00D6385B">
            <w:pPr>
              <w:numPr>
                <w:ilvl w:val="0"/>
                <w:numId w:val="3"/>
              </w:numPr>
              <w:autoSpaceDE w:val="0"/>
              <w:autoSpaceDN w:val="0"/>
              <w:adjustRightInd w:val="0"/>
              <w:ind w:left="34" w:firstLine="0"/>
              <w:jc w:val="center"/>
              <w:rPr>
                <w:sz w:val="22"/>
                <w:szCs w:val="22"/>
              </w:rPr>
            </w:pPr>
          </w:p>
        </w:tc>
        <w:tc>
          <w:tcPr>
            <w:tcW w:w="4678" w:type="dxa"/>
          </w:tcPr>
          <w:p w:rsidR="003D089E" w:rsidRPr="00A82FD8" w:rsidRDefault="003D089E" w:rsidP="00D66F67">
            <w:pPr>
              <w:pStyle w:val="a9"/>
              <w:tabs>
                <w:tab w:val="left" w:pos="317"/>
              </w:tabs>
              <w:jc w:val="both"/>
              <w:rPr>
                <w:sz w:val="22"/>
                <w:szCs w:val="22"/>
                <w:lang w:val="kk-KZ"/>
              </w:rPr>
            </w:pPr>
            <w:r w:rsidRPr="00A82FD8">
              <w:rPr>
                <w:sz w:val="22"/>
                <w:szCs w:val="22"/>
              </w:rPr>
              <w:t>Законодательные акты (законы, вносящие изменения и дополнения в Конституцию Республики Казахстан, конституционные законы, кодексы, консолидированные законы, законы, постановления Парламента Республики Казахстан, постановления Сената и Мажилиса Парламента Республики Казахстан</w:t>
            </w:r>
            <w:r w:rsidRPr="00A82FD8">
              <w:rPr>
                <w:sz w:val="22"/>
                <w:szCs w:val="22"/>
                <w:lang w:val="kk-KZ"/>
              </w:rPr>
              <w:t>)</w:t>
            </w:r>
          </w:p>
        </w:tc>
        <w:tc>
          <w:tcPr>
            <w:tcW w:w="1559" w:type="dxa"/>
          </w:tcPr>
          <w:p w:rsidR="003D089E" w:rsidRPr="00A82FD8" w:rsidRDefault="003D089E" w:rsidP="00BA39FA">
            <w:pPr>
              <w:autoSpaceDE w:val="0"/>
              <w:autoSpaceDN w:val="0"/>
              <w:adjustRightInd w:val="0"/>
              <w:ind w:right="-108"/>
              <w:jc w:val="both"/>
              <w:rPr>
                <w:sz w:val="22"/>
                <w:szCs w:val="22"/>
              </w:rPr>
            </w:pPr>
            <w:r w:rsidRPr="00A82FD8">
              <w:rPr>
                <w:sz w:val="22"/>
                <w:szCs w:val="22"/>
              </w:rPr>
              <w:t>Постоянно</w:t>
            </w:r>
          </w:p>
        </w:tc>
        <w:tc>
          <w:tcPr>
            <w:tcW w:w="2551" w:type="dxa"/>
          </w:tcPr>
          <w:p w:rsidR="003D089E" w:rsidRPr="00A82FD8" w:rsidRDefault="003D089E" w:rsidP="00252CBF">
            <w:pPr>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3D089E" w:rsidRPr="000045FD" w:rsidTr="00B029E3">
        <w:tc>
          <w:tcPr>
            <w:tcW w:w="851" w:type="dxa"/>
            <w:vMerge w:val="restart"/>
          </w:tcPr>
          <w:p w:rsidR="003D089E" w:rsidRPr="000045FD" w:rsidRDefault="003D089E" w:rsidP="00D6385B">
            <w:pPr>
              <w:numPr>
                <w:ilvl w:val="0"/>
                <w:numId w:val="3"/>
              </w:numPr>
              <w:autoSpaceDE w:val="0"/>
              <w:autoSpaceDN w:val="0"/>
              <w:adjustRightInd w:val="0"/>
              <w:ind w:left="34" w:firstLine="0"/>
              <w:jc w:val="center"/>
              <w:rPr>
                <w:sz w:val="22"/>
                <w:szCs w:val="22"/>
              </w:rPr>
            </w:pPr>
          </w:p>
        </w:tc>
        <w:tc>
          <w:tcPr>
            <w:tcW w:w="4678" w:type="dxa"/>
          </w:tcPr>
          <w:p w:rsidR="003D089E" w:rsidRPr="00A82FD8" w:rsidRDefault="003D089E" w:rsidP="005641D7">
            <w:pPr>
              <w:pStyle w:val="af0"/>
              <w:spacing w:before="0" w:beforeAutospacing="0" w:after="0" w:afterAutospacing="0"/>
              <w:jc w:val="both"/>
              <w:rPr>
                <w:sz w:val="22"/>
                <w:szCs w:val="22"/>
                <w:lang w:val="kk-KZ"/>
              </w:rPr>
            </w:pPr>
            <w:r w:rsidRPr="00A82FD8">
              <w:rPr>
                <w:sz w:val="22"/>
                <w:szCs w:val="22"/>
              </w:rPr>
              <w:t xml:space="preserve">Подзаконные нормативные правовые акты (нормативные правовые </w:t>
            </w:r>
            <w:r>
              <w:rPr>
                <w:sz w:val="22"/>
                <w:szCs w:val="22"/>
                <w:lang w:val="kk-KZ"/>
              </w:rPr>
              <w:t xml:space="preserve">указы Президента </w:t>
            </w:r>
            <w:r w:rsidRPr="00A82FD8">
              <w:rPr>
                <w:sz w:val="22"/>
                <w:szCs w:val="22"/>
              </w:rPr>
              <w:t>Республики Казахстан, нормативные правовые постановления Правительства Республики Казахстан, нормативные постановления Конституционного Совета Республики Казахстан, Верховного Суда Республики Казахстан,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приказы министров Республики Казахстан и иных руководителей центральных государственных органов, нормативные правовые приказы руководителей ведомств центральных государственных органов,</w:t>
            </w:r>
            <w:r w:rsidRPr="00A82FD8">
              <w:rPr>
                <w:color w:val="00B050"/>
                <w:sz w:val="22"/>
                <w:szCs w:val="22"/>
              </w:rPr>
              <w:t xml:space="preserve"> </w:t>
            </w:r>
            <w:r w:rsidRPr="00A82FD8">
              <w:rPr>
                <w:sz w:val="22"/>
                <w:szCs w:val="22"/>
              </w:rPr>
              <w:lastRenderedPageBreak/>
              <w:t>нормативные правовые решения</w:t>
            </w:r>
            <w:r w:rsidRPr="00A82FD8">
              <w:rPr>
                <w:color w:val="00B050"/>
                <w:sz w:val="22"/>
                <w:szCs w:val="22"/>
              </w:rPr>
              <w:t xml:space="preserve"> </w:t>
            </w:r>
            <w:r w:rsidRPr="00A82FD8">
              <w:rPr>
                <w:sz w:val="22"/>
                <w:szCs w:val="22"/>
              </w:rPr>
              <w:t>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r w:rsidRPr="00A82FD8">
              <w:rPr>
                <w:sz w:val="22"/>
                <w:szCs w:val="22"/>
                <w:lang w:val="kk-KZ"/>
              </w:rPr>
              <w:t>:</w:t>
            </w:r>
          </w:p>
          <w:p w:rsidR="003D089E" w:rsidRPr="00A82FD8" w:rsidRDefault="003D089E" w:rsidP="005641D7">
            <w:pPr>
              <w:pStyle w:val="af0"/>
              <w:spacing w:before="0" w:beforeAutospacing="0" w:after="0" w:afterAutospacing="0"/>
              <w:jc w:val="both"/>
              <w:rPr>
                <w:sz w:val="22"/>
                <w:szCs w:val="22"/>
              </w:rPr>
            </w:pPr>
            <w:r w:rsidRPr="00A82FD8">
              <w:rPr>
                <w:sz w:val="22"/>
                <w:szCs w:val="22"/>
              </w:rPr>
              <w:t xml:space="preserve">1) по месту </w:t>
            </w:r>
            <w:r w:rsidRPr="00A82FD8">
              <w:rPr>
                <w:sz w:val="22"/>
                <w:szCs w:val="22"/>
                <w:lang w:val="kk-KZ"/>
              </w:rPr>
              <w:t>принятия</w:t>
            </w:r>
            <w:r w:rsidRPr="00A82FD8">
              <w:rPr>
                <w:sz w:val="22"/>
                <w:szCs w:val="22"/>
              </w:rPr>
              <w:t xml:space="preserve">; </w:t>
            </w:r>
          </w:p>
        </w:tc>
        <w:tc>
          <w:tcPr>
            <w:tcW w:w="1559" w:type="dxa"/>
          </w:tcPr>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rPr>
            </w:pPr>
            <w:r w:rsidRPr="00A82FD8">
              <w:rPr>
                <w:sz w:val="22"/>
                <w:szCs w:val="22"/>
              </w:rPr>
              <w:t>Постоянно</w:t>
            </w:r>
          </w:p>
        </w:tc>
        <w:tc>
          <w:tcPr>
            <w:tcW w:w="2551" w:type="dxa"/>
          </w:tcPr>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pacing w:val="-6"/>
                <w:sz w:val="22"/>
                <w:szCs w:val="22"/>
              </w:rPr>
            </w:pPr>
          </w:p>
          <w:p w:rsidR="003D089E" w:rsidRDefault="003D089E" w:rsidP="00252CBF">
            <w:pPr>
              <w:ind w:left="1" w:right="34"/>
              <w:jc w:val="both"/>
              <w:rPr>
                <w:spacing w:val="-6"/>
                <w:sz w:val="22"/>
                <w:szCs w:val="22"/>
                <w:lang w:val="kk-KZ"/>
              </w:rPr>
            </w:pPr>
          </w:p>
          <w:p w:rsidR="003D089E" w:rsidRDefault="003D089E" w:rsidP="00252CBF">
            <w:pPr>
              <w:ind w:left="1" w:right="34"/>
              <w:jc w:val="both"/>
              <w:rPr>
                <w:spacing w:val="-6"/>
                <w:sz w:val="22"/>
                <w:szCs w:val="22"/>
                <w:lang w:val="kk-KZ"/>
              </w:rPr>
            </w:pPr>
          </w:p>
          <w:p w:rsidR="003D089E" w:rsidRPr="00A82FD8" w:rsidRDefault="003D089E" w:rsidP="00252CBF">
            <w:pPr>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3D089E" w:rsidRPr="000045FD" w:rsidTr="00B029E3">
        <w:trPr>
          <w:trHeight w:val="197"/>
        </w:trPr>
        <w:tc>
          <w:tcPr>
            <w:tcW w:w="851" w:type="dxa"/>
            <w:vMerge/>
          </w:tcPr>
          <w:p w:rsidR="003D089E" w:rsidRPr="000045FD" w:rsidRDefault="003D089E" w:rsidP="00D6385B">
            <w:pPr>
              <w:numPr>
                <w:ilvl w:val="0"/>
                <w:numId w:val="3"/>
              </w:numPr>
              <w:autoSpaceDE w:val="0"/>
              <w:autoSpaceDN w:val="0"/>
              <w:adjustRightInd w:val="0"/>
              <w:ind w:left="34" w:firstLine="0"/>
              <w:jc w:val="center"/>
              <w:rPr>
                <w:sz w:val="22"/>
                <w:szCs w:val="22"/>
              </w:rPr>
            </w:pPr>
          </w:p>
        </w:tc>
        <w:tc>
          <w:tcPr>
            <w:tcW w:w="4678" w:type="dxa"/>
          </w:tcPr>
          <w:p w:rsidR="003D089E" w:rsidRPr="006A485E" w:rsidRDefault="003D089E" w:rsidP="00BA39FA">
            <w:pPr>
              <w:autoSpaceDE w:val="0"/>
              <w:autoSpaceDN w:val="0"/>
              <w:adjustRightInd w:val="0"/>
              <w:jc w:val="both"/>
              <w:rPr>
                <w:sz w:val="22"/>
                <w:szCs w:val="22"/>
                <w:lang w:val="kk-KZ"/>
              </w:rPr>
            </w:pPr>
            <w:r w:rsidRPr="00A82FD8">
              <w:rPr>
                <w:sz w:val="22"/>
                <w:szCs w:val="22"/>
              </w:rPr>
              <w:t>2) по месту государст</w:t>
            </w:r>
            <w:r>
              <w:rPr>
                <w:sz w:val="22"/>
                <w:szCs w:val="22"/>
              </w:rPr>
              <w:t>венной регистрации</w:t>
            </w:r>
          </w:p>
        </w:tc>
        <w:tc>
          <w:tcPr>
            <w:tcW w:w="1559" w:type="dxa"/>
          </w:tcPr>
          <w:p w:rsidR="003D089E" w:rsidRPr="00A82FD8" w:rsidRDefault="003D089E" w:rsidP="00BA39FA">
            <w:pPr>
              <w:autoSpaceDE w:val="0"/>
              <w:autoSpaceDN w:val="0"/>
              <w:adjustRightInd w:val="0"/>
              <w:jc w:val="both"/>
              <w:rPr>
                <w:sz w:val="22"/>
                <w:szCs w:val="22"/>
              </w:rPr>
            </w:pPr>
            <w:r w:rsidRPr="00A82FD8">
              <w:rPr>
                <w:sz w:val="22"/>
                <w:szCs w:val="22"/>
              </w:rPr>
              <w:t>5 лет</w:t>
            </w:r>
          </w:p>
        </w:tc>
        <w:tc>
          <w:tcPr>
            <w:tcW w:w="2551" w:type="dxa"/>
          </w:tcPr>
          <w:p w:rsidR="003D089E" w:rsidRPr="00A82FD8" w:rsidRDefault="003D089E" w:rsidP="00252CBF">
            <w:pPr>
              <w:pStyle w:val="a9"/>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shd w:val="clear" w:color="auto" w:fill="auto"/>
          </w:tcPr>
          <w:p w:rsidR="00053482" w:rsidRPr="00A82FD8" w:rsidRDefault="00053482" w:rsidP="00BA39FA">
            <w:pPr>
              <w:pStyle w:val="a9"/>
              <w:jc w:val="both"/>
              <w:rPr>
                <w:sz w:val="22"/>
                <w:szCs w:val="22"/>
              </w:rPr>
            </w:pPr>
            <w:r w:rsidRPr="00A82FD8">
              <w:rPr>
                <w:sz w:val="22"/>
                <w:szCs w:val="22"/>
              </w:rPr>
              <w:t>Проекты законодательных и подзаконных нормативных правовых актов</w:t>
            </w:r>
            <w:r w:rsidRPr="00A82FD8">
              <w:rPr>
                <w:sz w:val="22"/>
                <w:szCs w:val="22"/>
                <w:lang w:val="kk-KZ"/>
              </w:rPr>
              <w:t xml:space="preserve"> </w:t>
            </w:r>
            <w:r w:rsidRPr="00A82FD8">
              <w:rPr>
                <w:sz w:val="22"/>
                <w:szCs w:val="22"/>
              </w:rPr>
              <w:t>(пояснительные записки, справки-обоснования, листы согласования и другие документы):</w:t>
            </w:r>
          </w:p>
          <w:p w:rsidR="00053482" w:rsidRPr="00A82FD8" w:rsidRDefault="00053482" w:rsidP="00053482">
            <w:pPr>
              <w:pStyle w:val="a9"/>
              <w:jc w:val="both"/>
              <w:rPr>
                <w:sz w:val="22"/>
                <w:szCs w:val="22"/>
              </w:rPr>
            </w:pPr>
            <w:r w:rsidRPr="00A82FD8">
              <w:rPr>
                <w:sz w:val="22"/>
                <w:szCs w:val="22"/>
              </w:rPr>
              <w:t xml:space="preserve">1) по месту </w:t>
            </w:r>
            <w:r w:rsidRPr="00A82FD8">
              <w:rPr>
                <w:sz w:val="22"/>
                <w:szCs w:val="22"/>
                <w:lang w:val="kk-KZ"/>
              </w:rPr>
              <w:t>разработки</w:t>
            </w:r>
            <w:r w:rsidRPr="00A82FD8">
              <w:rPr>
                <w:sz w:val="22"/>
                <w:szCs w:val="22"/>
              </w:rPr>
              <w:t>;</w:t>
            </w:r>
          </w:p>
        </w:tc>
        <w:tc>
          <w:tcPr>
            <w:tcW w:w="1559" w:type="dxa"/>
            <w:shd w:val="clear" w:color="auto" w:fill="auto"/>
          </w:tcPr>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r w:rsidRPr="00A82FD8">
              <w:rPr>
                <w:sz w:val="22"/>
                <w:szCs w:val="22"/>
                <w:lang w:val="ru-RU"/>
              </w:rPr>
              <w:t>Постоянно</w:t>
            </w:r>
          </w:p>
        </w:tc>
        <w:tc>
          <w:tcPr>
            <w:tcW w:w="2551" w:type="dxa"/>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shd w:val="clear" w:color="auto" w:fill="auto"/>
          </w:tcPr>
          <w:p w:rsidR="00053482" w:rsidRPr="00A82FD8" w:rsidRDefault="00053482" w:rsidP="00DD26D8">
            <w:pPr>
              <w:pStyle w:val="a9"/>
              <w:jc w:val="both"/>
              <w:rPr>
                <w:sz w:val="22"/>
                <w:szCs w:val="22"/>
                <w:lang w:val="kk-KZ"/>
              </w:rPr>
            </w:pPr>
            <w:r w:rsidRPr="00A82FD8">
              <w:rPr>
                <w:sz w:val="22"/>
                <w:szCs w:val="22"/>
              </w:rPr>
              <w:t xml:space="preserve">2) </w:t>
            </w:r>
            <w:r w:rsidRPr="00A82FD8">
              <w:rPr>
                <w:sz w:val="22"/>
                <w:szCs w:val="22"/>
                <w:lang w:val="kk-KZ"/>
              </w:rPr>
              <w:t>по месту согласования</w:t>
            </w:r>
            <w:r w:rsidR="001308BC">
              <w:rPr>
                <w:sz w:val="22"/>
                <w:szCs w:val="22"/>
                <w:lang w:val="kk-KZ"/>
              </w:rPr>
              <w:t>;</w:t>
            </w:r>
          </w:p>
        </w:tc>
        <w:tc>
          <w:tcPr>
            <w:tcW w:w="1559" w:type="dxa"/>
            <w:shd w:val="clear" w:color="auto" w:fill="auto"/>
          </w:tcPr>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r w:rsidRPr="00A82FD8">
              <w:rPr>
                <w:sz w:val="22"/>
                <w:szCs w:val="22"/>
                <w:lang w:val="ru-RU"/>
              </w:rPr>
              <w:t xml:space="preserve">3 года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vMerge/>
          </w:tcPr>
          <w:p w:rsidR="00053482" w:rsidRPr="000045FD" w:rsidRDefault="00053482" w:rsidP="00053482">
            <w:pPr>
              <w:autoSpaceDE w:val="0"/>
              <w:autoSpaceDN w:val="0"/>
              <w:adjustRightInd w:val="0"/>
              <w:ind w:left="34"/>
              <w:rPr>
                <w:sz w:val="22"/>
                <w:szCs w:val="22"/>
              </w:rPr>
            </w:pPr>
          </w:p>
        </w:tc>
        <w:tc>
          <w:tcPr>
            <w:tcW w:w="4678" w:type="dxa"/>
            <w:shd w:val="clear" w:color="auto" w:fill="auto"/>
          </w:tcPr>
          <w:p w:rsidR="00053482" w:rsidRPr="00A82FD8" w:rsidRDefault="00320A14" w:rsidP="00053482">
            <w:pPr>
              <w:pStyle w:val="a9"/>
              <w:jc w:val="both"/>
              <w:rPr>
                <w:sz w:val="22"/>
                <w:szCs w:val="22"/>
              </w:rPr>
            </w:pPr>
            <w:r>
              <w:rPr>
                <w:sz w:val="22"/>
                <w:szCs w:val="22"/>
                <w:lang w:val="kk-KZ"/>
              </w:rPr>
              <w:t>3</w:t>
            </w:r>
            <w:r w:rsidR="00053482">
              <w:rPr>
                <w:sz w:val="22"/>
                <w:szCs w:val="22"/>
              </w:rPr>
              <w:t>) по месту</w:t>
            </w:r>
            <w:r w:rsidR="00053482">
              <w:rPr>
                <w:sz w:val="22"/>
                <w:szCs w:val="22"/>
                <w:lang w:val="kk-KZ"/>
              </w:rPr>
              <w:t xml:space="preserve"> </w:t>
            </w:r>
            <w:r w:rsidR="00053482" w:rsidRPr="00A82FD8">
              <w:rPr>
                <w:sz w:val="22"/>
                <w:szCs w:val="22"/>
                <w:lang w:val="kk-KZ"/>
              </w:rPr>
              <w:t>принятия</w:t>
            </w:r>
          </w:p>
        </w:tc>
        <w:tc>
          <w:tcPr>
            <w:tcW w:w="1559" w:type="dxa"/>
            <w:shd w:val="clear" w:color="auto" w:fill="auto"/>
          </w:tcPr>
          <w:p w:rsidR="00053482" w:rsidRPr="00A82FD8" w:rsidRDefault="00053482" w:rsidP="00CF7A86">
            <w:pPr>
              <w:pStyle w:val="a5"/>
              <w:tabs>
                <w:tab w:val="clear" w:pos="4677"/>
                <w:tab w:val="clear" w:pos="9355"/>
              </w:tabs>
              <w:autoSpaceDE w:val="0"/>
              <w:autoSpaceDN w:val="0"/>
              <w:adjustRightInd w:val="0"/>
              <w:jc w:val="both"/>
              <w:rPr>
                <w:sz w:val="22"/>
                <w:szCs w:val="22"/>
                <w:lang w:val="ru-RU"/>
              </w:rPr>
            </w:pPr>
            <w:r w:rsidRPr="00A82FD8">
              <w:rPr>
                <w:sz w:val="22"/>
                <w:szCs w:val="22"/>
                <w:lang w:val="ru-RU"/>
              </w:rPr>
              <w:t>Постоянно</w:t>
            </w:r>
          </w:p>
        </w:tc>
        <w:tc>
          <w:tcPr>
            <w:tcW w:w="2551" w:type="dxa"/>
          </w:tcPr>
          <w:p w:rsidR="00053482" w:rsidRPr="00A82FD8" w:rsidRDefault="00053482" w:rsidP="00CF7A86">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A39FA">
            <w:pPr>
              <w:autoSpaceDE w:val="0"/>
              <w:autoSpaceDN w:val="0"/>
              <w:adjustRightInd w:val="0"/>
              <w:jc w:val="both"/>
              <w:rPr>
                <w:sz w:val="22"/>
                <w:szCs w:val="22"/>
              </w:rPr>
            </w:pPr>
            <w:r w:rsidRPr="00A82FD8">
              <w:rPr>
                <w:sz w:val="22"/>
                <w:szCs w:val="22"/>
              </w:rPr>
              <w:t>Планы подготовки проектов нормативных правовых актов</w:t>
            </w:r>
            <w:r w:rsidRPr="00A82FD8">
              <w:rPr>
                <w:sz w:val="22"/>
                <w:szCs w:val="22"/>
                <w:lang w:val="kk-KZ"/>
              </w:rPr>
              <w:t xml:space="preserve"> (перспективные и текущие)</w:t>
            </w:r>
            <w:r w:rsidRPr="00A82FD8">
              <w:rPr>
                <w:sz w:val="22"/>
                <w:szCs w:val="22"/>
              </w:rPr>
              <w:t>:</w:t>
            </w:r>
          </w:p>
          <w:p w:rsidR="00053482" w:rsidRPr="00A82FD8" w:rsidRDefault="00053482" w:rsidP="00DD26D8">
            <w:pPr>
              <w:autoSpaceDE w:val="0"/>
              <w:autoSpaceDN w:val="0"/>
              <w:adjustRightInd w:val="0"/>
              <w:jc w:val="both"/>
              <w:rPr>
                <w:sz w:val="22"/>
                <w:szCs w:val="22"/>
              </w:rPr>
            </w:pPr>
            <w:r w:rsidRPr="00A82FD8">
              <w:rPr>
                <w:sz w:val="22"/>
                <w:szCs w:val="22"/>
              </w:rPr>
              <w:t>1) по месту утверждения;</w:t>
            </w:r>
          </w:p>
        </w:tc>
        <w:tc>
          <w:tcPr>
            <w:tcW w:w="1559" w:type="dxa"/>
          </w:tcPr>
          <w:p w:rsidR="00053482" w:rsidRPr="00A82FD8" w:rsidRDefault="00053482" w:rsidP="00BA39FA">
            <w:pPr>
              <w:autoSpaceDE w:val="0"/>
              <w:autoSpaceDN w:val="0"/>
              <w:adjustRightInd w:val="0"/>
              <w:jc w:val="both"/>
              <w:rPr>
                <w:sz w:val="22"/>
                <w:szCs w:val="22"/>
                <w:lang w:val="kk-KZ"/>
              </w:rPr>
            </w:pPr>
          </w:p>
          <w:p w:rsidR="00053482" w:rsidRPr="00A82FD8" w:rsidRDefault="00053482" w:rsidP="00BA39FA">
            <w:pPr>
              <w:autoSpaceDE w:val="0"/>
              <w:autoSpaceDN w:val="0"/>
              <w:adjustRightInd w:val="0"/>
              <w:jc w:val="both"/>
              <w:rPr>
                <w:sz w:val="22"/>
                <w:szCs w:val="22"/>
                <w:lang w:val="kk-KZ"/>
              </w:rPr>
            </w:pPr>
          </w:p>
          <w:p w:rsidR="00053482" w:rsidRPr="00A82FD8" w:rsidRDefault="00855377" w:rsidP="00BA39FA">
            <w:pPr>
              <w:autoSpaceDE w:val="0"/>
              <w:autoSpaceDN w:val="0"/>
              <w:adjustRightInd w:val="0"/>
              <w:jc w:val="both"/>
              <w:rPr>
                <w:sz w:val="22"/>
                <w:szCs w:val="22"/>
              </w:rPr>
            </w:pPr>
            <w:r>
              <w:rPr>
                <w:sz w:val="22"/>
                <w:szCs w:val="22"/>
              </w:rPr>
              <w:t>5</w:t>
            </w:r>
            <w:r w:rsidR="00053482" w:rsidRPr="00A82FD8">
              <w:rPr>
                <w:sz w:val="22"/>
                <w:szCs w:val="22"/>
              </w:rPr>
              <w:t xml:space="preserve"> лет </w:t>
            </w:r>
          </w:p>
        </w:tc>
        <w:tc>
          <w:tcPr>
            <w:tcW w:w="2551" w:type="dxa"/>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A39FA">
            <w:pPr>
              <w:autoSpaceDE w:val="0"/>
              <w:autoSpaceDN w:val="0"/>
              <w:adjustRightInd w:val="0"/>
              <w:jc w:val="both"/>
              <w:rPr>
                <w:sz w:val="22"/>
                <w:szCs w:val="22"/>
              </w:rPr>
            </w:pPr>
            <w:r w:rsidRPr="00A82FD8">
              <w:rPr>
                <w:sz w:val="22"/>
                <w:szCs w:val="22"/>
              </w:rPr>
              <w:t xml:space="preserve">2) </w:t>
            </w:r>
            <w:r w:rsidRPr="00A82FD8">
              <w:rPr>
                <w:sz w:val="22"/>
                <w:szCs w:val="22"/>
                <w:lang w:val="kk-KZ"/>
              </w:rPr>
              <w:t>по месту разработки и согласования</w:t>
            </w:r>
          </w:p>
        </w:tc>
        <w:tc>
          <w:tcPr>
            <w:tcW w:w="1559" w:type="dxa"/>
          </w:tcPr>
          <w:p w:rsidR="00053482" w:rsidRPr="00A82FD8" w:rsidRDefault="00053482" w:rsidP="00BA39FA">
            <w:pPr>
              <w:autoSpaceDE w:val="0"/>
              <w:autoSpaceDN w:val="0"/>
              <w:adjustRightInd w:val="0"/>
              <w:jc w:val="both"/>
              <w:rPr>
                <w:sz w:val="22"/>
                <w:szCs w:val="22"/>
              </w:rPr>
            </w:pPr>
            <w:r w:rsidRPr="00A82FD8">
              <w:rPr>
                <w:sz w:val="22"/>
                <w:szCs w:val="22"/>
              </w:rPr>
              <w:t xml:space="preserve">3 года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956B9E">
            <w:pPr>
              <w:autoSpaceDE w:val="0"/>
              <w:autoSpaceDN w:val="0"/>
              <w:adjustRightInd w:val="0"/>
              <w:jc w:val="both"/>
              <w:rPr>
                <w:sz w:val="22"/>
                <w:szCs w:val="22"/>
              </w:rPr>
            </w:pPr>
            <w:r w:rsidRPr="00A82FD8">
              <w:rPr>
                <w:sz w:val="22"/>
                <w:szCs w:val="22"/>
              </w:rPr>
              <w:t>Распоряжения Президента Республики Казахстан, Премьер-Министра Республики Казахстан</w:t>
            </w:r>
          </w:p>
        </w:tc>
        <w:tc>
          <w:tcPr>
            <w:tcW w:w="1559" w:type="dxa"/>
          </w:tcPr>
          <w:p w:rsidR="00053482" w:rsidRPr="00A82FD8" w:rsidRDefault="00053482" w:rsidP="00FF387B">
            <w:pPr>
              <w:tabs>
                <w:tab w:val="left" w:pos="162"/>
              </w:tabs>
              <w:autoSpaceDE w:val="0"/>
              <w:autoSpaceDN w:val="0"/>
              <w:adjustRightInd w:val="0"/>
              <w:jc w:val="both"/>
              <w:rPr>
                <w:sz w:val="22"/>
                <w:szCs w:val="22"/>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053482">
            <w:pPr>
              <w:pStyle w:val="a9"/>
              <w:jc w:val="both"/>
              <w:rPr>
                <w:sz w:val="22"/>
                <w:szCs w:val="22"/>
                <w:lang w:val="kk-KZ"/>
              </w:rPr>
            </w:pPr>
            <w:r w:rsidRPr="00A82FD8">
              <w:rPr>
                <w:sz w:val="22"/>
                <w:szCs w:val="22"/>
              </w:rPr>
              <w:t xml:space="preserve">Поручения Президента Республики Казахстан, </w:t>
            </w:r>
            <w:r w:rsidRPr="00A82FD8">
              <w:rPr>
                <w:sz w:val="22"/>
                <w:szCs w:val="22"/>
                <w:lang w:val="kk-KZ"/>
              </w:rPr>
              <w:t>Председателей палат Парламента</w:t>
            </w:r>
            <w:r w:rsidRPr="00A82FD8">
              <w:rPr>
                <w:sz w:val="22"/>
                <w:szCs w:val="22"/>
              </w:rPr>
              <w:t xml:space="preserve"> </w:t>
            </w:r>
            <w:r w:rsidRPr="00A82FD8">
              <w:rPr>
                <w:sz w:val="22"/>
                <w:szCs w:val="22"/>
                <w:lang w:val="kk-KZ"/>
              </w:rPr>
              <w:t xml:space="preserve">Республики Казахстан и их заместителей, </w:t>
            </w:r>
            <w:r w:rsidRPr="00A82FD8">
              <w:rPr>
                <w:sz w:val="22"/>
                <w:szCs w:val="22"/>
              </w:rPr>
              <w:t xml:space="preserve">Государственного секретаря Республики Казахстан, </w:t>
            </w:r>
            <w:r w:rsidRPr="00A82FD8">
              <w:rPr>
                <w:sz w:val="22"/>
                <w:szCs w:val="22"/>
                <w:lang w:val="kk-KZ"/>
              </w:rPr>
              <w:t>Руководителя Администрации Президента Республики Казахстан и</w:t>
            </w:r>
            <w:r w:rsidRPr="00A82FD8">
              <w:rPr>
                <w:sz w:val="22"/>
                <w:szCs w:val="22"/>
              </w:rPr>
              <w:t xml:space="preserve"> документы по их </w:t>
            </w:r>
            <w:r w:rsidRPr="00A82FD8">
              <w:rPr>
                <w:sz w:val="22"/>
                <w:szCs w:val="22"/>
                <w:lang w:val="kk-KZ"/>
              </w:rPr>
              <w:t>ис</w:t>
            </w:r>
            <w:r w:rsidRPr="00A82FD8">
              <w:rPr>
                <w:sz w:val="22"/>
                <w:szCs w:val="22"/>
              </w:rPr>
              <w:t xml:space="preserve">полнению </w:t>
            </w:r>
            <w:r w:rsidR="00481922">
              <w:rPr>
                <w:sz w:val="22"/>
                <w:szCs w:val="22"/>
                <w:lang w:val="kk-KZ"/>
              </w:rPr>
              <w:t xml:space="preserve">                      </w:t>
            </w:r>
            <w:r w:rsidRPr="00A82FD8">
              <w:rPr>
                <w:sz w:val="22"/>
                <w:szCs w:val="22"/>
              </w:rPr>
              <w:t xml:space="preserve">(письма, </w:t>
            </w:r>
            <w:r w:rsidRPr="00A82FD8">
              <w:rPr>
                <w:sz w:val="22"/>
                <w:szCs w:val="22"/>
                <w:lang w:val="kk-KZ"/>
              </w:rPr>
              <w:t xml:space="preserve">справки, </w:t>
            </w:r>
            <w:r w:rsidRPr="00A82FD8">
              <w:rPr>
                <w:sz w:val="22"/>
                <w:szCs w:val="22"/>
              </w:rPr>
              <w:t>заключения и другие документы)</w:t>
            </w:r>
          </w:p>
        </w:tc>
        <w:tc>
          <w:tcPr>
            <w:tcW w:w="1559" w:type="dxa"/>
          </w:tcPr>
          <w:p w:rsidR="00053482" w:rsidRPr="00A82FD8" w:rsidRDefault="00053482" w:rsidP="004B28F6">
            <w:pPr>
              <w:tabs>
                <w:tab w:val="left" w:pos="162"/>
              </w:tabs>
              <w:autoSpaceDE w:val="0"/>
              <w:autoSpaceDN w:val="0"/>
              <w:adjustRightInd w:val="0"/>
              <w:jc w:val="both"/>
              <w:rPr>
                <w:sz w:val="22"/>
                <w:szCs w:val="22"/>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053482" w:rsidRDefault="00053482" w:rsidP="00722A62">
            <w:pPr>
              <w:pStyle w:val="a9"/>
              <w:jc w:val="both"/>
              <w:rPr>
                <w:sz w:val="22"/>
                <w:szCs w:val="22"/>
                <w:lang w:val="kk-KZ"/>
              </w:rPr>
            </w:pPr>
            <w:r w:rsidRPr="00A82FD8">
              <w:rPr>
                <w:sz w:val="22"/>
                <w:szCs w:val="22"/>
              </w:rPr>
              <w:t>Поручения</w:t>
            </w:r>
            <w:r>
              <w:rPr>
                <w:sz w:val="22"/>
                <w:szCs w:val="22"/>
                <w:lang w:val="kk-KZ"/>
              </w:rPr>
              <w:t xml:space="preserve"> </w:t>
            </w:r>
            <w:r w:rsidRPr="00A82FD8">
              <w:rPr>
                <w:sz w:val="22"/>
                <w:szCs w:val="22"/>
              </w:rPr>
              <w:t>Премьер-Министра Республики Казахстан</w:t>
            </w:r>
            <w:r w:rsidR="00A82E5C">
              <w:rPr>
                <w:sz w:val="22"/>
                <w:szCs w:val="22"/>
                <w:lang w:val="kk-KZ"/>
              </w:rPr>
              <w:t>,</w:t>
            </w:r>
            <w:r w:rsidRPr="00A82FD8">
              <w:rPr>
                <w:sz w:val="22"/>
                <w:szCs w:val="22"/>
                <w:lang w:val="kk-KZ"/>
              </w:rPr>
              <w:t xml:space="preserve"> </w:t>
            </w:r>
            <w:r w:rsidR="00A82E5C" w:rsidRPr="00A82FD8">
              <w:rPr>
                <w:sz w:val="22"/>
                <w:szCs w:val="22"/>
                <w:lang w:val="kk-KZ"/>
              </w:rPr>
              <w:t xml:space="preserve">заместителей </w:t>
            </w:r>
            <w:r w:rsidR="00A82E5C" w:rsidRPr="00A82FD8">
              <w:rPr>
                <w:sz w:val="22"/>
                <w:szCs w:val="22"/>
              </w:rPr>
              <w:t>Премьер-Министра Республики Казахстан</w:t>
            </w:r>
            <w:r w:rsidR="00A82E5C" w:rsidRPr="00A82FD8">
              <w:rPr>
                <w:sz w:val="22"/>
                <w:szCs w:val="22"/>
                <w:lang w:val="kk-KZ"/>
              </w:rPr>
              <w:t xml:space="preserve">, заместителей Руководителя Администрации Президента Республики Казахстан, Руководителя Канцелярии </w:t>
            </w:r>
            <w:r w:rsidR="00A82E5C" w:rsidRPr="00A82FD8">
              <w:rPr>
                <w:sz w:val="22"/>
                <w:szCs w:val="22"/>
              </w:rPr>
              <w:t xml:space="preserve">Премьер-Министра </w:t>
            </w:r>
            <w:r w:rsidR="00A82E5C" w:rsidRPr="00A82FD8">
              <w:rPr>
                <w:sz w:val="22"/>
                <w:szCs w:val="22"/>
                <w:lang w:val="kk-KZ"/>
              </w:rPr>
              <w:t xml:space="preserve">и его </w:t>
            </w:r>
            <w:r w:rsidR="00A82E5C" w:rsidRPr="00A82FD8">
              <w:rPr>
                <w:sz w:val="22"/>
                <w:szCs w:val="22"/>
                <w:lang w:val="kk-KZ"/>
              </w:rPr>
              <w:lastRenderedPageBreak/>
              <w:t xml:space="preserve">заместителей </w:t>
            </w:r>
            <w:r w:rsidRPr="00A82FD8">
              <w:rPr>
                <w:sz w:val="22"/>
                <w:szCs w:val="22"/>
                <w:lang w:val="kk-KZ"/>
              </w:rPr>
              <w:t>и</w:t>
            </w:r>
            <w:r w:rsidRPr="00A82FD8">
              <w:rPr>
                <w:sz w:val="22"/>
                <w:szCs w:val="22"/>
              </w:rPr>
              <w:t xml:space="preserve"> документы по их </w:t>
            </w:r>
            <w:r w:rsidRPr="00A82FD8">
              <w:rPr>
                <w:sz w:val="22"/>
                <w:szCs w:val="22"/>
                <w:lang w:val="kk-KZ"/>
              </w:rPr>
              <w:t>ис</w:t>
            </w:r>
            <w:r w:rsidRPr="00A82FD8">
              <w:rPr>
                <w:sz w:val="22"/>
                <w:szCs w:val="22"/>
              </w:rPr>
              <w:t xml:space="preserve">полнению (письма, </w:t>
            </w:r>
            <w:r w:rsidRPr="00A82FD8">
              <w:rPr>
                <w:sz w:val="22"/>
                <w:szCs w:val="22"/>
                <w:lang w:val="kk-KZ"/>
              </w:rPr>
              <w:t xml:space="preserve">справки, </w:t>
            </w:r>
            <w:r w:rsidRPr="00A82FD8">
              <w:rPr>
                <w:sz w:val="22"/>
                <w:szCs w:val="22"/>
              </w:rPr>
              <w:t>заключения и другие документы)</w:t>
            </w:r>
          </w:p>
        </w:tc>
        <w:tc>
          <w:tcPr>
            <w:tcW w:w="1559" w:type="dxa"/>
          </w:tcPr>
          <w:p w:rsidR="00053482" w:rsidRPr="00A82FD8" w:rsidRDefault="00053482" w:rsidP="004B28F6">
            <w:pPr>
              <w:tabs>
                <w:tab w:val="left" w:pos="162"/>
              </w:tabs>
              <w:autoSpaceDE w:val="0"/>
              <w:autoSpaceDN w:val="0"/>
              <w:adjustRightInd w:val="0"/>
              <w:jc w:val="both"/>
              <w:rPr>
                <w:sz w:val="22"/>
                <w:szCs w:val="22"/>
              </w:rPr>
            </w:pPr>
            <w:r w:rsidRPr="00A82FD8">
              <w:rPr>
                <w:sz w:val="22"/>
                <w:szCs w:val="22"/>
              </w:rPr>
              <w:lastRenderedPageBreak/>
              <w:t>Постоянно</w:t>
            </w:r>
          </w:p>
        </w:tc>
        <w:tc>
          <w:tcPr>
            <w:tcW w:w="2551" w:type="dxa"/>
          </w:tcPr>
          <w:p w:rsidR="00053482" w:rsidRDefault="00053482" w:rsidP="00252CBF">
            <w:pPr>
              <w:autoSpaceDE w:val="0"/>
              <w:autoSpaceDN w:val="0"/>
              <w:adjustRightInd w:val="0"/>
              <w:ind w:left="1" w:right="34"/>
              <w:jc w:val="both"/>
              <w:rPr>
                <w:spacing w:val="-6"/>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597827">
            <w:pPr>
              <w:pStyle w:val="a9"/>
              <w:jc w:val="both"/>
              <w:rPr>
                <w:sz w:val="22"/>
                <w:szCs w:val="22"/>
              </w:rPr>
            </w:pPr>
            <w:r w:rsidRPr="00A82FD8">
              <w:rPr>
                <w:sz w:val="22"/>
                <w:szCs w:val="22"/>
              </w:rPr>
              <w:t xml:space="preserve">Поручения руководителей государственных органов и документы по их </w:t>
            </w:r>
            <w:r w:rsidRPr="00A82FD8">
              <w:rPr>
                <w:sz w:val="22"/>
                <w:szCs w:val="22"/>
                <w:lang w:val="kk-KZ"/>
              </w:rPr>
              <w:t>ис</w:t>
            </w:r>
            <w:r w:rsidRPr="00A82FD8">
              <w:rPr>
                <w:sz w:val="22"/>
                <w:szCs w:val="22"/>
              </w:rPr>
              <w:t xml:space="preserve">полнению (письма, </w:t>
            </w:r>
            <w:r w:rsidRPr="00A82FD8">
              <w:rPr>
                <w:sz w:val="22"/>
                <w:szCs w:val="22"/>
                <w:lang w:val="kk-KZ"/>
              </w:rPr>
              <w:t xml:space="preserve">записки, </w:t>
            </w:r>
            <w:r w:rsidRPr="00A82FD8">
              <w:rPr>
                <w:sz w:val="22"/>
                <w:szCs w:val="22"/>
              </w:rPr>
              <w:t xml:space="preserve">заключения и другие документы) </w:t>
            </w:r>
          </w:p>
        </w:tc>
        <w:tc>
          <w:tcPr>
            <w:tcW w:w="1559" w:type="dxa"/>
          </w:tcPr>
          <w:p w:rsidR="00053482" w:rsidRPr="00A82FD8" w:rsidRDefault="00053482" w:rsidP="00BA39FA">
            <w:pPr>
              <w:autoSpaceDE w:val="0"/>
              <w:autoSpaceDN w:val="0"/>
              <w:adjustRightInd w:val="0"/>
              <w:jc w:val="both"/>
              <w:rPr>
                <w:sz w:val="22"/>
                <w:szCs w:val="22"/>
                <w:vertAlign w:val="superscript"/>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597827">
            <w:pPr>
              <w:pStyle w:val="a9"/>
              <w:jc w:val="both"/>
              <w:rPr>
                <w:sz w:val="22"/>
                <w:szCs w:val="22"/>
              </w:rPr>
            </w:pPr>
            <w:r w:rsidRPr="00A82FD8">
              <w:rPr>
                <w:sz w:val="22"/>
                <w:szCs w:val="22"/>
              </w:rPr>
              <w:t>Поручения руководства организации структурным подразделениям</w:t>
            </w:r>
            <w:r w:rsidRPr="00A82FD8">
              <w:rPr>
                <w:sz w:val="22"/>
                <w:szCs w:val="22"/>
                <w:lang w:val="kk-KZ"/>
              </w:rPr>
              <w:t xml:space="preserve"> и</w:t>
            </w:r>
            <w:r w:rsidRPr="00A82FD8">
              <w:rPr>
                <w:sz w:val="22"/>
                <w:szCs w:val="22"/>
              </w:rPr>
              <w:t xml:space="preserve"> документы </w:t>
            </w:r>
            <w:r w:rsidR="00481922">
              <w:rPr>
                <w:sz w:val="22"/>
                <w:szCs w:val="22"/>
                <w:lang w:val="kk-KZ"/>
              </w:rPr>
              <w:t xml:space="preserve">          </w:t>
            </w:r>
            <w:r w:rsidRPr="00A82FD8">
              <w:rPr>
                <w:sz w:val="22"/>
                <w:szCs w:val="22"/>
              </w:rPr>
              <w:t xml:space="preserve">по их </w:t>
            </w:r>
            <w:r w:rsidRPr="00A82FD8">
              <w:rPr>
                <w:sz w:val="22"/>
                <w:szCs w:val="22"/>
                <w:lang w:val="kk-KZ"/>
              </w:rPr>
              <w:t>ис</w:t>
            </w:r>
            <w:r w:rsidRPr="00A82FD8">
              <w:rPr>
                <w:sz w:val="22"/>
                <w:szCs w:val="22"/>
              </w:rPr>
              <w:t xml:space="preserve">полнению (письма, </w:t>
            </w:r>
            <w:r w:rsidRPr="00A82FD8">
              <w:rPr>
                <w:sz w:val="22"/>
                <w:szCs w:val="22"/>
                <w:lang w:val="kk-KZ"/>
              </w:rPr>
              <w:t xml:space="preserve">записки, </w:t>
            </w:r>
            <w:r w:rsidRPr="00A82FD8">
              <w:rPr>
                <w:sz w:val="22"/>
                <w:szCs w:val="22"/>
              </w:rPr>
              <w:t xml:space="preserve">заключения и другие документы) </w:t>
            </w:r>
          </w:p>
        </w:tc>
        <w:tc>
          <w:tcPr>
            <w:tcW w:w="1559" w:type="dxa"/>
          </w:tcPr>
          <w:p w:rsidR="00053482" w:rsidRPr="00A82FD8" w:rsidRDefault="00053482" w:rsidP="00BA39FA">
            <w:pPr>
              <w:autoSpaceDE w:val="0"/>
              <w:autoSpaceDN w:val="0"/>
              <w:adjustRightInd w:val="0"/>
              <w:jc w:val="both"/>
              <w:rPr>
                <w:sz w:val="22"/>
                <w:szCs w:val="22"/>
                <w:lang w:val="kk-KZ"/>
              </w:rPr>
            </w:pPr>
            <w:r w:rsidRPr="00A82FD8">
              <w:rPr>
                <w:sz w:val="22"/>
                <w:szCs w:val="22"/>
                <w:lang w:val="kk-KZ"/>
              </w:rPr>
              <w:t>5 лет</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9637C5">
            <w:pPr>
              <w:autoSpaceDE w:val="0"/>
              <w:autoSpaceDN w:val="0"/>
              <w:adjustRightInd w:val="0"/>
              <w:jc w:val="both"/>
              <w:rPr>
                <w:sz w:val="22"/>
                <w:szCs w:val="22"/>
              </w:rPr>
            </w:pPr>
            <w:r w:rsidRPr="00A82FD8">
              <w:rPr>
                <w:sz w:val="22"/>
                <w:szCs w:val="22"/>
              </w:rPr>
              <w:t>Инициативные предложения, внесенные в государственные органы</w:t>
            </w:r>
            <w:r w:rsidRPr="00A82FD8">
              <w:rPr>
                <w:sz w:val="22"/>
                <w:szCs w:val="22"/>
                <w:lang w:val="kk-KZ"/>
              </w:rPr>
              <w:t>,</w:t>
            </w:r>
            <w:r w:rsidRPr="00A82FD8">
              <w:rPr>
                <w:sz w:val="22"/>
                <w:szCs w:val="22"/>
              </w:rPr>
              <w:t xml:space="preserve"> документы по их разработке (записки, заключения, справки и другие документы) </w:t>
            </w:r>
          </w:p>
        </w:tc>
        <w:tc>
          <w:tcPr>
            <w:tcW w:w="1559" w:type="dxa"/>
          </w:tcPr>
          <w:p w:rsidR="00053482" w:rsidRPr="00A82FD8" w:rsidRDefault="00053482" w:rsidP="002D750D">
            <w:pPr>
              <w:autoSpaceDE w:val="0"/>
              <w:autoSpaceDN w:val="0"/>
              <w:adjustRightInd w:val="0"/>
              <w:jc w:val="both"/>
              <w:rPr>
                <w:sz w:val="22"/>
                <w:szCs w:val="22"/>
                <w:lang w:val="kk-KZ"/>
              </w:rPr>
            </w:pPr>
            <w:r w:rsidRPr="00A82FD8">
              <w:rPr>
                <w:sz w:val="22"/>
                <w:szCs w:val="22"/>
                <w:lang w:val="kk-KZ"/>
              </w:rPr>
              <w:t>5 лет ЭПК</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color w:val="00B050"/>
                <w:sz w:val="22"/>
                <w:szCs w:val="22"/>
              </w:rPr>
            </w:pPr>
          </w:p>
        </w:tc>
        <w:tc>
          <w:tcPr>
            <w:tcW w:w="4678" w:type="dxa"/>
          </w:tcPr>
          <w:p w:rsidR="00053482" w:rsidRPr="00A82FD8" w:rsidRDefault="00053482" w:rsidP="0023620A">
            <w:pPr>
              <w:autoSpaceDE w:val="0"/>
              <w:autoSpaceDN w:val="0"/>
              <w:adjustRightInd w:val="0"/>
              <w:jc w:val="both"/>
              <w:rPr>
                <w:sz w:val="22"/>
                <w:szCs w:val="22"/>
              </w:rPr>
            </w:pPr>
            <w:r w:rsidRPr="00A82FD8">
              <w:rPr>
                <w:sz w:val="22"/>
                <w:szCs w:val="22"/>
              </w:rPr>
              <w:t>Документы о создании специальных экономических зон (заявки, согласования, обоснования</w:t>
            </w:r>
            <w:r w:rsidRPr="00A82FD8">
              <w:rPr>
                <w:sz w:val="22"/>
                <w:szCs w:val="22"/>
                <w:lang w:val="kk-KZ"/>
              </w:rPr>
              <w:t xml:space="preserve">, переписка </w:t>
            </w:r>
            <w:r w:rsidRPr="00A82FD8">
              <w:rPr>
                <w:sz w:val="22"/>
                <w:szCs w:val="22"/>
              </w:rPr>
              <w:t xml:space="preserve">и другие </w:t>
            </w:r>
            <w:r w:rsidR="00481922">
              <w:rPr>
                <w:sz w:val="22"/>
                <w:szCs w:val="22"/>
                <w:lang w:val="kk-KZ"/>
              </w:rPr>
              <w:t xml:space="preserve">          </w:t>
            </w:r>
            <w:r w:rsidRPr="00A82FD8">
              <w:rPr>
                <w:sz w:val="22"/>
                <w:szCs w:val="22"/>
              </w:rPr>
              <w:t>документы)</w:t>
            </w:r>
          </w:p>
        </w:tc>
        <w:tc>
          <w:tcPr>
            <w:tcW w:w="1559" w:type="dxa"/>
          </w:tcPr>
          <w:p w:rsidR="00053482" w:rsidRPr="00A82FD8" w:rsidRDefault="00053482" w:rsidP="002D750D">
            <w:pPr>
              <w:autoSpaceDE w:val="0"/>
              <w:autoSpaceDN w:val="0"/>
              <w:adjustRightInd w:val="0"/>
              <w:jc w:val="both"/>
              <w:rPr>
                <w:sz w:val="22"/>
                <w:szCs w:val="22"/>
                <w:lang w:val="kk-KZ"/>
              </w:rPr>
            </w:pPr>
            <w:r w:rsidRPr="00A82FD8">
              <w:rPr>
                <w:sz w:val="22"/>
                <w:szCs w:val="22"/>
                <w:lang w:val="kk-KZ"/>
              </w:rPr>
              <w:t>Постоянно</w:t>
            </w:r>
          </w:p>
        </w:tc>
        <w:tc>
          <w:tcPr>
            <w:tcW w:w="2551" w:type="dxa"/>
          </w:tcPr>
          <w:p w:rsidR="00053482" w:rsidRPr="00A82FD8" w:rsidRDefault="00053482" w:rsidP="00252CBF">
            <w:pPr>
              <w:autoSpaceDE w:val="0"/>
              <w:autoSpaceDN w:val="0"/>
              <w:adjustRightInd w:val="0"/>
              <w:ind w:left="1" w:right="34"/>
              <w:jc w:val="both"/>
              <w:rPr>
                <w:color w:val="00B050"/>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5666B">
            <w:pPr>
              <w:autoSpaceDE w:val="0"/>
              <w:autoSpaceDN w:val="0"/>
              <w:adjustRightInd w:val="0"/>
              <w:jc w:val="both"/>
              <w:rPr>
                <w:sz w:val="22"/>
                <w:szCs w:val="22"/>
              </w:rPr>
            </w:pPr>
            <w:r w:rsidRPr="00A82FD8">
              <w:rPr>
                <w:sz w:val="22"/>
                <w:szCs w:val="22"/>
                <w:lang w:val="kk-KZ"/>
              </w:rPr>
              <w:t>Ненормативные правовые акты (п</w:t>
            </w:r>
            <w:r w:rsidRPr="00A82FD8">
              <w:rPr>
                <w:sz w:val="22"/>
                <w:szCs w:val="22"/>
              </w:rPr>
              <w:t>риказы</w:t>
            </w:r>
            <w:r w:rsidRPr="00A82FD8">
              <w:rPr>
                <w:sz w:val="22"/>
                <w:szCs w:val="22"/>
                <w:lang w:val="kk-KZ"/>
              </w:rPr>
              <w:t xml:space="preserve"> и</w:t>
            </w:r>
            <w:r w:rsidRPr="00A82FD8">
              <w:rPr>
                <w:sz w:val="22"/>
                <w:szCs w:val="22"/>
              </w:rPr>
              <w:t xml:space="preserve"> распоряжения</w:t>
            </w:r>
            <w:r w:rsidRPr="00A82FD8">
              <w:rPr>
                <w:sz w:val="22"/>
                <w:szCs w:val="22"/>
                <w:lang w:val="kk-KZ"/>
              </w:rPr>
              <w:t>)</w:t>
            </w:r>
            <w:r w:rsidRPr="00A82FD8">
              <w:rPr>
                <w:sz w:val="22"/>
                <w:szCs w:val="22"/>
              </w:rPr>
              <w:t xml:space="preserve"> руководителя организации:</w:t>
            </w:r>
          </w:p>
          <w:p w:rsidR="00053482" w:rsidRPr="00A82FD8" w:rsidRDefault="00053482" w:rsidP="007A1A51">
            <w:pPr>
              <w:autoSpaceDE w:val="0"/>
              <w:autoSpaceDN w:val="0"/>
              <w:adjustRightInd w:val="0"/>
              <w:jc w:val="both"/>
              <w:rPr>
                <w:sz w:val="22"/>
                <w:szCs w:val="22"/>
              </w:rPr>
            </w:pPr>
            <w:r w:rsidRPr="00A82FD8">
              <w:rPr>
                <w:sz w:val="22"/>
                <w:szCs w:val="22"/>
              </w:rPr>
              <w:t xml:space="preserve">1) по основной </w:t>
            </w:r>
            <w:r w:rsidRPr="00A82FD8">
              <w:rPr>
                <w:sz w:val="22"/>
                <w:szCs w:val="22"/>
                <w:lang w:val="kk-KZ"/>
              </w:rPr>
              <w:t xml:space="preserve">(производственной) </w:t>
            </w:r>
            <w:r w:rsidRPr="00A82FD8">
              <w:rPr>
                <w:sz w:val="22"/>
                <w:szCs w:val="22"/>
              </w:rPr>
              <w:t>деятельности;</w:t>
            </w:r>
          </w:p>
        </w:tc>
        <w:tc>
          <w:tcPr>
            <w:tcW w:w="1559" w:type="dxa"/>
            <w:tcBorders>
              <w:bottom w:val="single" w:sz="4" w:space="0" w:color="auto"/>
            </w:tcBorders>
          </w:tcPr>
          <w:p w:rsidR="00053482" w:rsidRPr="00A82FD8" w:rsidRDefault="00053482" w:rsidP="002D750D">
            <w:pPr>
              <w:autoSpaceDE w:val="0"/>
              <w:autoSpaceDN w:val="0"/>
              <w:adjustRightInd w:val="0"/>
              <w:jc w:val="both"/>
              <w:rPr>
                <w:spacing w:val="-4"/>
                <w:sz w:val="22"/>
                <w:szCs w:val="22"/>
                <w:lang w:val="kk-KZ"/>
              </w:rPr>
            </w:pPr>
          </w:p>
          <w:p w:rsidR="00053482" w:rsidRPr="00A82FD8" w:rsidRDefault="00053482" w:rsidP="002D750D">
            <w:pPr>
              <w:autoSpaceDE w:val="0"/>
              <w:autoSpaceDN w:val="0"/>
              <w:adjustRightInd w:val="0"/>
              <w:jc w:val="both"/>
              <w:rPr>
                <w:spacing w:val="-4"/>
                <w:sz w:val="22"/>
                <w:szCs w:val="22"/>
                <w:lang w:val="kk-KZ"/>
              </w:rPr>
            </w:pPr>
          </w:p>
          <w:p w:rsidR="00053482" w:rsidRPr="00A82FD8" w:rsidRDefault="00053482" w:rsidP="002D750D">
            <w:pPr>
              <w:autoSpaceDE w:val="0"/>
              <w:autoSpaceDN w:val="0"/>
              <w:adjustRightInd w:val="0"/>
              <w:jc w:val="both"/>
              <w:rPr>
                <w:sz w:val="22"/>
                <w:szCs w:val="22"/>
              </w:rPr>
            </w:pPr>
            <w:r w:rsidRPr="00A82FD8">
              <w:rPr>
                <w:spacing w:val="-4"/>
                <w:sz w:val="22"/>
                <w:szCs w:val="22"/>
              </w:rPr>
              <w:t>Постоянно</w:t>
            </w:r>
          </w:p>
        </w:tc>
        <w:tc>
          <w:tcPr>
            <w:tcW w:w="2551" w:type="dxa"/>
            <w:tcBorders>
              <w:bottom w:val="single" w:sz="4" w:space="0" w:color="auto"/>
            </w:tcBorders>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454B9F">
            <w:pPr>
              <w:autoSpaceDE w:val="0"/>
              <w:autoSpaceDN w:val="0"/>
              <w:adjustRightInd w:val="0"/>
              <w:jc w:val="both"/>
              <w:rPr>
                <w:sz w:val="22"/>
                <w:szCs w:val="22"/>
              </w:rPr>
            </w:pPr>
            <w:r w:rsidRPr="00A82FD8">
              <w:rPr>
                <w:sz w:val="22"/>
                <w:szCs w:val="22"/>
              </w:rPr>
              <w:t>2) по личному составу (</w:t>
            </w:r>
            <w:r w:rsidRPr="00A82FD8">
              <w:rPr>
                <w:sz w:val="22"/>
                <w:szCs w:val="22"/>
                <w:lang w:val="kk-KZ"/>
              </w:rPr>
              <w:t xml:space="preserve">о приеме (назначении, зачислении на учебу), увольнении (отчислении), перемещении, </w:t>
            </w:r>
            <w:r w:rsidRPr="00A82FD8">
              <w:rPr>
                <w:sz w:val="22"/>
                <w:szCs w:val="22"/>
              </w:rPr>
              <w:t xml:space="preserve">аттестации, </w:t>
            </w:r>
            <w:r w:rsidRPr="00A82FD8">
              <w:rPr>
                <w:sz w:val="22"/>
                <w:szCs w:val="22"/>
                <w:lang w:val="kk-KZ"/>
              </w:rPr>
              <w:t xml:space="preserve">получении образования, </w:t>
            </w:r>
            <w:r w:rsidRPr="00A82FD8">
              <w:rPr>
                <w:sz w:val="22"/>
                <w:szCs w:val="22"/>
              </w:rPr>
              <w:t>повышени</w:t>
            </w:r>
            <w:r w:rsidRPr="00A82FD8">
              <w:rPr>
                <w:sz w:val="22"/>
                <w:szCs w:val="22"/>
                <w:lang w:val="kk-KZ"/>
              </w:rPr>
              <w:t>и</w:t>
            </w:r>
            <w:r w:rsidRPr="00A82FD8">
              <w:rPr>
                <w:sz w:val="22"/>
                <w:szCs w:val="22"/>
              </w:rPr>
              <w:t xml:space="preserve"> квалификации, присвоени</w:t>
            </w:r>
            <w:r w:rsidRPr="00A82FD8">
              <w:rPr>
                <w:sz w:val="22"/>
                <w:szCs w:val="22"/>
                <w:lang w:val="kk-KZ"/>
              </w:rPr>
              <w:t>и</w:t>
            </w:r>
            <w:r w:rsidRPr="00A82FD8">
              <w:rPr>
                <w:sz w:val="22"/>
                <w:szCs w:val="22"/>
              </w:rPr>
              <w:t xml:space="preserve"> званий </w:t>
            </w:r>
            <w:r w:rsidR="00481922">
              <w:rPr>
                <w:sz w:val="22"/>
                <w:szCs w:val="22"/>
                <w:lang w:val="kk-KZ"/>
              </w:rPr>
              <w:t xml:space="preserve">             </w:t>
            </w:r>
            <w:r w:rsidRPr="00A82FD8">
              <w:rPr>
                <w:sz w:val="22"/>
                <w:szCs w:val="22"/>
              </w:rPr>
              <w:t>(чинов), отпуска</w:t>
            </w:r>
            <w:r w:rsidRPr="00A82FD8">
              <w:rPr>
                <w:sz w:val="22"/>
                <w:szCs w:val="22"/>
                <w:lang w:val="kk-KZ"/>
              </w:rPr>
              <w:t xml:space="preserve">х, </w:t>
            </w:r>
            <w:r w:rsidRPr="00A82FD8">
              <w:rPr>
                <w:sz w:val="22"/>
                <w:szCs w:val="22"/>
              </w:rPr>
              <w:t>командировка</w:t>
            </w:r>
            <w:r w:rsidRPr="00A82FD8">
              <w:rPr>
                <w:sz w:val="22"/>
                <w:szCs w:val="22"/>
                <w:lang w:val="kk-KZ"/>
              </w:rPr>
              <w:t>х</w:t>
            </w:r>
            <w:r w:rsidRPr="00A82FD8">
              <w:rPr>
                <w:sz w:val="22"/>
                <w:szCs w:val="22"/>
              </w:rPr>
              <w:t>, изменении фамилий</w:t>
            </w:r>
            <w:r w:rsidRPr="00A82FD8">
              <w:rPr>
                <w:sz w:val="22"/>
                <w:szCs w:val="22"/>
                <w:lang w:val="kk-KZ"/>
              </w:rPr>
              <w:t xml:space="preserve"> (отчеств)</w:t>
            </w:r>
            <w:r w:rsidRPr="00A82FD8">
              <w:rPr>
                <w:sz w:val="22"/>
                <w:szCs w:val="22"/>
              </w:rPr>
              <w:t>, поощрении, награждении, оплате труда, премировани</w:t>
            </w:r>
            <w:r w:rsidRPr="00A82FD8">
              <w:rPr>
                <w:sz w:val="22"/>
                <w:szCs w:val="22"/>
                <w:lang w:val="kk-KZ"/>
              </w:rPr>
              <w:t>и</w:t>
            </w:r>
            <w:r w:rsidRPr="00A82FD8">
              <w:rPr>
                <w:sz w:val="22"/>
                <w:szCs w:val="22"/>
              </w:rPr>
              <w:t>, выплатах, пособиях,</w:t>
            </w:r>
            <w:r w:rsidRPr="00A82FD8">
              <w:rPr>
                <w:sz w:val="22"/>
                <w:szCs w:val="22"/>
                <w:lang w:val="kk-KZ"/>
              </w:rPr>
              <w:t xml:space="preserve"> наложении и снятии дисциплинарных взысканий)</w:t>
            </w:r>
          </w:p>
        </w:tc>
        <w:tc>
          <w:tcPr>
            <w:tcW w:w="1559" w:type="dxa"/>
            <w:tcBorders>
              <w:bottom w:val="single" w:sz="4" w:space="0" w:color="auto"/>
            </w:tcBorders>
          </w:tcPr>
          <w:p w:rsidR="00053482" w:rsidRPr="00A82FD8" w:rsidRDefault="00053482" w:rsidP="005C5B23">
            <w:pPr>
              <w:autoSpaceDE w:val="0"/>
              <w:autoSpaceDN w:val="0"/>
              <w:adjustRightInd w:val="0"/>
              <w:jc w:val="both"/>
              <w:rPr>
                <w:sz w:val="22"/>
                <w:szCs w:val="22"/>
                <w:lang w:val="kk-KZ"/>
              </w:rPr>
            </w:pPr>
            <w:r w:rsidRPr="00A82FD8">
              <w:rPr>
                <w:sz w:val="22"/>
                <w:szCs w:val="22"/>
                <w:lang w:val="kk-KZ"/>
              </w:rPr>
              <w:t>75 лет ЭПК</w:t>
            </w:r>
          </w:p>
        </w:tc>
        <w:tc>
          <w:tcPr>
            <w:tcW w:w="2551" w:type="dxa"/>
            <w:tcBorders>
              <w:bottom w:val="single" w:sz="4" w:space="0" w:color="auto"/>
            </w:tcBorders>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696"/>
        </w:trPr>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F02C29">
            <w:pPr>
              <w:autoSpaceDE w:val="0"/>
              <w:autoSpaceDN w:val="0"/>
              <w:adjustRightInd w:val="0"/>
              <w:jc w:val="both"/>
              <w:rPr>
                <w:sz w:val="22"/>
                <w:szCs w:val="22"/>
                <w:lang w:val="kk-KZ"/>
              </w:rPr>
            </w:pPr>
            <w:r w:rsidRPr="00A82FD8">
              <w:rPr>
                <w:sz w:val="22"/>
                <w:szCs w:val="22"/>
              </w:rPr>
              <w:t xml:space="preserve">Проекты </w:t>
            </w:r>
            <w:r w:rsidRPr="00A82FD8">
              <w:rPr>
                <w:sz w:val="22"/>
                <w:szCs w:val="22"/>
                <w:lang w:val="kk-KZ"/>
              </w:rPr>
              <w:t>ненормативных правовых актов (п</w:t>
            </w:r>
            <w:r w:rsidRPr="00A82FD8">
              <w:rPr>
                <w:sz w:val="22"/>
                <w:szCs w:val="22"/>
              </w:rPr>
              <w:t>риказ</w:t>
            </w:r>
            <w:r w:rsidRPr="00A82FD8">
              <w:rPr>
                <w:sz w:val="22"/>
                <w:szCs w:val="22"/>
                <w:lang w:val="kk-KZ"/>
              </w:rPr>
              <w:t>ов и</w:t>
            </w:r>
            <w:r w:rsidRPr="00A82FD8">
              <w:rPr>
                <w:sz w:val="22"/>
                <w:szCs w:val="22"/>
              </w:rPr>
              <w:t xml:space="preserve"> распоряжени</w:t>
            </w:r>
            <w:r w:rsidRPr="00A82FD8">
              <w:rPr>
                <w:sz w:val="22"/>
                <w:szCs w:val="22"/>
                <w:lang w:val="kk-KZ"/>
              </w:rPr>
              <w:t>й)</w:t>
            </w:r>
            <w:r w:rsidRPr="00A82FD8">
              <w:rPr>
                <w:sz w:val="22"/>
                <w:szCs w:val="22"/>
              </w:rPr>
              <w:t xml:space="preserve"> руководителя организации</w:t>
            </w:r>
            <w:r w:rsidRPr="00A82FD8">
              <w:rPr>
                <w:sz w:val="22"/>
                <w:szCs w:val="22"/>
                <w:lang w:val="kk-KZ"/>
              </w:rPr>
              <w:t xml:space="preserve"> </w:t>
            </w:r>
          </w:p>
        </w:tc>
        <w:tc>
          <w:tcPr>
            <w:tcW w:w="1559" w:type="dxa"/>
          </w:tcPr>
          <w:p w:rsidR="00053482" w:rsidRPr="00A82FD8" w:rsidRDefault="00053482" w:rsidP="00F02C29">
            <w:pPr>
              <w:autoSpaceDE w:val="0"/>
              <w:autoSpaceDN w:val="0"/>
              <w:adjustRightInd w:val="0"/>
              <w:rPr>
                <w:sz w:val="22"/>
                <w:szCs w:val="22"/>
              </w:rPr>
            </w:pPr>
            <w:r w:rsidRPr="00A82FD8">
              <w:rPr>
                <w:sz w:val="22"/>
                <w:szCs w:val="22"/>
              </w:rPr>
              <w:t>1 год</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rPr>
          <w:trHeight w:val="980"/>
        </w:trPr>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F02C29">
            <w:pPr>
              <w:autoSpaceDE w:val="0"/>
              <w:autoSpaceDN w:val="0"/>
              <w:adjustRightInd w:val="0"/>
              <w:jc w:val="both"/>
              <w:rPr>
                <w:sz w:val="22"/>
                <w:szCs w:val="22"/>
                <w:lang w:val="kk-KZ"/>
              </w:rPr>
            </w:pPr>
            <w:r w:rsidRPr="00A82FD8">
              <w:rPr>
                <w:sz w:val="22"/>
                <w:szCs w:val="22"/>
                <w:lang w:val="kk-KZ"/>
              </w:rPr>
              <w:t>Основания к ненормативным правовым актам (п</w:t>
            </w:r>
            <w:r w:rsidRPr="00A82FD8">
              <w:rPr>
                <w:sz w:val="22"/>
                <w:szCs w:val="22"/>
              </w:rPr>
              <w:t>риказ</w:t>
            </w:r>
            <w:r w:rsidRPr="00A82FD8">
              <w:rPr>
                <w:sz w:val="22"/>
                <w:szCs w:val="22"/>
                <w:lang w:val="kk-KZ"/>
              </w:rPr>
              <w:t>ам и</w:t>
            </w:r>
            <w:r w:rsidRPr="00A82FD8">
              <w:rPr>
                <w:sz w:val="22"/>
                <w:szCs w:val="22"/>
              </w:rPr>
              <w:t xml:space="preserve"> распоряжени</w:t>
            </w:r>
            <w:r w:rsidRPr="00A82FD8">
              <w:rPr>
                <w:sz w:val="22"/>
                <w:szCs w:val="22"/>
                <w:lang w:val="kk-KZ"/>
              </w:rPr>
              <w:t>ям)</w:t>
            </w:r>
            <w:r w:rsidRPr="00A82FD8">
              <w:rPr>
                <w:sz w:val="22"/>
                <w:szCs w:val="22"/>
              </w:rPr>
              <w:t xml:space="preserve"> </w:t>
            </w:r>
            <w:r w:rsidRPr="00A82FD8">
              <w:rPr>
                <w:sz w:val="22"/>
                <w:szCs w:val="22"/>
                <w:lang w:val="kk-KZ"/>
              </w:rPr>
              <w:t xml:space="preserve">руководителя организации и </w:t>
            </w:r>
            <w:r w:rsidRPr="00A82FD8">
              <w:rPr>
                <w:sz w:val="22"/>
                <w:szCs w:val="22"/>
              </w:rPr>
              <w:t>документы к ним</w:t>
            </w:r>
            <w:r w:rsidRPr="00A82FD8">
              <w:rPr>
                <w:b/>
                <w:sz w:val="22"/>
                <w:szCs w:val="22"/>
              </w:rPr>
              <w:t xml:space="preserve"> </w:t>
            </w:r>
            <w:r w:rsidRPr="00A82FD8">
              <w:rPr>
                <w:sz w:val="22"/>
                <w:szCs w:val="22"/>
              </w:rPr>
              <w:t>(справки,</w:t>
            </w:r>
            <w:r w:rsidRPr="00A82FD8">
              <w:rPr>
                <w:sz w:val="22"/>
                <w:szCs w:val="22"/>
                <w:lang w:val="kk-KZ"/>
              </w:rPr>
              <w:t xml:space="preserve"> заявления,</w:t>
            </w:r>
            <w:r w:rsidRPr="00A82FD8">
              <w:rPr>
                <w:sz w:val="22"/>
                <w:szCs w:val="22"/>
              </w:rPr>
              <w:t xml:space="preserve"> записки и другие документы)</w:t>
            </w:r>
          </w:p>
        </w:tc>
        <w:tc>
          <w:tcPr>
            <w:tcW w:w="1559" w:type="dxa"/>
          </w:tcPr>
          <w:p w:rsidR="00053482" w:rsidRPr="00A82FD8" w:rsidRDefault="00053482" w:rsidP="00F02C29">
            <w:pPr>
              <w:autoSpaceDE w:val="0"/>
              <w:autoSpaceDN w:val="0"/>
              <w:adjustRightInd w:val="0"/>
              <w:jc w:val="both"/>
              <w:rPr>
                <w:sz w:val="22"/>
                <w:szCs w:val="22"/>
                <w:lang w:val="kk-KZ"/>
              </w:rPr>
            </w:pPr>
            <w:r w:rsidRPr="00A82FD8">
              <w:rPr>
                <w:sz w:val="22"/>
                <w:szCs w:val="22"/>
              </w:rPr>
              <w:t>1 год</w:t>
            </w:r>
          </w:p>
        </w:tc>
        <w:tc>
          <w:tcPr>
            <w:tcW w:w="2551" w:type="dxa"/>
          </w:tcPr>
          <w:p w:rsidR="00053482" w:rsidRDefault="00A82E5C" w:rsidP="00252CBF">
            <w:pPr>
              <w:autoSpaceDE w:val="0"/>
              <w:autoSpaceDN w:val="0"/>
              <w:adjustRightInd w:val="0"/>
              <w:ind w:left="1" w:right="34"/>
              <w:jc w:val="both"/>
              <w:rPr>
                <w:sz w:val="22"/>
                <w:szCs w:val="22"/>
                <w:lang w:val="kk-KZ"/>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r>
              <w:rPr>
                <w:sz w:val="22"/>
                <w:szCs w:val="22"/>
                <w:lang w:val="kk-KZ"/>
              </w:rPr>
              <w:t>.</w:t>
            </w:r>
          </w:p>
          <w:p w:rsidR="00A82E5C" w:rsidRPr="00A82E5C" w:rsidRDefault="00A82E5C" w:rsidP="00A82E5C">
            <w:pPr>
              <w:autoSpaceDE w:val="0"/>
              <w:autoSpaceDN w:val="0"/>
              <w:adjustRightInd w:val="0"/>
              <w:ind w:left="1" w:right="34"/>
              <w:jc w:val="both"/>
              <w:rPr>
                <w:sz w:val="22"/>
                <w:szCs w:val="22"/>
                <w:lang w:val="kk-KZ"/>
              </w:rPr>
            </w:pPr>
            <w:r>
              <w:rPr>
                <w:sz w:val="22"/>
                <w:szCs w:val="22"/>
                <w:lang w:val="kk-KZ"/>
              </w:rPr>
              <w:t xml:space="preserve">Заявления </w:t>
            </w:r>
            <w:r w:rsidRPr="00A82FD8">
              <w:rPr>
                <w:sz w:val="22"/>
                <w:szCs w:val="22"/>
                <w:lang w:val="kk-KZ"/>
              </w:rPr>
              <w:t>к ненормативным правовым актам</w:t>
            </w:r>
            <w:r>
              <w:rPr>
                <w:sz w:val="22"/>
                <w:szCs w:val="22"/>
                <w:lang w:val="kk-KZ"/>
              </w:rPr>
              <w:t xml:space="preserve"> по личному составу – на </w:t>
            </w:r>
            <w:r>
              <w:rPr>
                <w:spacing w:val="-6"/>
                <w:sz w:val="22"/>
                <w:szCs w:val="22"/>
              </w:rPr>
              <w:t>бумажном носителе</w:t>
            </w:r>
          </w:p>
        </w:tc>
      </w:tr>
      <w:tr w:rsidR="00053482" w:rsidRPr="000045FD" w:rsidTr="00B029E3">
        <w:trPr>
          <w:trHeight w:val="952"/>
        </w:trPr>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F02C29">
            <w:pPr>
              <w:autoSpaceDE w:val="0"/>
              <w:autoSpaceDN w:val="0"/>
              <w:adjustRightInd w:val="0"/>
              <w:jc w:val="both"/>
              <w:rPr>
                <w:sz w:val="22"/>
                <w:szCs w:val="22"/>
              </w:rPr>
            </w:pPr>
            <w:r w:rsidRPr="00A82FD8">
              <w:rPr>
                <w:sz w:val="22"/>
                <w:szCs w:val="22"/>
              </w:rPr>
              <w:t xml:space="preserve">Документы о выполнении </w:t>
            </w:r>
            <w:r w:rsidRPr="00A82FD8">
              <w:rPr>
                <w:sz w:val="22"/>
                <w:szCs w:val="22"/>
                <w:lang w:val="kk-KZ"/>
              </w:rPr>
              <w:t>ненормативных правовых актов (п</w:t>
            </w:r>
            <w:r w:rsidRPr="00A82FD8">
              <w:rPr>
                <w:sz w:val="22"/>
                <w:szCs w:val="22"/>
              </w:rPr>
              <w:t>риказ</w:t>
            </w:r>
            <w:r w:rsidRPr="00A82FD8">
              <w:rPr>
                <w:sz w:val="22"/>
                <w:szCs w:val="22"/>
                <w:lang w:val="kk-KZ"/>
              </w:rPr>
              <w:t>ов и</w:t>
            </w:r>
            <w:r w:rsidRPr="00A82FD8">
              <w:rPr>
                <w:sz w:val="22"/>
                <w:szCs w:val="22"/>
              </w:rPr>
              <w:t xml:space="preserve"> распоряжени</w:t>
            </w:r>
            <w:r w:rsidRPr="00A82FD8">
              <w:rPr>
                <w:sz w:val="22"/>
                <w:szCs w:val="22"/>
                <w:lang w:val="kk-KZ"/>
              </w:rPr>
              <w:t>й)</w:t>
            </w:r>
            <w:r w:rsidRPr="00A82FD8">
              <w:rPr>
                <w:sz w:val="22"/>
                <w:szCs w:val="22"/>
              </w:rPr>
              <w:t xml:space="preserve"> руководителя организации</w:t>
            </w:r>
            <w:r w:rsidRPr="00A82FD8">
              <w:rPr>
                <w:sz w:val="22"/>
                <w:szCs w:val="22"/>
                <w:lang w:val="kk-KZ"/>
              </w:rPr>
              <w:t xml:space="preserve"> </w:t>
            </w:r>
            <w:r w:rsidRPr="00A82FD8">
              <w:rPr>
                <w:sz w:val="22"/>
                <w:szCs w:val="22"/>
              </w:rPr>
              <w:t>(справки, отчеты</w:t>
            </w:r>
            <w:r w:rsidRPr="00A82FD8">
              <w:rPr>
                <w:sz w:val="22"/>
                <w:szCs w:val="22"/>
                <w:lang w:val="kk-KZ"/>
              </w:rPr>
              <w:t>, записки</w:t>
            </w:r>
            <w:r w:rsidRPr="00A82FD8">
              <w:rPr>
                <w:sz w:val="22"/>
                <w:szCs w:val="22"/>
              </w:rPr>
              <w:t xml:space="preserve"> и другие документы)</w:t>
            </w:r>
          </w:p>
        </w:tc>
        <w:tc>
          <w:tcPr>
            <w:tcW w:w="1559" w:type="dxa"/>
          </w:tcPr>
          <w:p w:rsidR="00053482" w:rsidRPr="00A82FD8" w:rsidRDefault="00053482" w:rsidP="00F02C29">
            <w:pPr>
              <w:autoSpaceDE w:val="0"/>
              <w:autoSpaceDN w:val="0"/>
              <w:adjustRightInd w:val="0"/>
              <w:rPr>
                <w:sz w:val="22"/>
                <w:szCs w:val="22"/>
              </w:rPr>
            </w:pPr>
            <w:r w:rsidRPr="00A82FD8">
              <w:rPr>
                <w:sz w:val="22"/>
                <w:szCs w:val="22"/>
                <w:lang w:val="kk-KZ"/>
              </w:rPr>
              <w:t>3 года</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rPr>
          <w:trHeight w:val="1592"/>
        </w:trPr>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18654F">
            <w:pPr>
              <w:pStyle w:val="a9"/>
              <w:jc w:val="both"/>
              <w:rPr>
                <w:sz w:val="22"/>
                <w:szCs w:val="22"/>
                <w:lang w:val="kk-KZ"/>
              </w:rPr>
            </w:pPr>
            <w:r w:rsidRPr="00A82FD8">
              <w:rPr>
                <w:sz w:val="22"/>
                <w:szCs w:val="22"/>
              </w:rPr>
              <w:t xml:space="preserve">Протоколы, решения, рекомендации, </w:t>
            </w:r>
            <w:r w:rsidRPr="00A82FD8">
              <w:rPr>
                <w:sz w:val="22"/>
                <w:szCs w:val="22"/>
                <w:lang w:val="kk-KZ"/>
              </w:rPr>
              <w:t xml:space="preserve">заключения, </w:t>
            </w:r>
            <w:r w:rsidRPr="00A82FD8">
              <w:rPr>
                <w:sz w:val="22"/>
                <w:szCs w:val="22"/>
              </w:rPr>
              <w:t xml:space="preserve">стенограммы (аудиовизуальные записи) </w:t>
            </w:r>
            <w:r w:rsidRPr="00A82FD8">
              <w:rPr>
                <w:sz w:val="22"/>
                <w:szCs w:val="22"/>
                <w:lang w:val="kk-KZ"/>
              </w:rPr>
              <w:t>и</w:t>
            </w:r>
            <w:r w:rsidRPr="00A82FD8">
              <w:rPr>
                <w:sz w:val="22"/>
                <w:szCs w:val="22"/>
              </w:rPr>
              <w:t xml:space="preserve"> документы к ним (справки, заключения, доклады и другие документы):</w:t>
            </w:r>
          </w:p>
          <w:p w:rsidR="00053482" w:rsidRPr="00A82FD8" w:rsidRDefault="00053482" w:rsidP="006A485E">
            <w:pPr>
              <w:pStyle w:val="a9"/>
              <w:jc w:val="both"/>
              <w:rPr>
                <w:sz w:val="22"/>
                <w:szCs w:val="22"/>
                <w:lang w:val="kk-KZ"/>
              </w:rPr>
            </w:pPr>
            <w:r w:rsidRPr="00A82FD8">
              <w:rPr>
                <w:sz w:val="22"/>
                <w:szCs w:val="22"/>
                <w:lang w:val="kk-KZ"/>
              </w:rPr>
              <w:t xml:space="preserve">1) </w:t>
            </w:r>
            <w:r w:rsidRPr="00A82FD8">
              <w:rPr>
                <w:sz w:val="22"/>
                <w:szCs w:val="22"/>
              </w:rPr>
              <w:t>заседаний</w:t>
            </w:r>
            <w:r w:rsidRPr="00A82FD8">
              <w:rPr>
                <w:sz w:val="22"/>
                <w:szCs w:val="22"/>
                <w:lang w:val="kk-KZ"/>
              </w:rPr>
              <w:t xml:space="preserve">, созываемых </w:t>
            </w:r>
            <w:r w:rsidRPr="00A82FD8">
              <w:rPr>
                <w:sz w:val="22"/>
                <w:szCs w:val="22"/>
              </w:rPr>
              <w:t xml:space="preserve">Президентом </w:t>
            </w:r>
            <w:r w:rsidRPr="00A82FD8">
              <w:rPr>
                <w:sz w:val="22"/>
                <w:szCs w:val="22"/>
                <w:lang w:val="kk-KZ"/>
              </w:rPr>
              <w:t>Республики Казахстан</w:t>
            </w:r>
            <w:r w:rsidRPr="00A82FD8">
              <w:rPr>
                <w:sz w:val="22"/>
                <w:szCs w:val="22"/>
              </w:rPr>
              <w:t>, руководством Администрации Президента Республики Казахстан, заседаний</w:t>
            </w:r>
            <w:r w:rsidRPr="00A82FD8">
              <w:rPr>
                <w:sz w:val="22"/>
                <w:szCs w:val="22"/>
                <w:lang w:val="kk-KZ"/>
              </w:rPr>
              <w:t xml:space="preserve"> консультативно-совещательных органов при </w:t>
            </w:r>
            <w:r w:rsidRPr="00A82FD8">
              <w:rPr>
                <w:sz w:val="22"/>
                <w:szCs w:val="22"/>
              </w:rPr>
              <w:t>Президент</w:t>
            </w:r>
            <w:r w:rsidRPr="00A82FD8">
              <w:rPr>
                <w:sz w:val="22"/>
                <w:szCs w:val="22"/>
                <w:lang w:val="kk-KZ"/>
              </w:rPr>
              <w:t>е</w:t>
            </w:r>
            <w:r w:rsidRPr="00A82FD8">
              <w:rPr>
                <w:sz w:val="22"/>
                <w:szCs w:val="22"/>
              </w:rPr>
              <w:t xml:space="preserve"> </w:t>
            </w:r>
            <w:r w:rsidRPr="00A82FD8">
              <w:rPr>
                <w:sz w:val="22"/>
                <w:szCs w:val="22"/>
                <w:lang w:val="kk-KZ"/>
              </w:rPr>
              <w:t>Республики Казахстан</w:t>
            </w:r>
            <w:r w:rsidRPr="00A82FD8">
              <w:rPr>
                <w:sz w:val="22"/>
                <w:szCs w:val="22"/>
              </w:rPr>
              <w:t xml:space="preserve">, </w:t>
            </w:r>
            <w:r w:rsidRPr="00A82FD8">
              <w:rPr>
                <w:sz w:val="22"/>
                <w:szCs w:val="22"/>
                <w:lang w:val="kk-KZ"/>
              </w:rPr>
              <w:t xml:space="preserve">Конституционного </w:t>
            </w:r>
            <w:r w:rsidRPr="00A82FD8">
              <w:rPr>
                <w:sz w:val="22"/>
                <w:szCs w:val="22"/>
              </w:rPr>
              <w:t>Совета</w:t>
            </w:r>
            <w:r w:rsidRPr="00A82FD8">
              <w:rPr>
                <w:sz w:val="22"/>
                <w:szCs w:val="22"/>
                <w:lang w:val="kk-KZ"/>
              </w:rPr>
              <w:t xml:space="preserve"> Республики Казахстан</w:t>
            </w:r>
            <w:r w:rsidRPr="00A82FD8">
              <w:rPr>
                <w:sz w:val="22"/>
                <w:szCs w:val="22"/>
              </w:rPr>
              <w:t xml:space="preserve">, </w:t>
            </w:r>
            <w:r w:rsidRPr="00A82FD8">
              <w:rPr>
                <w:sz w:val="22"/>
                <w:szCs w:val="22"/>
                <w:lang w:val="kk-KZ"/>
              </w:rPr>
              <w:t xml:space="preserve">Совета Безопасности Республики Казахстан, Высшего Судебного Совета Республики Казахстан, Совета по управлению </w:t>
            </w:r>
            <w:r>
              <w:rPr>
                <w:sz w:val="22"/>
                <w:szCs w:val="22"/>
                <w:lang w:val="kk-KZ"/>
              </w:rPr>
              <w:t>Н</w:t>
            </w:r>
            <w:r w:rsidRPr="00A82FD8">
              <w:rPr>
                <w:sz w:val="22"/>
                <w:szCs w:val="22"/>
                <w:lang w:val="kk-KZ"/>
              </w:rPr>
              <w:t>ациональным фондом Республики Казахстан, Ассамблеи народа Казахстана;</w:t>
            </w:r>
          </w:p>
        </w:tc>
        <w:tc>
          <w:tcPr>
            <w:tcW w:w="1559" w:type="dxa"/>
          </w:tcPr>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rPr>
            </w:pPr>
            <w:r w:rsidRPr="00A82FD8">
              <w:rPr>
                <w:spacing w:val="-4"/>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472"/>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A92736">
            <w:pPr>
              <w:pStyle w:val="a9"/>
              <w:jc w:val="both"/>
              <w:rPr>
                <w:sz w:val="22"/>
                <w:szCs w:val="22"/>
                <w:lang w:val="kk-KZ"/>
              </w:rPr>
            </w:pPr>
            <w:r w:rsidRPr="00A82FD8">
              <w:rPr>
                <w:sz w:val="22"/>
                <w:szCs w:val="22"/>
                <w:lang w:val="kk-KZ"/>
              </w:rPr>
              <w:t>2</w:t>
            </w:r>
            <w:r w:rsidRPr="00A82FD8">
              <w:rPr>
                <w:sz w:val="22"/>
                <w:szCs w:val="22"/>
              </w:rPr>
              <w:t xml:space="preserve">) </w:t>
            </w:r>
            <w:r w:rsidRPr="00A82FD8">
              <w:rPr>
                <w:sz w:val="22"/>
                <w:szCs w:val="22"/>
                <w:lang w:val="kk-KZ"/>
              </w:rPr>
              <w:t>заседаний Парламента Республики Казахстан и его палат, постоянных комитетов и комиссий палат Парламента Республики Казахстан, консультативно-совещательных органов при Парламенте Республики Казахстан и его палатах;</w:t>
            </w:r>
          </w:p>
        </w:tc>
        <w:tc>
          <w:tcPr>
            <w:tcW w:w="1559" w:type="dxa"/>
          </w:tcPr>
          <w:p w:rsidR="00053482" w:rsidRPr="00A82FD8" w:rsidRDefault="00053482" w:rsidP="00BA39FA">
            <w:pPr>
              <w:autoSpaceDE w:val="0"/>
              <w:autoSpaceDN w:val="0"/>
              <w:adjustRightInd w:val="0"/>
              <w:jc w:val="both"/>
              <w:rPr>
                <w:spacing w:val="-4"/>
                <w:sz w:val="22"/>
                <w:szCs w:val="22"/>
              </w:rPr>
            </w:pPr>
            <w:r w:rsidRPr="00A82FD8">
              <w:rPr>
                <w:spacing w:val="-4"/>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208"/>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535485">
            <w:pPr>
              <w:pStyle w:val="a9"/>
              <w:jc w:val="both"/>
              <w:rPr>
                <w:sz w:val="22"/>
                <w:szCs w:val="22"/>
                <w:lang w:val="kk-KZ"/>
              </w:rPr>
            </w:pPr>
            <w:r w:rsidRPr="00A82FD8">
              <w:rPr>
                <w:sz w:val="22"/>
                <w:szCs w:val="22"/>
                <w:lang w:val="kk-KZ"/>
              </w:rPr>
              <w:t>3</w:t>
            </w:r>
            <w:r w:rsidRPr="00A82FD8">
              <w:rPr>
                <w:sz w:val="22"/>
                <w:szCs w:val="22"/>
              </w:rPr>
              <w:t xml:space="preserve">) </w:t>
            </w:r>
            <w:r w:rsidRPr="00A82FD8">
              <w:rPr>
                <w:sz w:val="22"/>
                <w:szCs w:val="22"/>
                <w:lang w:val="kk-KZ"/>
              </w:rPr>
              <w:t xml:space="preserve">заседаний Правительства Республики Казахстан, консультативно-совещательных органов при Правительстве Республики Казахстан, совещаний Премьер-Министра Республики Казахстан </w:t>
            </w:r>
            <w:r>
              <w:rPr>
                <w:sz w:val="22"/>
                <w:szCs w:val="22"/>
                <w:lang w:val="kk-KZ"/>
              </w:rPr>
              <w:t xml:space="preserve">и его заместителей, </w:t>
            </w:r>
            <w:r w:rsidRPr="00A82FD8">
              <w:rPr>
                <w:sz w:val="22"/>
                <w:szCs w:val="22"/>
                <w:lang w:val="kk-KZ"/>
              </w:rPr>
              <w:t>Руководителя Канцелярии Премьер-Министра Республики Казахстан;</w:t>
            </w:r>
          </w:p>
        </w:tc>
        <w:tc>
          <w:tcPr>
            <w:tcW w:w="1559" w:type="dxa"/>
          </w:tcPr>
          <w:p w:rsidR="00053482" w:rsidRPr="00A82FD8" w:rsidRDefault="00053482" w:rsidP="009E0658">
            <w:pPr>
              <w:autoSpaceDE w:val="0"/>
              <w:autoSpaceDN w:val="0"/>
              <w:adjustRightInd w:val="0"/>
              <w:jc w:val="both"/>
              <w:rPr>
                <w:spacing w:val="-4"/>
                <w:sz w:val="22"/>
                <w:szCs w:val="22"/>
                <w:vertAlign w:val="superscript"/>
              </w:rPr>
            </w:pPr>
            <w:r w:rsidRPr="00A82FD8">
              <w:rPr>
                <w:spacing w:val="-4"/>
                <w:sz w:val="22"/>
                <w:szCs w:val="22"/>
              </w:rPr>
              <w:t>Постоянно</w:t>
            </w:r>
          </w:p>
          <w:p w:rsidR="00053482" w:rsidRPr="00A82FD8" w:rsidRDefault="00053482" w:rsidP="009E0658">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rPr>
          <w:trHeight w:val="756"/>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B56048">
            <w:pPr>
              <w:autoSpaceDE w:val="0"/>
              <w:autoSpaceDN w:val="0"/>
              <w:adjustRightInd w:val="0"/>
              <w:jc w:val="both"/>
              <w:rPr>
                <w:sz w:val="22"/>
                <w:szCs w:val="22"/>
              </w:rPr>
            </w:pPr>
            <w:r w:rsidRPr="00A82FD8">
              <w:rPr>
                <w:sz w:val="22"/>
                <w:szCs w:val="22"/>
                <w:lang w:val="kk-KZ"/>
              </w:rPr>
              <w:t>4</w:t>
            </w:r>
            <w:r w:rsidRPr="00A82FD8">
              <w:rPr>
                <w:sz w:val="22"/>
                <w:szCs w:val="22"/>
              </w:rPr>
              <w:t xml:space="preserve">) </w:t>
            </w:r>
            <w:r w:rsidRPr="00A82FD8">
              <w:rPr>
                <w:sz w:val="22"/>
                <w:szCs w:val="22"/>
                <w:lang w:val="kk-KZ"/>
              </w:rPr>
              <w:t>заседаний Центральной избирательной комиссии Республики Казахстан, территориальных, окружных и участковых избирательных комиссий</w:t>
            </w:r>
            <w:r w:rsidRPr="00A82FD8">
              <w:rPr>
                <w:sz w:val="22"/>
                <w:szCs w:val="22"/>
              </w:rPr>
              <w:t>;</w:t>
            </w:r>
          </w:p>
        </w:tc>
        <w:tc>
          <w:tcPr>
            <w:tcW w:w="1559" w:type="dxa"/>
          </w:tcPr>
          <w:p w:rsidR="00053482" w:rsidRPr="00A82FD8" w:rsidRDefault="00053482" w:rsidP="002D750D">
            <w:pPr>
              <w:autoSpaceDE w:val="0"/>
              <w:autoSpaceDN w:val="0"/>
              <w:adjustRightInd w:val="0"/>
              <w:jc w:val="both"/>
              <w:rPr>
                <w:spacing w:val="-4"/>
                <w:sz w:val="22"/>
                <w:szCs w:val="22"/>
                <w:vertAlign w:val="superscript"/>
              </w:rPr>
            </w:pPr>
            <w:r w:rsidRPr="00A82FD8">
              <w:rPr>
                <w:spacing w:val="-4"/>
                <w:sz w:val="22"/>
                <w:szCs w:val="22"/>
              </w:rPr>
              <w:t>Постоянно</w:t>
            </w:r>
          </w:p>
          <w:p w:rsidR="00053482" w:rsidRPr="00A82FD8" w:rsidRDefault="00053482" w:rsidP="002D750D">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808"/>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23620A">
            <w:pPr>
              <w:autoSpaceDE w:val="0"/>
              <w:autoSpaceDN w:val="0"/>
              <w:adjustRightInd w:val="0"/>
              <w:jc w:val="both"/>
              <w:rPr>
                <w:sz w:val="22"/>
                <w:szCs w:val="22"/>
                <w:lang w:val="kk-KZ"/>
              </w:rPr>
            </w:pPr>
            <w:r w:rsidRPr="00A82FD8">
              <w:rPr>
                <w:sz w:val="22"/>
                <w:szCs w:val="22"/>
                <w:lang w:val="kk-KZ"/>
              </w:rPr>
              <w:t>5</w:t>
            </w:r>
            <w:r w:rsidRPr="00A82FD8">
              <w:rPr>
                <w:sz w:val="22"/>
                <w:szCs w:val="22"/>
              </w:rPr>
              <w:t>)</w:t>
            </w:r>
            <w:r w:rsidRPr="00A82FD8">
              <w:rPr>
                <w:sz w:val="22"/>
                <w:szCs w:val="22"/>
                <w:lang w:val="kk-KZ"/>
              </w:rPr>
              <w:t xml:space="preserve">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w:t>
            </w:r>
          </w:p>
        </w:tc>
        <w:tc>
          <w:tcPr>
            <w:tcW w:w="1559" w:type="dxa"/>
          </w:tcPr>
          <w:p w:rsidR="00053482" w:rsidRPr="00A82FD8" w:rsidRDefault="00053482" w:rsidP="00BA39FA">
            <w:pPr>
              <w:autoSpaceDE w:val="0"/>
              <w:autoSpaceDN w:val="0"/>
              <w:adjustRightInd w:val="0"/>
              <w:jc w:val="both"/>
              <w:rPr>
                <w:spacing w:val="-4"/>
                <w:sz w:val="22"/>
                <w:szCs w:val="22"/>
                <w:vertAlign w:val="superscript"/>
                <w:lang w:val="kk-KZ"/>
              </w:rPr>
            </w:pPr>
            <w:r w:rsidRPr="00A82FD8">
              <w:rPr>
                <w:spacing w:val="-4"/>
                <w:sz w:val="22"/>
                <w:szCs w:val="22"/>
              </w:rPr>
              <w:t>Постоянно</w:t>
            </w:r>
          </w:p>
          <w:p w:rsidR="00053482" w:rsidRPr="00A82FD8" w:rsidRDefault="00053482" w:rsidP="00BA39FA">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rPr>
          <w:trHeight w:val="525"/>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5B7512">
            <w:pPr>
              <w:autoSpaceDE w:val="0"/>
              <w:autoSpaceDN w:val="0"/>
              <w:adjustRightInd w:val="0"/>
              <w:jc w:val="both"/>
              <w:rPr>
                <w:sz w:val="22"/>
                <w:szCs w:val="22"/>
                <w:lang w:val="kk-KZ"/>
              </w:rPr>
            </w:pPr>
            <w:r w:rsidRPr="00A82FD8">
              <w:rPr>
                <w:sz w:val="22"/>
                <w:szCs w:val="22"/>
                <w:lang w:val="kk-KZ"/>
              </w:rPr>
              <w:t>6</w:t>
            </w:r>
            <w:r w:rsidRPr="00A82FD8">
              <w:rPr>
                <w:sz w:val="22"/>
                <w:szCs w:val="22"/>
              </w:rPr>
              <w:t>)</w:t>
            </w:r>
            <w:r w:rsidRPr="00A82FD8">
              <w:rPr>
                <w:sz w:val="22"/>
                <w:szCs w:val="22"/>
                <w:lang w:val="kk-KZ"/>
              </w:rPr>
              <w:t xml:space="preserve"> заседаний сессий маслихата и его органов, постоянных и временных комиссий маслихата;</w:t>
            </w:r>
          </w:p>
        </w:tc>
        <w:tc>
          <w:tcPr>
            <w:tcW w:w="1559" w:type="dxa"/>
          </w:tcPr>
          <w:p w:rsidR="00053482" w:rsidRPr="00A82FD8" w:rsidRDefault="00053482" w:rsidP="00520B40">
            <w:pPr>
              <w:autoSpaceDE w:val="0"/>
              <w:autoSpaceDN w:val="0"/>
              <w:adjustRightInd w:val="0"/>
              <w:jc w:val="both"/>
              <w:rPr>
                <w:spacing w:val="-4"/>
                <w:sz w:val="22"/>
                <w:szCs w:val="22"/>
                <w:vertAlign w:val="superscript"/>
                <w:lang w:val="kk-KZ"/>
              </w:rPr>
            </w:pPr>
            <w:r w:rsidRPr="00A82FD8">
              <w:rPr>
                <w:spacing w:val="-4"/>
                <w:sz w:val="22"/>
                <w:szCs w:val="22"/>
              </w:rPr>
              <w:t>Постоянно</w:t>
            </w:r>
          </w:p>
          <w:p w:rsidR="00053482" w:rsidRPr="00A82FD8" w:rsidRDefault="00053482" w:rsidP="00520B40">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537"/>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535485">
            <w:pPr>
              <w:autoSpaceDE w:val="0"/>
              <w:autoSpaceDN w:val="0"/>
              <w:adjustRightInd w:val="0"/>
              <w:jc w:val="both"/>
              <w:rPr>
                <w:sz w:val="22"/>
                <w:szCs w:val="22"/>
                <w:lang w:val="kk-KZ"/>
              </w:rPr>
            </w:pPr>
            <w:r w:rsidRPr="00A82FD8">
              <w:rPr>
                <w:sz w:val="22"/>
                <w:szCs w:val="22"/>
                <w:lang w:val="kk-KZ"/>
              </w:rPr>
              <w:t>7) заседаний Республиканской бюджетной комиссии, бюджетных комиссий области, города республиканского значения, столицы, района (города областного значения);</w:t>
            </w:r>
          </w:p>
        </w:tc>
        <w:tc>
          <w:tcPr>
            <w:tcW w:w="1559" w:type="dxa"/>
          </w:tcPr>
          <w:p w:rsidR="00053482" w:rsidRPr="00A82FD8" w:rsidRDefault="00053482" w:rsidP="009E0658">
            <w:pPr>
              <w:autoSpaceDE w:val="0"/>
              <w:autoSpaceDN w:val="0"/>
              <w:adjustRightInd w:val="0"/>
              <w:jc w:val="both"/>
              <w:rPr>
                <w:spacing w:val="-4"/>
                <w:sz w:val="22"/>
                <w:szCs w:val="22"/>
                <w:vertAlign w:val="superscript"/>
                <w:lang w:val="kk-KZ"/>
              </w:rPr>
            </w:pPr>
            <w:r w:rsidRPr="00A82FD8">
              <w:rPr>
                <w:spacing w:val="-4"/>
                <w:sz w:val="22"/>
                <w:szCs w:val="22"/>
              </w:rPr>
              <w:t>Постоянно</w:t>
            </w:r>
          </w:p>
          <w:p w:rsidR="00053482" w:rsidRPr="00A82FD8" w:rsidRDefault="00053482" w:rsidP="009E0658">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537"/>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E73968">
            <w:pPr>
              <w:autoSpaceDE w:val="0"/>
              <w:autoSpaceDN w:val="0"/>
              <w:adjustRightInd w:val="0"/>
              <w:jc w:val="both"/>
              <w:rPr>
                <w:sz w:val="22"/>
                <w:szCs w:val="22"/>
                <w:lang w:val="kk-KZ"/>
              </w:rPr>
            </w:pPr>
            <w:r w:rsidRPr="00A82FD8">
              <w:rPr>
                <w:sz w:val="22"/>
                <w:szCs w:val="22"/>
                <w:lang w:val="kk-KZ"/>
              </w:rPr>
              <w:t xml:space="preserve">8) общих собраний акционеров, совета директоров </w:t>
            </w:r>
            <w:r>
              <w:rPr>
                <w:sz w:val="22"/>
                <w:szCs w:val="22"/>
                <w:lang w:val="kk-KZ"/>
              </w:rPr>
              <w:t>акционерных</w:t>
            </w:r>
            <w:r w:rsidRPr="00A82FD8">
              <w:rPr>
                <w:sz w:val="22"/>
                <w:szCs w:val="22"/>
                <w:lang w:val="kk-KZ"/>
              </w:rPr>
              <w:t xml:space="preserve"> обществ</w:t>
            </w:r>
            <w:r>
              <w:rPr>
                <w:sz w:val="22"/>
                <w:szCs w:val="22"/>
                <w:lang w:val="kk-KZ"/>
              </w:rPr>
              <w:t>,</w:t>
            </w:r>
            <w:r w:rsidRPr="00A82FD8">
              <w:rPr>
                <w:sz w:val="22"/>
                <w:szCs w:val="22"/>
                <w:lang w:val="kk-KZ"/>
              </w:rPr>
              <w:t xml:space="preserve"> учредителей</w:t>
            </w:r>
            <w:r>
              <w:rPr>
                <w:sz w:val="22"/>
                <w:szCs w:val="22"/>
                <w:lang w:val="kk-KZ"/>
              </w:rPr>
              <w:t xml:space="preserve"> (участников) хозяйственных товариществ</w:t>
            </w:r>
            <w:r w:rsidRPr="00A82FD8">
              <w:rPr>
                <w:sz w:val="22"/>
                <w:szCs w:val="22"/>
                <w:lang w:val="kk-KZ"/>
              </w:rPr>
              <w:t>;</w:t>
            </w:r>
          </w:p>
        </w:tc>
        <w:tc>
          <w:tcPr>
            <w:tcW w:w="1559" w:type="dxa"/>
          </w:tcPr>
          <w:p w:rsidR="00053482" w:rsidRPr="00A82FD8" w:rsidRDefault="00053482" w:rsidP="0017509F">
            <w:pPr>
              <w:autoSpaceDE w:val="0"/>
              <w:autoSpaceDN w:val="0"/>
              <w:adjustRightInd w:val="0"/>
              <w:jc w:val="both"/>
              <w:rPr>
                <w:sz w:val="22"/>
                <w:szCs w:val="22"/>
                <w:vertAlign w:val="superscript"/>
                <w:lang w:val="kk-KZ"/>
              </w:rPr>
            </w:pPr>
            <w:r w:rsidRPr="00A82FD8">
              <w:rPr>
                <w:sz w:val="22"/>
                <w:szCs w:val="22"/>
              </w:rPr>
              <w:t>Постоянно</w:t>
            </w:r>
          </w:p>
          <w:p w:rsidR="00053482" w:rsidRPr="00A82FD8" w:rsidRDefault="00053482" w:rsidP="009E0658">
            <w:pPr>
              <w:autoSpaceDE w:val="0"/>
              <w:autoSpaceDN w:val="0"/>
              <w:adjustRightInd w:val="0"/>
              <w:jc w:val="both"/>
              <w:rPr>
                <w:spacing w:val="-4"/>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742"/>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3620A">
            <w:pPr>
              <w:autoSpaceDE w:val="0"/>
              <w:autoSpaceDN w:val="0"/>
              <w:adjustRightInd w:val="0"/>
              <w:jc w:val="both"/>
              <w:rPr>
                <w:sz w:val="22"/>
                <w:szCs w:val="22"/>
              </w:rPr>
            </w:pPr>
            <w:r w:rsidRPr="00A82FD8">
              <w:rPr>
                <w:sz w:val="22"/>
                <w:szCs w:val="22"/>
                <w:lang w:val="kk-KZ"/>
              </w:rPr>
              <w:t>9</w:t>
            </w:r>
            <w:r w:rsidRPr="00A82FD8">
              <w:rPr>
                <w:sz w:val="22"/>
                <w:szCs w:val="22"/>
              </w:rPr>
              <w:t>) комиссий, советов</w:t>
            </w:r>
            <w:r w:rsidRPr="00A82FD8">
              <w:rPr>
                <w:sz w:val="22"/>
                <w:szCs w:val="22"/>
                <w:lang w:val="kk-KZ"/>
              </w:rPr>
              <w:t>,</w:t>
            </w:r>
            <w:r w:rsidRPr="00A82FD8">
              <w:rPr>
                <w:sz w:val="22"/>
                <w:szCs w:val="22"/>
              </w:rPr>
              <w:t xml:space="preserve"> коллегиальных, исполнительных и консультативно-совещательных органов организации;</w:t>
            </w:r>
          </w:p>
        </w:tc>
        <w:tc>
          <w:tcPr>
            <w:tcW w:w="1559" w:type="dxa"/>
          </w:tcPr>
          <w:p w:rsidR="00053482" w:rsidRPr="00A82FD8" w:rsidRDefault="00053482" w:rsidP="00BA39FA">
            <w:pPr>
              <w:autoSpaceDE w:val="0"/>
              <w:autoSpaceDN w:val="0"/>
              <w:adjustRightInd w:val="0"/>
              <w:jc w:val="both"/>
              <w:rPr>
                <w:spacing w:val="-4"/>
                <w:sz w:val="22"/>
                <w:szCs w:val="22"/>
                <w:lang w:val="kk-KZ"/>
              </w:rPr>
            </w:pPr>
            <w:r w:rsidRPr="00A82FD8">
              <w:rPr>
                <w:spacing w:val="-4"/>
                <w:sz w:val="22"/>
                <w:szCs w:val="22"/>
              </w:rPr>
              <w:t>Постоянно</w:t>
            </w:r>
          </w:p>
          <w:p w:rsidR="00053482" w:rsidRPr="00A82FD8" w:rsidRDefault="00053482" w:rsidP="00BA39FA">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413"/>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A39FA">
            <w:pPr>
              <w:autoSpaceDE w:val="0"/>
              <w:autoSpaceDN w:val="0"/>
              <w:adjustRightInd w:val="0"/>
              <w:jc w:val="both"/>
              <w:rPr>
                <w:sz w:val="22"/>
                <w:szCs w:val="22"/>
              </w:rPr>
            </w:pPr>
            <w:r w:rsidRPr="00A82FD8">
              <w:rPr>
                <w:sz w:val="22"/>
                <w:szCs w:val="22"/>
                <w:lang w:val="kk-KZ"/>
              </w:rPr>
              <w:t xml:space="preserve">10) </w:t>
            </w:r>
            <w:r w:rsidRPr="00A82FD8">
              <w:rPr>
                <w:sz w:val="22"/>
                <w:szCs w:val="22"/>
              </w:rPr>
              <w:t xml:space="preserve">рабочих групп, временных комиссий организации; </w:t>
            </w:r>
          </w:p>
        </w:tc>
        <w:tc>
          <w:tcPr>
            <w:tcW w:w="1559" w:type="dxa"/>
          </w:tcPr>
          <w:p w:rsidR="00053482" w:rsidRPr="00A82FD8" w:rsidRDefault="00053482" w:rsidP="00BA39FA">
            <w:pPr>
              <w:autoSpaceDE w:val="0"/>
              <w:autoSpaceDN w:val="0"/>
              <w:adjustRightInd w:val="0"/>
              <w:jc w:val="both"/>
              <w:rPr>
                <w:spacing w:val="-4"/>
                <w:sz w:val="22"/>
                <w:szCs w:val="22"/>
              </w:rPr>
            </w:pPr>
            <w:r w:rsidRPr="00A82FD8">
              <w:rPr>
                <w:spacing w:val="-4"/>
                <w:sz w:val="22"/>
                <w:szCs w:val="22"/>
                <w:lang w:val="kk-KZ"/>
              </w:rPr>
              <w:t>5 лет</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rPr>
          <w:trHeight w:val="455"/>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5395E">
            <w:pPr>
              <w:autoSpaceDE w:val="0"/>
              <w:autoSpaceDN w:val="0"/>
              <w:adjustRightInd w:val="0"/>
              <w:jc w:val="both"/>
              <w:rPr>
                <w:sz w:val="22"/>
                <w:szCs w:val="22"/>
              </w:rPr>
            </w:pPr>
            <w:r w:rsidRPr="00A82FD8">
              <w:rPr>
                <w:sz w:val="22"/>
                <w:szCs w:val="22"/>
                <w:lang w:val="kk-KZ"/>
              </w:rPr>
              <w:t>11</w:t>
            </w:r>
            <w:r w:rsidRPr="00A82FD8">
              <w:rPr>
                <w:sz w:val="22"/>
                <w:szCs w:val="22"/>
              </w:rPr>
              <w:t>) общих собраний (конференци</w:t>
            </w:r>
            <w:r w:rsidRPr="00A82FD8">
              <w:rPr>
                <w:sz w:val="22"/>
                <w:szCs w:val="22"/>
                <w:lang w:val="kk-KZ"/>
              </w:rPr>
              <w:t>й</w:t>
            </w:r>
            <w:r w:rsidRPr="00A82FD8">
              <w:rPr>
                <w:sz w:val="22"/>
                <w:szCs w:val="22"/>
              </w:rPr>
              <w:t>) работников организации;</w:t>
            </w:r>
          </w:p>
        </w:tc>
        <w:tc>
          <w:tcPr>
            <w:tcW w:w="1559" w:type="dxa"/>
          </w:tcPr>
          <w:p w:rsidR="00053482" w:rsidRPr="00A82FD8" w:rsidRDefault="00053482" w:rsidP="00BA39FA">
            <w:pPr>
              <w:autoSpaceDE w:val="0"/>
              <w:autoSpaceDN w:val="0"/>
              <w:adjustRightInd w:val="0"/>
              <w:jc w:val="both"/>
              <w:rPr>
                <w:spacing w:val="-4"/>
                <w:sz w:val="22"/>
                <w:szCs w:val="22"/>
                <w:lang w:val="kk-KZ"/>
              </w:rPr>
            </w:pPr>
            <w:r w:rsidRPr="00A82FD8">
              <w:rPr>
                <w:spacing w:val="-4"/>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207"/>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86870">
            <w:pPr>
              <w:pStyle w:val="a9"/>
              <w:jc w:val="both"/>
              <w:rPr>
                <w:sz w:val="22"/>
                <w:szCs w:val="22"/>
              </w:rPr>
            </w:pPr>
            <w:r w:rsidRPr="00A82FD8">
              <w:rPr>
                <w:sz w:val="22"/>
                <w:szCs w:val="22"/>
              </w:rPr>
              <w:t>12) публичных слушаний;</w:t>
            </w:r>
          </w:p>
        </w:tc>
        <w:tc>
          <w:tcPr>
            <w:tcW w:w="1559" w:type="dxa"/>
          </w:tcPr>
          <w:p w:rsidR="00053482" w:rsidRPr="00A82FD8" w:rsidRDefault="00053482" w:rsidP="00956B9E">
            <w:pPr>
              <w:autoSpaceDE w:val="0"/>
              <w:autoSpaceDN w:val="0"/>
              <w:adjustRightInd w:val="0"/>
              <w:jc w:val="both"/>
              <w:rPr>
                <w:sz w:val="22"/>
                <w:szCs w:val="22"/>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238"/>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956B9E">
            <w:pPr>
              <w:autoSpaceDE w:val="0"/>
              <w:autoSpaceDN w:val="0"/>
              <w:adjustRightInd w:val="0"/>
              <w:jc w:val="both"/>
              <w:rPr>
                <w:sz w:val="22"/>
                <w:szCs w:val="22"/>
              </w:rPr>
            </w:pPr>
            <w:r w:rsidRPr="00A82FD8">
              <w:rPr>
                <w:sz w:val="22"/>
                <w:szCs w:val="22"/>
              </w:rPr>
              <w:t>13) собраний (сходов) граждан;</w:t>
            </w:r>
          </w:p>
        </w:tc>
        <w:tc>
          <w:tcPr>
            <w:tcW w:w="1559" w:type="dxa"/>
          </w:tcPr>
          <w:p w:rsidR="00053482" w:rsidRPr="00A82FD8" w:rsidRDefault="0022731C" w:rsidP="00956B9E">
            <w:pPr>
              <w:autoSpaceDE w:val="0"/>
              <w:autoSpaceDN w:val="0"/>
              <w:adjustRightInd w:val="0"/>
              <w:jc w:val="both"/>
              <w:rPr>
                <w:sz w:val="22"/>
                <w:szCs w:val="22"/>
              </w:rPr>
            </w:pPr>
            <w:r>
              <w:rPr>
                <w:sz w:val="22"/>
                <w:szCs w:val="22"/>
              </w:rPr>
              <w:t>5 лет ЭПК</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rPr>
          <w:trHeight w:val="442"/>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86870">
            <w:pPr>
              <w:autoSpaceDE w:val="0"/>
              <w:autoSpaceDN w:val="0"/>
              <w:adjustRightInd w:val="0"/>
              <w:jc w:val="both"/>
              <w:rPr>
                <w:sz w:val="22"/>
                <w:szCs w:val="22"/>
              </w:rPr>
            </w:pPr>
            <w:r w:rsidRPr="00A82FD8">
              <w:rPr>
                <w:sz w:val="22"/>
                <w:szCs w:val="22"/>
              </w:rPr>
              <w:t>14) аппаратных (оперативных) совещаний у руководителя организации;</w:t>
            </w:r>
          </w:p>
        </w:tc>
        <w:tc>
          <w:tcPr>
            <w:tcW w:w="1559" w:type="dxa"/>
          </w:tcPr>
          <w:p w:rsidR="00053482" w:rsidRPr="00A82FD8" w:rsidRDefault="00053482" w:rsidP="00B86870">
            <w:pPr>
              <w:autoSpaceDE w:val="0"/>
              <w:autoSpaceDN w:val="0"/>
              <w:adjustRightInd w:val="0"/>
              <w:jc w:val="both"/>
              <w:rPr>
                <w:spacing w:val="-4"/>
                <w:sz w:val="22"/>
                <w:szCs w:val="22"/>
                <w:lang w:val="kk-KZ"/>
              </w:rPr>
            </w:pPr>
            <w:r w:rsidRPr="00A82FD8">
              <w:rPr>
                <w:spacing w:val="-4"/>
                <w:sz w:val="22"/>
                <w:szCs w:val="22"/>
                <w:lang w:val="kk-KZ"/>
              </w:rPr>
              <w:t>5 лет</w:t>
            </w:r>
          </w:p>
          <w:p w:rsidR="00053482" w:rsidRPr="00A82FD8" w:rsidRDefault="00053482" w:rsidP="00BA39FA">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rPr>
          <w:trHeight w:val="442"/>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86870">
            <w:pPr>
              <w:autoSpaceDE w:val="0"/>
              <w:autoSpaceDN w:val="0"/>
              <w:adjustRightInd w:val="0"/>
              <w:jc w:val="both"/>
              <w:rPr>
                <w:sz w:val="22"/>
                <w:szCs w:val="22"/>
              </w:rPr>
            </w:pPr>
            <w:r w:rsidRPr="00A82FD8">
              <w:rPr>
                <w:sz w:val="22"/>
                <w:szCs w:val="22"/>
              </w:rPr>
              <w:t>15) совещаний работников структурных подразделений организации</w:t>
            </w:r>
          </w:p>
        </w:tc>
        <w:tc>
          <w:tcPr>
            <w:tcW w:w="1559" w:type="dxa"/>
          </w:tcPr>
          <w:p w:rsidR="00053482" w:rsidRPr="00A82FD8" w:rsidRDefault="00053482" w:rsidP="00BA39FA">
            <w:pPr>
              <w:autoSpaceDE w:val="0"/>
              <w:autoSpaceDN w:val="0"/>
              <w:adjustRightInd w:val="0"/>
              <w:jc w:val="both"/>
              <w:rPr>
                <w:spacing w:val="-4"/>
                <w:sz w:val="22"/>
                <w:szCs w:val="22"/>
                <w:lang w:val="kk-KZ"/>
              </w:rPr>
            </w:pPr>
            <w:r w:rsidRPr="00A82FD8">
              <w:rPr>
                <w:spacing w:val="-4"/>
                <w:sz w:val="22"/>
                <w:szCs w:val="22"/>
                <w:lang w:val="kk-KZ"/>
              </w:rPr>
              <w:t xml:space="preserve">3 года </w:t>
            </w:r>
          </w:p>
          <w:p w:rsidR="00053482" w:rsidRPr="00A82FD8" w:rsidRDefault="00053482" w:rsidP="00B86870">
            <w:pPr>
              <w:autoSpaceDE w:val="0"/>
              <w:autoSpaceDN w:val="0"/>
              <w:adjustRightInd w:val="0"/>
              <w:jc w:val="both"/>
              <w:rPr>
                <w:spacing w:val="-4"/>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 xml:space="preserve">* </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E73968">
            <w:pPr>
              <w:autoSpaceDE w:val="0"/>
              <w:autoSpaceDN w:val="0"/>
              <w:adjustRightInd w:val="0"/>
              <w:jc w:val="both"/>
              <w:rPr>
                <w:sz w:val="22"/>
                <w:szCs w:val="22"/>
              </w:rPr>
            </w:pPr>
            <w:r w:rsidRPr="00A82FD8">
              <w:rPr>
                <w:sz w:val="22"/>
                <w:szCs w:val="22"/>
              </w:rPr>
              <w:t>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(постановления, решения, протоколы и другие документы)</w:t>
            </w:r>
          </w:p>
        </w:tc>
        <w:tc>
          <w:tcPr>
            <w:tcW w:w="1559" w:type="dxa"/>
          </w:tcPr>
          <w:p w:rsidR="00053482" w:rsidRPr="00A82FD8" w:rsidRDefault="00053482" w:rsidP="00BA39FA">
            <w:pPr>
              <w:pStyle w:val="3"/>
              <w:rPr>
                <w:sz w:val="22"/>
                <w:szCs w:val="22"/>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A61B8A">
            <w:pPr>
              <w:autoSpaceDE w:val="0"/>
              <w:autoSpaceDN w:val="0"/>
              <w:adjustRightInd w:val="0"/>
              <w:jc w:val="both"/>
              <w:rPr>
                <w:sz w:val="22"/>
                <w:szCs w:val="22"/>
              </w:rPr>
            </w:pPr>
            <w:r w:rsidRPr="00A82FD8">
              <w:rPr>
                <w:sz w:val="22"/>
                <w:szCs w:val="22"/>
              </w:rPr>
              <w:t>Нормативные документы по стандартизации</w:t>
            </w:r>
            <w:r w:rsidRPr="00A82FD8">
              <w:rPr>
                <w:sz w:val="22"/>
                <w:szCs w:val="22"/>
                <w:lang w:val="kk-KZ"/>
              </w:rPr>
              <w:t xml:space="preserve"> и техническому регулированию </w:t>
            </w:r>
            <w:r w:rsidRPr="00A82FD8">
              <w:rPr>
                <w:sz w:val="22"/>
                <w:szCs w:val="22"/>
              </w:rPr>
              <w:t>(стандарты, правила, рекомендации и другие документы)</w:t>
            </w:r>
          </w:p>
        </w:tc>
        <w:tc>
          <w:tcPr>
            <w:tcW w:w="1559" w:type="dxa"/>
          </w:tcPr>
          <w:p w:rsidR="00053482" w:rsidRPr="00A82FD8" w:rsidRDefault="00053482" w:rsidP="008A1026">
            <w:pPr>
              <w:autoSpaceDE w:val="0"/>
              <w:autoSpaceDN w:val="0"/>
              <w:adjustRightInd w:val="0"/>
              <w:jc w:val="both"/>
              <w:rPr>
                <w:sz w:val="22"/>
                <w:szCs w:val="22"/>
                <w:vertAlign w:val="superscript"/>
                <w:lang w:val="kk-KZ"/>
              </w:rPr>
            </w:pPr>
            <w:r w:rsidRPr="00A82FD8">
              <w:rPr>
                <w:sz w:val="22"/>
                <w:szCs w:val="22"/>
              </w:rPr>
              <w:t>Постоянно</w:t>
            </w:r>
            <w:r w:rsidRPr="00A82FD8">
              <w:rPr>
                <w:sz w:val="22"/>
                <w:szCs w:val="22"/>
                <w:lang w:val="kk-KZ"/>
              </w:rPr>
              <w:t xml:space="preserve"> </w:t>
            </w:r>
          </w:p>
        </w:tc>
        <w:tc>
          <w:tcPr>
            <w:tcW w:w="2551" w:type="dxa"/>
          </w:tcPr>
          <w:p w:rsidR="00053482" w:rsidRPr="00A82FD8" w:rsidRDefault="00053482" w:rsidP="00252CBF">
            <w:pPr>
              <w:autoSpaceDE w:val="0"/>
              <w:autoSpaceDN w:val="0"/>
              <w:adjustRightInd w:val="0"/>
              <w:ind w:left="1"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2731C">
            <w:pPr>
              <w:autoSpaceDE w:val="0"/>
              <w:autoSpaceDN w:val="0"/>
              <w:adjustRightInd w:val="0"/>
              <w:jc w:val="both"/>
              <w:rPr>
                <w:sz w:val="22"/>
                <w:szCs w:val="22"/>
              </w:rPr>
            </w:pPr>
            <w:r w:rsidRPr="00A82FD8">
              <w:rPr>
                <w:sz w:val="22"/>
                <w:szCs w:val="22"/>
              </w:rPr>
              <w:t>Рекомендации (в том числе методические), указания, памятки</w:t>
            </w:r>
          </w:p>
        </w:tc>
        <w:tc>
          <w:tcPr>
            <w:tcW w:w="1559" w:type="dxa"/>
          </w:tcPr>
          <w:p w:rsidR="00053482" w:rsidRPr="00A82FD8" w:rsidRDefault="0022731C" w:rsidP="00320A14">
            <w:pPr>
              <w:autoSpaceDE w:val="0"/>
              <w:autoSpaceDN w:val="0"/>
              <w:adjustRightInd w:val="0"/>
              <w:jc w:val="both"/>
              <w:rPr>
                <w:sz w:val="22"/>
                <w:szCs w:val="22"/>
              </w:rPr>
            </w:pPr>
            <w:r>
              <w:rPr>
                <w:sz w:val="22"/>
                <w:szCs w:val="22"/>
              </w:rPr>
              <w:t xml:space="preserve">5 лет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8A1026">
            <w:pPr>
              <w:autoSpaceDE w:val="0"/>
              <w:autoSpaceDN w:val="0"/>
              <w:adjustRightInd w:val="0"/>
              <w:jc w:val="both"/>
              <w:rPr>
                <w:sz w:val="22"/>
                <w:szCs w:val="22"/>
              </w:rPr>
            </w:pPr>
            <w:r w:rsidRPr="00A82FD8">
              <w:rPr>
                <w:sz w:val="22"/>
                <w:szCs w:val="22"/>
              </w:rPr>
              <w:t xml:space="preserve">Проекты рекомендаций (в том числе методических) </w:t>
            </w:r>
            <w:r w:rsidRPr="00A82FD8">
              <w:rPr>
                <w:sz w:val="22"/>
                <w:szCs w:val="22"/>
                <w:lang w:val="kk-KZ"/>
              </w:rPr>
              <w:t xml:space="preserve">правил, </w:t>
            </w:r>
            <w:r w:rsidRPr="00A82FD8">
              <w:rPr>
                <w:sz w:val="22"/>
                <w:szCs w:val="22"/>
              </w:rPr>
              <w:t>инструк</w:t>
            </w:r>
            <w:r w:rsidRPr="00A82FD8">
              <w:rPr>
                <w:sz w:val="22"/>
                <w:szCs w:val="22"/>
                <w:lang w:val="kk-KZ"/>
              </w:rPr>
              <w:t>ций</w:t>
            </w:r>
            <w:r w:rsidRPr="00A82FD8">
              <w:rPr>
                <w:sz w:val="22"/>
                <w:szCs w:val="22"/>
              </w:rPr>
              <w:t>, указаний, памяток</w:t>
            </w:r>
            <w:r w:rsidRPr="00A82FD8">
              <w:rPr>
                <w:sz w:val="22"/>
                <w:szCs w:val="22"/>
                <w:lang w:val="kk-KZ"/>
              </w:rPr>
              <w:t xml:space="preserve"> </w:t>
            </w:r>
            <w:r w:rsidRPr="00A82FD8">
              <w:rPr>
                <w:sz w:val="22"/>
                <w:szCs w:val="22"/>
              </w:rPr>
              <w:t>и документы по их разработке (заключения, предложения, справки</w:t>
            </w:r>
            <w:r w:rsidRPr="00A82FD8">
              <w:rPr>
                <w:sz w:val="22"/>
                <w:szCs w:val="22"/>
                <w:lang w:val="kk-KZ"/>
              </w:rPr>
              <w:t xml:space="preserve"> и другие документы</w:t>
            </w:r>
            <w:r w:rsidRPr="00A82FD8">
              <w:rPr>
                <w:sz w:val="22"/>
                <w:szCs w:val="22"/>
              </w:rPr>
              <w:t xml:space="preserve">) </w:t>
            </w:r>
          </w:p>
        </w:tc>
        <w:tc>
          <w:tcPr>
            <w:tcW w:w="1559" w:type="dxa"/>
          </w:tcPr>
          <w:p w:rsidR="00053482" w:rsidRPr="00A82FD8" w:rsidRDefault="00053482" w:rsidP="00BA39FA">
            <w:pPr>
              <w:autoSpaceDE w:val="0"/>
              <w:autoSpaceDN w:val="0"/>
              <w:adjustRightInd w:val="0"/>
              <w:jc w:val="both"/>
              <w:rPr>
                <w:sz w:val="22"/>
                <w:szCs w:val="22"/>
              </w:rPr>
            </w:pPr>
            <w:r w:rsidRPr="00A82FD8">
              <w:rPr>
                <w:sz w:val="22"/>
                <w:szCs w:val="22"/>
              </w:rPr>
              <w:t xml:space="preserve">1 год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606E71">
            <w:pPr>
              <w:autoSpaceDE w:val="0"/>
              <w:autoSpaceDN w:val="0"/>
              <w:adjustRightInd w:val="0"/>
              <w:jc w:val="both"/>
              <w:rPr>
                <w:sz w:val="22"/>
                <w:szCs w:val="22"/>
                <w:lang w:val="kk-KZ"/>
              </w:rPr>
            </w:pPr>
            <w:r w:rsidRPr="00A82FD8">
              <w:rPr>
                <w:sz w:val="22"/>
                <w:szCs w:val="22"/>
              </w:rPr>
              <w:t>Переписка с Президентом</w:t>
            </w:r>
            <w:r w:rsidRPr="00A82FD8">
              <w:rPr>
                <w:sz w:val="22"/>
                <w:szCs w:val="22"/>
                <w:lang w:val="kk-KZ"/>
              </w:rPr>
              <w:t xml:space="preserve"> Республики Казахстан</w:t>
            </w:r>
            <w:r w:rsidRPr="00A82FD8">
              <w:rPr>
                <w:sz w:val="22"/>
                <w:szCs w:val="22"/>
              </w:rPr>
              <w:t>,</w:t>
            </w:r>
            <w:r w:rsidRPr="00A82FD8">
              <w:rPr>
                <w:sz w:val="22"/>
                <w:szCs w:val="22"/>
                <w:lang w:val="kk-KZ"/>
              </w:rPr>
              <w:t xml:space="preserve"> Председателями палат Парламента</w:t>
            </w:r>
            <w:r w:rsidRPr="00A82FD8">
              <w:rPr>
                <w:sz w:val="22"/>
                <w:szCs w:val="22"/>
              </w:rPr>
              <w:t xml:space="preserve"> </w:t>
            </w:r>
            <w:r w:rsidRPr="00A82FD8">
              <w:rPr>
                <w:sz w:val="22"/>
                <w:szCs w:val="22"/>
                <w:lang w:val="kk-KZ"/>
              </w:rPr>
              <w:t xml:space="preserve">Республики Казахстан и их заместителями, </w:t>
            </w:r>
            <w:r w:rsidRPr="00A82FD8">
              <w:rPr>
                <w:sz w:val="22"/>
                <w:szCs w:val="22"/>
              </w:rPr>
              <w:t>Государственным секретарем Республики Казахстан</w:t>
            </w:r>
            <w:r w:rsidR="004A029B">
              <w:rPr>
                <w:sz w:val="22"/>
                <w:szCs w:val="22"/>
                <w:lang w:val="kk-KZ"/>
              </w:rPr>
              <w:t>,</w:t>
            </w:r>
            <w:r w:rsidR="004A029B" w:rsidRPr="00A82FD8">
              <w:rPr>
                <w:sz w:val="22"/>
                <w:szCs w:val="22"/>
                <w:lang w:val="kk-KZ"/>
              </w:rPr>
              <w:t xml:space="preserve"> Руководителем Администрации Президента Республики Казахстан</w:t>
            </w:r>
          </w:p>
        </w:tc>
        <w:tc>
          <w:tcPr>
            <w:tcW w:w="1559" w:type="dxa"/>
          </w:tcPr>
          <w:p w:rsidR="00053482" w:rsidRPr="00A82FD8" w:rsidRDefault="00053482" w:rsidP="00BA39FA">
            <w:pPr>
              <w:autoSpaceDE w:val="0"/>
              <w:autoSpaceDN w:val="0"/>
              <w:adjustRightInd w:val="0"/>
              <w:jc w:val="both"/>
              <w:rPr>
                <w:sz w:val="22"/>
                <w:szCs w:val="22"/>
              </w:rPr>
            </w:pPr>
            <w:r w:rsidRPr="00A82FD8">
              <w:rPr>
                <w:sz w:val="22"/>
                <w:szCs w:val="22"/>
              </w:rPr>
              <w:t xml:space="preserve">Постоянно </w:t>
            </w:r>
          </w:p>
        </w:tc>
        <w:tc>
          <w:tcPr>
            <w:tcW w:w="2551" w:type="dxa"/>
          </w:tcPr>
          <w:p w:rsidR="00053482" w:rsidRPr="00A82FD8" w:rsidRDefault="00053482" w:rsidP="00252CBF">
            <w:pPr>
              <w:autoSpaceDE w:val="0"/>
              <w:autoSpaceDN w:val="0"/>
              <w:adjustRightInd w:val="0"/>
              <w:ind w:left="1"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4A029B">
            <w:pPr>
              <w:autoSpaceDE w:val="0"/>
              <w:autoSpaceDN w:val="0"/>
              <w:adjustRightInd w:val="0"/>
              <w:jc w:val="both"/>
              <w:rPr>
                <w:sz w:val="22"/>
                <w:szCs w:val="22"/>
              </w:rPr>
            </w:pPr>
            <w:r w:rsidRPr="00A82FD8">
              <w:rPr>
                <w:sz w:val="22"/>
                <w:szCs w:val="22"/>
              </w:rPr>
              <w:t>Переписка с Премьер</w:t>
            </w:r>
            <w:r w:rsidRPr="00A82FD8">
              <w:rPr>
                <w:sz w:val="22"/>
                <w:szCs w:val="22"/>
                <w:lang w:val="kk-KZ"/>
              </w:rPr>
              <w:t>-</w:t>
            </w:r>
            <w:r w:rsidRPr="00A82FD8">
              <w:rPr>
                <w:sz w:val="22"/>
                <w:szCs w:val="22"/>
              </w:rPr>
              <w:t>Министром</w:t>
            </w:r>
            <w:r w:rsidR="004A029B">
              <w:rPr>
                <w:sz w:val="22"/>
                <w:szCs w:val="22"/>
                <w:lang w:val="kk-KZ"/>
              </w:rPr>
              <w:t xml:space="preserve"> Республики Казахстан,</w:t>
            </w:r>
            <w:r w:rsidR="0045625F">
              <w:rPr>
                <w:sz w:val="22"/>
                <w:szCs w:val="22"/>
                <w:lang w:val="kk-KZ"/>
              </w:rPr>
              <w:t xml:space="preserve"> </w:t>
            </w:r>
            <w:r w:rsidR="0045625F" w:rsidRPr="00A82FD8">
              <w:rPr>
                <w:sz w:val="22"/>
                <w:szCs w:val="22"/>
                <w:lang w:val="kk-KZ"/>
              </w:rPr>
              <w:t xml:space="preserve">заместителями </w:t>
            </w:r>
            <w:r w:rsidR="0045625F" w:rsidRPr="00A82FD8">
              <w:rPr>
                <w:sz w:val="22"/>
                <w:szCs w:val="22"/>
              </w:rPr>
              <w:t>Премьер</w:t>
            </w:r>
            <w:r w:rsidR="0045625F" w:rsidRPr="00A82FD8">
              <w:rPr>
                <w:sz w:val="22"/>
                <w:szCs w:val="22"/>
                <w:lang w:val="kk-KZ"/>
              </w:rPr>
              <w:t>-</w:t>
            </w:r>
            <w:r w:rsidR="0045625F" w:rsidRPr="00A82FD8">
              <w:rPr>
                <w:sz w:val="22"/>
                <w:szCs w:val="22"/>
              </w:rPr>
              <w:t>Министр</w:t>
            </w:r>
            <w:r w:rsidR="0045625F" w:rsidRPr="00A82FD8">
              <w:rPr>
                <w:sz w:val="22"/>
                <w:szCs w:val="22"/>
                <w:lang w:val="kk-KZ"/>
              </w:rPr>
              <w:t xml:space="preserve">а Республики Казахстан, заместителями Руководителя Администрации Президента Республики Казахстан, Руководителем </w:t>
            </w:r>
            <w:r w:rsidR="0045625F" w:rsidRPr="00A82FD8">
              <w:rPr>
                <w:sz w:val="22"/>
                <w:szCs w:val="22"/>
                <w:lang w:val="kk-KZ"/>
              </w:rPr>
              <w:lastRenderedPageBreak/>
              <w:t xml:space="preserve">Канцелярии </w:t>
            </w:r>
            <w:r w:rsidR="0045625F" w:rsidRPr="00A82FD8">
              <w:rPr>
                <w:sz w:val="22"/>
                <w:szCs w:val="22"/>
              </w:rPr>
              <w:t>Премьер-Министра</w:t>
            </w:r>
            <w:r w:rsidR="0045625F" w:rsidRPr="00A82FD8">
              <w:rPr>
                <w:sz w:val="22"/>
                <w:szCs w:val="22"/>
                <w:lang w:val="kk-KZ"/>
              </w:rPr>
              <w:t xml:space="preserve"> и его заместителями</w:t>
            </w:r>
          </w:p>
        </w:tc>
        <w:tc>
          <w:tcPr>
            <w:tcW w:w="1559" w:type="dxa"/>
          </w:tcPr>
          <w:p w:rsidR="00606E71" w:rsidRPr="00A82FD8" w:rsidRDefault="00606E71" w:rsidP="009E4B08">
            <w:pPr>
              <w:autoSpaceDE w:val="0"/>
              <w:autoSpaceDN w:val="0"/>
              <w:adjustRightInd w:val="0"/>
              <w:jc w:val="both"/>
              <w:rPr>
                <w:sz w:val="22"/>
                <w:szCs w:val="22"/>
              </w:rPr>
            </w:pPr>
            <w:r w:rsidRPr="00A82FD8">
              <w:rPr>
                <w:sz w:val="22"/>
                <w:szCs w:val="22"/>
              </w:rPr>
              <w:lastRenderedPageBreak/>
              <w:t xml:space="preserve">Постоянно </w:t>
            </w:r>
          </w:p>
        </w:tc>
        <w:tc>
          <w:tcPr>
            <w:tcW w:w="2551" w:type="dxa"/>
          </w:tcPr>
          <w:p w:rsidR="00606E71" w:rsidRPr="00A82FD8" w:rsidRDefault="00606E71" w:rsidP="009E4B08">
            <w:pPr>
              <w:autoSpaceDE w:val="0"/>
              <w:autoSpaceDN w:val="0"/>
              <w:adjustRightInd w:val="0"/>
              <w:ind w:left="1" w:right="34"/>
              <w:jc w:val="both"/>
              <w:rPr>
                <w:sz w:val="22"/>
                <w:szCs w:val="22"/>
              </w:rPr>
            </w:pPr>
            <w:r w:rsidRPr="004949A8">
              <w:rPr>
                <w:sz w:val="22"/>
                <w:szCs w:val="22"/>
              </w:rPr>
              <w:t>Электронный документ*</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Переписка с вышестоящими государственными органами, вышестоящими организациями по основным направлениям деятельности</w:t>
            </w:r>
          </w:p>
        </w:tc>
        <w:tc>
          <w:tcPr>
            <w:tcW w:w="1559" w:type="dxa"/>
          </w:tcPr>
          <w:p w:rsidR="00606E71" w:rsidRPr="00A82FD8" w:rsidRDefault="00606E71" w:rsidP="00BA39FA">
            <w:pPr>
              <w:rPr>
                <w:sz w:val="22"/>
                <w:szCs w:val="22"/>
                <w:lang w:val="kk-KZ"/>
              </w:rPr>
            </w:pPr>
            <w:r w:rsidRPr="00A82FD8">
              <w:rPr>
                <w:sz w:val="22"/>
                <w:szCs w:val="22"/>
              </w:rPr>
              <w:t>5 лет ЭПК</w:t>
            </w:r>
          </w:p>
        </w:tc>
        <w:tc>
          <w:tcPr>
            <w:tcW w:w="2551" w:type="dxa"/>
          </w:tcPr>
          <w:p w:rsidR="00606E71" w:rsidRPr="00A82FD8" w:rsidRDefault="00606E71" w:rsidP="00252CBF">
            <w:pPr>
              <w:autoSpaceDE w:val="0"/>
              <w:autoSpaceDN w:val="0"/>
              <w:adjustRightInd w:val="0"/>
              <w:ind w:left="1" w:right="34"/>
              <w:jc w:val="both"/>
              <w:rPr>
                <w:sz w:val="22"/>
                <w:szCs w:val="22"/>
              </w:rPr>
            </w:pPr>
            <w:r w:rsidRPr="004949A8">
              <w:rPr>
                <w:sz w:val="22"/>
                <w:szCs w:val="22"/>
              </w:rPr>
              <w:t>Электронный документ*</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 xml:space="preserve">Переписка с подведомственными (подчиненными) организациями, территориальными органами </w:t>
            </w:r>
            <w:r w:rsidRPr="00A82FD8">
              <w:rPr>
                <w:sz w:val="22"/>
                <w:szCs w:val="22"/>
                <w:lang w:val="kk-KZ"/>
              </w:rPr>
              <w:t>и другими организациями</w:t>
            </w:r>
            <w:r w:rsidRPr="00A82FD8">
              <w:rPr>
                <w:b/>
                <w:sz w:val="22"/>
                <w:szCs w:val="22"/>
                <w:lang w:val="kk-KZ"/>
              </w:rPr>
              <w:t xml:space="preserve"> </w:t>
            </w:r>
            <w:r w:rsidRPr="00A82FD8">
              <w:rPr>
                <w:sz w:val="22"/>
                <w:szCs w:val="22"/>
              </w:rPr>
              <w:t>по основным направлениям деятельности</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 ЭПК</w:t>
            </w:r>
          </w:p>
        </w:tc>
        <w:tc>
          <w:tcPr>
            <w:tcW w:w="2551" w:type="dxa"/>
          </w:tcPr>
          <w:p w:rsidR="00606E71" w:rsidRPr="00A82FD8" w:rsidRDefault="00606E71" w:rsidP="00252CBF">
            <w:pPr>
              <w:autoSpaceDE w:val="0"/>
              <w:autoSpaceDN w:val="0"/>
              <w:adjustRightInd w:val="0"/>
              <w:ind w:left="1" w:right="34"/>
              <w:jc w:val="both"/>
              <w:rPr>
                <w:sz w:val="22"/>
                <w:szCs w:val="22"/>
              </w:rPr>
            </w:pPr>
            <w:r w:rsidRPr="004949A8">
              <w:rPr>
                <w:sz w:val="22"/>
                <w:szCs w:val="22"/>
              </w:rPr>
              <w:t>Электронный документ*</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Документы по основной деятельности организации</w:t>
            </w:r>
            <w:r w:rsidRPr="00A82FD8">
              <w:rPr>
                <w:sz w:val="22"/>
                <w:szCs w:val="22"/>
                <w:lang w:val="kk-KZ"/>
              </w:rPr>
              <w:t xml:space="preserve"> </w:t>
            </w:r>
            <w:r w:rsidRPr="00A82FD8">
              <w:rPr>
                <w:sz w:val="22"/>
                <w:szCs w:val="22"/>
              </w:rPr>
              <w:t xml:space="preserve">(справки, сводки, сведения, записки и другие документы)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Документы по организационным вопросам деятельности организации (справки, сведения</w:t>
            </w:r>
            <w:r w:rsidRPr="00A82FD8">
              <w:rPr>
                <w:sz w:val="22"/>
                <w:szCs w:val="22"/>
                <w:lang w:val="kk-KZ"/>
              </w:rPr>
              <w:t xml:space="preserve"> </w:t>
            </w:r>
            <w:r w:rsidRPr="00A82FD8">
              <w:rPr>
                <w:sz w:val="22"/>
                <w:szCs w:val="22"/>
              </w:rPr>
              <w:t>и другие документы)</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606E71" w:rsidRPr="000045FD" w:rsidTr="00B029E3">
        <w:tc>
          <w:tcPr>
            <w:tcW w:w="9639" w:type="dxa"/>
            <w:gridSpan w:val="4"/>
          </w:tcPr>
          <w:p w:rsidR="00606E71" w:rsidRPr="00A82FD8" w:rsidRDefault="00606E71" w:rsidP="00D6385B">
            <w:pPr>
              <w:tabs>
                <w:tab w:val="num" w:pos="928"/>
              </w:tabs>
              <w:autoSpaceDE w:val="0"/>
              <w:autoSpaceDN w:val="0"/>
              <w:adjustRightInd w:val="0"/>
              <w:ind w:left="34"/>
              <w:jc w:val="both"/>
              <w:rPr>
                <w:b/>
                <w:bCs/>
                <w:sz w:val="22"/>
                <w:szCs w:val="22"/>
              </w:rPr>
            </w:pPr>
          </w:p>
          <w:p w:rsidR="00606E71" w:rsidRPr="00A82FD8" w:rsidRDefault="00606E71" w:rsidP="00D6385B">
            <w:pPr>
              <w:tabs>
                <w:tab w:val="num" w:pos="928"/>
              </w:tabs>
              <w:autoSpaceDE w:val="0"/>
              <w:autoSpaceDN w:val="0"/>
              <w:adjustRightInd w:val="0"/>
              <w:ind w:left="34"/>
              <w:jc w:val="center"/>
              <w:rPr>
                <w:bCs/>
                <w:sz w:val="22"/>
                <w:szCs w:val="22"/>
                <w:lang w:val="en-US"/>
              </w:rPr>
            </w:pPr>
            <w:r w:rsidRPr="00A82FD8">
              <w:rPr>
                <w:bCs/>
                <w:sz w:val="22"/>
                <w:szCs w:val="22"/>
              </w:rPr>
              <w:t>1.2. Контроль</w:t>
            </w:r>
          </w:p>
          <w:p w:rsidR="00606E71" w:rsidRPr="00A82FD8" w:rsidRDefault="00606E71" w:rsidP="00D6385B">
            <w:pPr>
              <w:tabs>
                <w:tab w:val="num" w:pos="928"/>
              </w:tabs>
              <w:autoSpaceDE w:val="0"/>
              <w:autoSpaceDN w:val="0"/>
              <w:adjustRightInd w:val="0"/>
              <w:ind w:left="34"/>
              <w:jc w:val="both"/>
              <w:rPr>
                <w:b/>
                <w:bCs/>
                <w:sz w:val="22"/>
                <w:szCs w:val="22"/>
              </w:rPr>
            </w:pP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BA39FA">
            <w:pPr>
              <w:tabs>
                <w:tab w:val="left" w:pos="155"/>
              </w:tabs>
              <w:autoSpaceDE w:val="0"/>
              <w:autoSpaceDN w:val="0"/>
              <w:adjustRightInd w:val="0"/>
              <w:jc w:val="both"/>
              <w:rPr>
                <w:sz w:val="22"/>
                <w:szCs w:val="22"/>
              </w:rPr>
            </w:pPr>
            <w:r w:rsidRPr="00A82FD8">
              <w:rPr>
                <w:sz w:val="22"/>
                <w:szCs w:val="22"/>
              </w:rPr>
              <w:t xml:space="preserve">Графики проведения проверок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lang w:val="kk-KZ"/>
              </w:rPr>
              <w:t>3 года</w:t>
            </w:r>
            <w:r w:rsidRPr="00A82FD8">
              <w:rPr>
                <w:sz w:val="22"/>
                <w:szCs w:val="22"/>
              </w:rPr>
              <w:t xml:space="preserve"> </w:t>
            </w:r>
          </w:p>
        </w:tc>
        <w:tc>
          <w:tcPr>
            <w:tcW w:w="2551" w:type="dxa"/>
          </w:tcPr>
          <w:p w:rsidR="00606E71" w:rsidRPr="00A82FD8" w:rsidRDefault="00606E71" w:rsidP="00252CBF">
            <w:pPr>
              <w:autoSpaceDE w:val="0"/>
              <w:autoSpaceDN w:val="0"/>
              <w:adjustRightInd w:val="0"/>
              <w:ind w:right="35"/>
              <w:jc w:val="both"/>
              <w:rPr>
                <w:sz w:val="22"/>
                <w:szCs w:val="22"/>
                <w:lang w:val="kk-KZ"/>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r w:rsidRPr="00A82FD8">
              <w:rPr>
                <w:sz w:val="22"/>
                <w:szCs w:val="22"/>
                <w:lang w:val="kk-KZ"/>
              </w:rPr>
              <w:t xml:space="preserve"> </w:t>
            </w:r>
          </w:p>
          <w:p w:rsidR="00606E71" w:rsidRPr="00A82FD8" w:rsidRDefault="00606E71" w:rsidP="00252CBF">
            <w:pPr>
              <w:autoSpaceDE w:val="0"/>
              <w:autoSpaceDN w:val="0"/>
              <w:adjustRightInd w:val="0"/>
              <w:ind w:right="35"/>
              <w:jc w:val="both"/>
              <w:rPr>
                <w:sz w:val="22"/>
                <w:szCs w:val="22"/>
                <w:lang w:val="kk-KZ"/>
              </w:rPr>
            </w:pPr>
            <w:r>
              <w:rPr>
                <w:sz w:val="22"/>
                <w:szCs w:val="22"/>
                <w:lang w:val="kk-KZ"/>
              </w:rPr>
              <w:t>П</w:t>
            </w:r>
            <w:r w:rsidRPr="00A82FD8">
              <w:rPr>
                <w:sz w:val="22"/>
                <w:szCs w:val="22"/>
                <w:lang w:val="kk-KZ"/>
              </w:rPr>
              <w:t xml:space="preserve">олугодовые </w:t>
            </w:r>
            <w:r>
              <w:rPr>
                <w:sz w:val="22"/>
                <w:szCs w:val="22"/>
                <w:lang w:val="kk-KZ"/>
              </w:rPr>
              <w:t>с</w:t>
            </w:r>
            <w:r w:rsidRPr="00A82FD8">
              <w:rPr>
                <w:sz w:val="22"/>
                <w:szCs w:val="22"/>
                <w:lang w:val="kk-KZ"/>
              </w:rPr>
              <w:t xml:space="preserve">водные графики проведения </w:t>
            </w:r>
            <w:r>
              <w:rPr>
                <w:sz w:val="22"/>
                <w:szCs w:val="22"/>
                <w:lang w:val="kk-KZ"/>
              </w:rPr>
              <w:t>проверок</w:t>
            </w:r>
            <w:r w:rsidRPr="00A82FD8">
              <w:rPr>
                <w:sz w:val="22"/>
                <w:szCs w:val="22"/>
                <w:lang w:val="kk-KZ"/>
              </w:rPr>
              <w:t xml:space="preserve"> – постоянно </w:t>
            </w:r>
          </w:p>
        </w:tc>
      </w:tr>
      <w:tr w:rsidR="00606E71" w:rsidRPr="000045FD" w:rsidTr="00B029E3">
        <w:trPr>
          <w:trHeight w:val="1030"/>
        </w:trPr>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8F6406">
            <w:pPr>
              <w:tabs>
                <w:tab w:val="left" w:pos="155"/>
              </w:tabs>
              <w:autoSpaceDE w:val="0"/>
              <w:autoSpaceDN w:val="0"/>
              <w:adjustRightInd w:val="0"/>
              <w:jc w:val="both"/>
              <w:rPr>
                <w:sz w:val="22"/>
                <w:szCs w:val="22"/>
              </w:rPr>
            </w:pPr>
            <w:r w:rsidRPr="00A82FD8">
              <w:rPr>
                <w:sz w:val="22"/>
                <w:szCs w:val="22"/>
              </w:rPr>
              <w:t xml:space="preserve">Документы о проведении и результатах государственного контроля и надзора, мерах по устранению выявленных нарушений </w:t>
            </w:r>
            <w:r w:rsidR="00481922">
              <w:rPr>
                <w:sz w:val="22"/>
                <w:szCs w:val="22"/>
                <w:lang w:val="kk-KZ"/>
              </w:rPr>
              <w:t xml:space="preserve">          </w:t>
            </w:r>
            <w:r w:rsidRPr="00A82FD8">
              <w:rPr>
                <w:sz w:val="22"/>
                <w:szCs w:val="22"/>
              </w:rPr>
              <w:t>(акты, возражения, переписка и другие документы)</w:t>
            </w:r>
          </w:p>
        </w:tc>
        <w:tc>
          <w:tcPr>
            <w:tcW w:w="1559" w:type="dxa"/>
          </w:tcPr>
          <w:p w:rsidR="00606E71" w:rsidRPr="00A82FD8" w:rsidRDefault="00606E71" w:rsidP="008F6406">
            <w:pPr>
              <w:autoSpaceDE w:val="0"/>
              <w:autoSpaceDN w:val="0"/>
              <w:adjustRightInd w:val="0"/>
              <w:jc w:val="both"/>
              <w:rPr>
                <w:sz w:val="22"/>
                <w:szCs w:val="22"/>
              </w:rPr>
            </w:pPr>
            <w:r w:rsidRPr="00A82FD8">
              <w:rPr>
                <w:sz w:val="22"/>
                <w:szCs w:val="22"/>
                <w:lang w:val="kk-KZ"/>
              </w:rPr>
              <w:t>5 лет ЭПК</w:t>
            </w:r>
          </w:p>
        </w:tc>
        <w:tc>
          <w:tcPr>
            <w:tcW w:w="2551" w:type="dxa"/>
          </w:tcPr>
          <w:p w:rsidR="00606E71" w:rsidRPr="00A82FD8" w:rsidRDefault="00606E71" w:rsidP="00252CBF">
            <w:pPr>
              <w:autoSpaceDE w:val="0"/>
              <w:autoSpaceDN w:val="0"/>
              <w:adjustRightInd w:val="0"/>
              <w:ind w:right="35"/>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9296C">
            <w:pPr>
              <w:autoSpaceDE w:val="0"/>
              <w:autoSpaceDN w:val="0"/>
              <w:adjustRightInd w:val="0"/>
              <w:jc w:val="both"/>
              <w:rPr>
                <w:sz w:val="22"/>
                <w:szCs w:val="22"/>
              </w:rPr>
            </w:pPr>
            <w:r w:rsidRPr="00A82FD8">
              <w:rPr>
                <w:sz w:val="22"/>
                <w:szCs w:val="22"/>
              </w:rPr>
              <w:t>Журналы, книги учета (регистрации) посещений и проверок, ревизий, обследований</w:t>
            </w:r>
            <w:r w:rsidRPr="00A82FD8">
              <w:rPr>
                <w:sz w:val="22"/>
                <w:szCs w:val="22"/>
                <w:lang w:val="kk-KZ"/>
              </w:rPr>
              <w:t>, и</w:t>
            </w:r>
            <w:r w:rsidRPr="00A82FD8">
              <w:rPr>
                <w:sz w:val="22"/>
                <w:szCs w:val="22"/>
              </w:rPr>
              <w:t xml:space="preserve">х решений, определений, предписаний, актов, заключений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BA39FA">
            <w:pPr>
              <w:autoSpaceDE w:val="0"/>
              <w:autoSpaceDN w:val="0"/>
              <w:adjustRightInd w:val="0"/>
              <w:jc w:val="both"/>
              <w:rPr>
                <w:sz w:val="22"/>
                <w:szCs w:val="22"/>
              </w:rPr>
            </w:pPr>
            <w:r w:rsidRPr="00A82FD8">
              <w:rPr>
                <w:sz w:val="22"/>
                <w:szCs w:val="22"/>
              </w:rPr>
              <w:t xml:space="preserve">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переписка и другие документы)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612"/>
              </w:tabs>
              <w:autoSpaceDE w:val="0"/>
              <w:autoSpaceDN w:val="0"/>
              <w:adjustRightInd w:val="0"/>
              <w:ind w:left="34" w:firstLine="0"/>
              <w:jc w:val="center"/>
              <w:rPr>
                <w:sz w:val="22"/>
                <w:szCs w:val="22"/>
              </w:rPr>
            </w:pPr>
          </w:p>
        </w:tc>
        <w:tc>
          <w:tcPr>
            <w:tcW w:w="4678" w:type="dxa"/>
          </w:tcPr>
          <w:p w:rsidR="00606E71" w:rsidRPr="00A82FD8" w:rsidRDefault="00606E71" w:rsidP="00DB405C">
            <w:pPr>
              <w:autoSpaceDE w:val="0"/>
              <w:autoSpaceDN w:val="0"/>
              <w:adjustRightInd w:val="0"/>
              <w:jc w:val="both"/>
              <w:rPr>
                <w:sz w:val="22"/>
                <w:szCs w:val="22"/>
              </w:rPr>
            </w:pPr>
            <w:r w:rsidRPr="00A82FD8">
              <w:rPr>
                <w:sz w:val="22"/>
                <w:szCs w:val="22"/>
              </w:rPr>
              <w:t xml:space="preserve">Обращения </w:t>
            </w:r>
            <w:r w:rsidRPr="00A82FD8">
              <w:rPr>
                <w:sz w:val="22"/>
                <w:szCs w:val="22"/>
                <w:lang w:val="kk-KZ"/>
              </w:rPr>
              <w:t xml:space="preserve">и запросы </w:t>
            </w:r>
            <w:r w:rsidRPr="00A82FD8">
              <w:rPr>
                <w:sz w:val="22"/>
                <w:szCs w:val="22"/>
              </w:rPr>
              <w:t>физических и юридических лиц</w:t>
            </w:r>
            <w:r w:rsidRPr="00A82FD8">
              <w:rPr>
                <w:sz w:val="22"/>
                <w:szCs w:val="22"/>
                <w:lang w:val="kk-KZ"/>
              </w:rPr>
              <w:t>,</w:t>
            </w:r>
            <w:r w:rsidRPr="00A82FD8">
              <w:rPr>
                <w:sz w:val="22"/>
                <w:szCs w:val="22"/>
              </w:rPr>
              <w:t xml:space="preserve"> документы по их </w:t>
            </w:r>
            <w:r w:rsidRPr="00A82FD8">
              <w:rPr>
                <w:sz w:val="22"/>
                <w:szCs w:val="22"/>
                <w:lang w:val="kk-KZ"/>
              </w:rPr>
              <w:t>рассмотр</w:t>
            </w:r>
            <w:r w:rsidRPr="00A82FD8">
              <w:rPr>
                <w:sz w:val="22"/>
                <w:szCs w:val="22"/>
              </w:rPr>
              <w:t>ению (справки, сведения, переписка и другие документы)</w:t>
            </w:r>
          </w:p>
        </w:tc>
        <w:tc>
          <w:tcPr>
            <w:tcW w:w="1559" w:type="dxa"/>
          </w:tcPr>
          <w:p w:rsidR="00606E71" w:rsidRPr="00A82FD8" w:rsidRDefault="00606E71" w:rsidP="00BA39FA">
            <w:pPr>
              <w:autoSpaceDE w:val="0"/>
              <w:autoSpaceDN w:val="0"/>
              <w:adjustRightInd w:val="0"/>
              <w:jc w:val="both"/>
              <w:rPr>
                <w:sz w:val="22"/>
                <w:szCs w:val="22"/>
                <w:vertAlign w:val="superscript"/>
              </w:rPr>
            </w:pPr>
            <w:r w:rsidRPr="00A82FD8">
              <w:rPr>
                <w:sz w:val="22"/>
                <w:szCs w:val="22"/>
              </w:rPr>
              <w:t>5 лет ЭПК</w:t>
            </w:r>
          </w:p>
        </w:tc>
        <w:tc>
          <w:tcPr>
            <w:tcW w:w="2551" w:type="dxa"/>
          </w:tcPr>
          <w:p w:rsidR="00606E71" w:rsidRPr="00A82FD8" w:rsidRDefault="00606E71" w:rsidP="00252CBF">
            <w:pPr>
              <w:autoSpaceDE w:val="0"/>
              <w:autoSpaceDN w:val="0"/>
              <w:adjustRightInd w:val="0"/>
              <w:ind w:right="35"/>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D721A6">
            <w:pPr>
              <w:autoSpaceDE w:val="0"/>
              <w:autoSpaceDN w:val="0"/>
              <w:adjustRightInd w:val="0"/>
              <w:jc w:val="both"/>
              <w:rPr>
                <w:sz w:val="22"/>
                <w:szCs w:val="22"/>
              </w:rPr>
            </w:pPr>
            <w:r w:rsidRPr="00A82FD8">
              <w:rPr>
                <w:sz w:val="22"/>
                <w:szCs w:val="22"/>
              </w:rPr>
              <w:t>Документы о состоянии работы по рассмотрению обращений физических и юридических лиц (отчеты, справки, переписка и другие документы)</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 xml:space="preserve">5 лет </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BA39FA">
            <w:pPr>
              <w:autoSpaceDE w:val="0"/>
              <w:autoSpaceDN w:val="0"/>
              <w:adjustRightInd w:val="0"/>
              <w:jc w:val="both"/>
              <w:rPr>
                <w:sz w:val="22"/>
                <w:szCs w:val="22"/>
              </w:rPr>
            </w:pPr>
            <w:r w:rsidRPr="00A82FD8">
              <w:rPr>
                <w:sz w:val="22"/>
                <w:szCs w:val="22"/>
              </w:rPr>
              <w:t>Книги, журналы, карточки (базы данных) учета приема физических лиц, представителей юридических лиц</w:t>
            </w:r>
            <w:r w:rsidRPr="00A82FD8">
              <w:rPr>
                <w:sz w:val="22"/>
                <w:szCs w:val="22"/>
                <w:lang w:val="kk-KZ"/>
              </w:rPr>
              <w:t>,</w:t>
            </w:r>
            <w:r w:rsidRPr="00A82FD8">
              <w:rPr>
                <w:sz w:val="22"/>
                <w:szCs w:val="22"/>
              </w:rPr>
              <w:t xml:space="preserve"> регистрации и контроля исполнения обращений физических и </w:t>
            </w:r>
            <w:r w:rsidRPr="00A82FD8">
              <w:rPr>
                <w:sz w:val="22"/>
                <w:szCs w:val="22"/>
              </w:rPr>
              <w:lastRenderedPageBreak/>
              <w:t>юридических лиц</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lastRenderedPageBreak/>
              <w:t>5 лет</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9A3E37">
            <w:pPr>
              <w:autoSpaceDE w:val="0"/>
              <w:autoSpaceDN w:val="0"/>
              <w:adjustRightInd w:val="0"/>
              <w:jc w:val="both"/>
              <w:rPr>
                <w:sz w:val="22"/>
                <w:szCs w:val="22"/>
              </w:rPr>
            </w:pPr>
            <w:r w:rsidRPr="00A82FD8">
              <w:rPr>
                <w:sz w:val="22"/>
                <w:szCs w:val="22"/>
              </w:rPr>
              <w:t xml:space="preserve">Графики приема физических лиц и представителей юридических лиц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До замены новыми</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1C5E0E">
            <w:pPr>
              <w:autoSpaceDE w:val="0"/>
              <w:autoSpaceDN w:val="0"/>
              <w:adjustRightInd w:val="0"/>
              <w:jc w:val="both"/>
              <w:rPr>
                <w:sz w:val="22"/>
                <w:szCs w:val="22"/>
              </w:rPr>
            </w:pPr>
            <w:r w:rsidRPr="00A82FD8">
              <w:rPr>
                <w:sz w:val="22"/>
                <w:szCs w:val="22"/>
              </w:rPr>
              <w:t>Документы уполномоченного по этике (записки, справки, рекомендации и другие документы)</w:t>
            </w:r>
          </w:p>
        </w:tc>
        <w:tc>
          <w:tcPr>
            <w:tcW w:w="1559" w:type="dxa"/>
          </w:tcPr>
          <w:p w:rsidR="00606E71" w:rsidRPr="00A82FD8" w:rsidRDefault="00606E71" w:rsidP="001C5E0E">
            <w:pPr>
              <w:autoSpaceDE w:val="0"/>
              <w:autoSpaceDN w:val="0"/>
              <w:adjustRightInd w:val="0"/>
              <w:jc w:val="both"/>
              <w:rPr>
                <w:sz w:val="22"/>
                <w:szCs w:val="22"/>
              </w:rPr>
            </w:pPr>
            <w:r w:rsidRPr="00A82FD8">
              <w:rPr>
                <w:sz w:val="22"/>
                <w:szCs w:val="22"/>
              </w:rPr>
              <w:t>5 лет ЭПК</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9639" w:type="dxa"/>
            <w:gridSpan w:val="4"/>
          </w:tcPr>
          <w:p w:rsidR="00606E71" w:rsidRPr="00A82FD8" w:rsidRDefault="00606E71" w:rsidP="00DF515D">
            <w:pPr>
              <w:autoSpaceDE w:val="0"/>
              <w:autoSpaceDN w:val="0"/>
              <w:adjustRightInd w:val="0"/>
              <w:ind w:right="34"/>
              <w:jc w:val="center"/>
              <w:rPr>
                <w:sz w:val="22"/>
                <w:szCs w:val="22"/>
                <w:lang w:val="kk-KZ"/>
              </w:rPr>
            </w:pPr>
          </w:p>
          <w:p w:rsidR="00606E71" w:rsidRPr="00A82FD8" w:rsidRDefault="00606E71" w:rsidP="00DF515D">
            <w:pPr>
              <w:autoSpaceDE w:val="0"/>
              <w:autoSpaceDN w:val="0"/>
              <w:adjustRightInd w:val="0"/>
              <w:ind w:right="34"/>
              <w:jc w:val="center"/>
              <w:rPr>
                <w:sz w:val="22"/>
                <w:szCs w:val="22"/>
                <w:lang w:val="kk-KZ"/>
              </w:rPr>
            </w:pPr>
            <w:r w:rsidRPr="00A82FD8">
              <w:rPr>
                <w:sz w:val="22"/>
                <w:szCs w:val="22"/>
                <w:lang w:val="kk-KZ"/>
              </w:rPr>
              <w:t>1.3. Аудит и финансовый контроль</w:t>
            </w:r>
          </w:p>
          <w:p w:rsidR="00606E71" w:rsidRPr="00A82FD8" w:rsidRDefault="00606E71" w:rsidP="00DF515D">
            <w:pPr>
              <w:autoSpaceDE w:val="0"/>
              <w:autoSpaceDN w:val="0"/>
              <w:adjustRightInd w:val="0"/>
              <w:ind w:right="34"/>
              <w:jc w:val="center"/>
              <w:rPr>
                <w:sz w:val="22"/>
                <w:szCs w:val="22"/>
              </w:rPr>
            </w:pP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321419" w:rsidRDefault="00606E71" w:rsidP="00321419">
            <w:pPr>
              <w:autoSpaceDE w:val="0"/>
              <w:autoSpaceDN w:val="0"/>
              <w:adjustRightInd w:val="0"/>
              <w:jc w:val="both"/>
              <w:rPr>
                <w:sz w:val="22"/>
                <w:szCs w:val="22"/>
                <w:lang w:val="kk-KZ"/>
              </w:rPr>
            </w:pPr>
            <w:r w:rsidRPr="00321419">
              <w:rPr>
                <w:sz w:val="22"/>
                <w:szCs w:val="22"/>
              </w:rPr>
              <w:t>Документы о проведении,</w:t>
            </w:r>
            <w:r w:rsidRPr="009C5ED9">
              <w:rPr>
                <w:sz w:val="28"/>
                <w:szCs w:val="28"/>
              </w:rPr>
              <w:t xml:space="preserve"> </w:t>
            </w:r>
            <w:r w:rsidRPr="00321419">
              <w:rPr>
                <w:sz w:val="22"/>
                <w:szCs w:val="22"/>
              </w:rPr>
              <w:t>результатах проведения государственного аудита органами государственного аудита и финансового контроля и мерах по устранению выявленных нарушений (планы, программы, аудиторский отчет или аудиторский отчет по финансовой отчетности (аудиторские заключения), представления, уведомления, возражения, переписка и другие документы)</w:t>
            </w:r>
          </w:p>
        </w:tc>
        <w:tc>
          <w:tcPr>
            <w:tcW w:w="1559" w:type="dxa"/>
          </w:tcPr>
          <w:p w:rsidR="00606E71" w:rsidRPr="00A82FD8" w:rsidRDefault="00606E71" w:rsidP="002F6E0A">
            <w:pPr>
              <w:autoSpaceDE w:val="0"/>
              <w:autoSpaceDN w:val="0"/>
              <w:adjustRightInd w:val="0"/>
              <w:jc w:val="both"/>
              <w:rPr>
                <w:sz w:val="22"/>
                <w:szCs w:val="22"/>
                <w:lang w:val="kk-KZ"/>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ind w:right="34"/>
              <w:jc w:val="both"/>
              <w:rPr>
                <w:sz w:val="22"/>
                <w:szCs w:val="22"/>
              </w:rPr>
            </w:pPr>
            <w:r w:rsidRPr="00A82FD8">
              <w:rPr>
                <w:sz w:val="22"/>
                <w:szCs w:val="22"/>
              </w:rPr>
              <w:t>Для внутренних проверок организации – 5 лет ЭПК</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2F6E0A">
            <w:pPr>
              <w:shd w:val="clear" w:color="auto" w:fill="FFFFFF"/>
              <w:jc w:val="both"/>
              <w:rPr>
                <w:sz w:val="22"/>
                <w:szCs w:val="22"/>
              </w:rPr>
            </w:pPr>
            <w:r w:rsidRPr="00A82FD8">
              <w:rPr>
                <w:sz w:val="22"/>
                <w:szCs w:val="22"/>
              </w:rP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1559" w:type="dxa"/>
          </w:tcPr>
          <w:p w:rsidR="00606E71" w:rsidRPr="00A82FD8" w:rsidRDefault="00606E71" w:rsidP="002F6E0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2F6E0A">
            <w:pPr>
              <w:shd w:val="clear" w:color="auto" w:fill="FFFFFF"/>
              <w:jc w:val="both"/>
              <w:rPr>
                <w:sz w:val="22"/>
                <w:szCs w:val="22"/>
              </w:rPr>
            </w:pPr>
            <w:r w:rsidRPr="00A82FD8">
              <w:rPr>
                <w:sz w:val="22"/>
                <w:szCs w:val="22"/>
              </w:rPr>
              <w:t>Стандарты, методики проведения аудита</w:t>
            </w:r>
          </w:p>
        </w:tc>
        <w:tc>
          <w:tcPr>
            <w:tcW w:w="1559" w:type="dxa"/>
          </w:tcPr>
          <w:p w:rsidR="00606E71" w:rsidRPr="00A82FD8" w:rsidRDefault="00606E71" w:rsidP="002F6E0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2F6E0A">
            <w:pPr>
              <w:shd w:val="clear" w:color="auto" w:fill="FFFFFF"/>
              <w:jc w:val="both"/>
              <w:rPr>
                <w:sz w:val="22"/>
                <w:szCs w:val="22"/>
              </w:rPr>
            </w:pPr>
            <w:r w:rsidRPr="00A82FD8">
              <w:rPr>
                <w:sz w:val="22"/>
                <w:szCs w:val="22"/>
              </w:rPr>
              <w:t xml:space="preserve">Договоры оказания аудиторских услуг </w:t>
            </w:r>
          </w:p>
        </w:tc>
        <w:tc>
          <w:tcPr>
            <w:tcW w:w="1559" w:type="dxa"/>
          </w:tcPr>
          <w:p w:rsidR="00606E71" w:rsidRPr="00A82FD8" w:rsidRDefault="00606E71" w:rsidP="002F6E0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ind w:right="34"/>
              <w:jc w:val="both"/>
              <w:rPr>
                <w:sz w:val="22"/>
                <w:szCs w:val="22"/>
              </w:rPr>
            </w:pPr>
            <w:r w:rsidRPr="00A82FD8">
              <w:rPr>
                <w:sz w:val="22"/>
                <w:szCs w:val="22"/>
              </w:rPr>
              <w:t>После истечения срока действия договора</w:t>
            </w:r>
          </w:p>
        </w:tc>
      </w:tr>
      <w:tr w:rsidR="00606E71" w:rsidRPr="000045FD" w:rsidTr="00B029E3">
        <w:tc>
          <w:tcPr>
            <w:tcW w:w="9639" w:type="dxa"/>
            <w:gridSpan w:val="4"/>
          </w:tcPr>
          <w:p w:rsidR="00606E71" w:rsidRPr="00A82FD8" w:rsidRDefault="00606E71" w:rsidP="00D6385B">
            <w:pPr>
              <w:tabs>
                <w:tab w:val="num" w:pos="928"/>
              </w:tabs>
              <w:autoSpaceDE w:val="0"/>
              <w:autoSpaceDN w:val="0"/>
              <w:adjustRightInd w:val="0"/>
              <w:ind w:left="34"/>
              <w:jc w:val="center"/>
              <w:rPr>
                <w:b/>
                <w:bCs/>
                <w:sz w:val="22"/>
                <w:szCs w:val="22"/>
              </w:rPr>
            </w:pPr>
          </w:p>
          <w:p w:rsidR="00606E71" w:rsidRPr="00A82FD8" w:rsidRDefault="00606E71" w:rsidP="00D6385B">
            <w:pPr>
              <w:tabs>
                <w:tab w:val="num" w:pos="928"/>
              </w:tabs>
              <w:autoSpaceDE w:val="0"/>
              <w:autoSpaceDN w:val="0"/>
              <w:adjustRightInd w:val="0"/>
              <w:ind w:left="34"/>
              <w:jc w:val="center"/>
              <w:rPr>
                <w:bCs/>
                <w:sz w:val="22"/>
                <w:szCs w:val="22"/>
              </w:rPr>
            </w:pPr>
            <w:r w:rsidRPr="00A82FD8">
              <w:rPr>
                <w:bCs/>
                <w:sz w:val="22"/>
                <w:szCs w:val="22"/>
              </w:rPr>
              <w:t>1.</w:t>
            </w:r>
            <w:r w:rsidRPr="00A82FD8">
              <w:rPr>
                <w:bCs/>
                <w:sz w:val="22"/>
                <w:szCs w:val="22"/>
                <w:lang w:val="en-US"/>
              </w:rPr>
              <w:t>4</w:t>
            </w:r>
            <w:r w:rsidRPr="00A82FD8">
              <w:rPr>
                <w:bCs/>
                <w:sz w:val="22"/>
                <w:szCs w:val="22"/>
              </w:rPr>
              <w:t>. Организационные основы управления</w:t>
            </w:r>
          </w:p>
          <w:p w:rsidR="00606E71" w:rsidRPr="00A82FD8" w:rsidRDefault="00606E71" w:rsidP="00D6385B">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A82FD8" w:rsidRDefault="00606E71" w:rsidP="00BA39FA">
            <w:pPr>
              <w:autoSpaceDE w:val="0"/>
              <w:autoSpaceDN w:val="0"/>
              <w:adjustRightInd w:val="0"/>
              <w:jc w:val="both"/>
              <w:rPr>
                <w:sz w:val="22"/>
                <w:szCs w:val="22"/>
              </w:rPr>
            </w:pPr>
            <w:r w:rsidRPr="00A82FD8">
              <w:rPr>
                <w:sz w:val="22"/>
                <w:szCs w:val="22"/>
              </w:rPr>
              <w:t>Перечни (базы данных, реестры, своды, каталоги</w:t>
            </w:r>
            <w:r w:rsidRPr="00A82FD8">
              <w:rPr>
                <w:sz w:val="22"/>
                <w:szCs w:val="22"/>
                <w:lang w:val="kk-KZ"/>
              </w:rPr>
              <w:t>, кадастры и другие</w:t>
            </w:r>
            <w:r w:rsidRPr="00A82FD8">
              <w:rPr>
                <w:sz w:val="22"/>
                <w:szCs w:val="22"/>
              </w:rPr>
              <w:t>) по основным направлениям деятельности организации</w:t>
            </w:r>
          </w:p>
        </w:tc>
        <w:tc>
          <w:tcPr>
            <w:tcW w:w="1559" w:type="dxa"/>
          </w:tcPr>
          <w:p w:rsidR="00606E71" w:rsidRPr="00A82FD8" w:rsidRDefault="00606E71" w:rsidP="00BA39FA">
            <w:pPr>
              <w:autoSpaceDE w:val="0"/>
              <w:autoSpaceDN w:val="0"/>
              <w:adjustRightInd w:val="0"/>
              <w:jc w:val="both"/>
              <w:rPr>
                <w:sz w:val="22"/>
                <w:szCs w:val="22"/>
                <w:lang w:val="kk-KZ"/>
              </w:rPr>
            </w:pPr>
            <w:r w:rsidRPr="00A82FD8">
              <w:rPr>
                <w:sz w:val="22"/>
                <w:szCs w:val="22"/>
              </w:rPr>
              <w:t xml:space="preserve">Постоянно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Хранятся в организации, исполняющей функцию ведения перечня</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A82FD8" w:rsidRDefault="00606E71" w:rsidP="00EB134B">
            <w:pPr>
              <w:autoSpaceDE w:val="0"/>
              <w:autoSpaceDN w:val="0"/>
              <w:adjustRightInd w:val="0"/>
              <w:jc w:val="both"/>
              <w:rPr>
                <w:sz w:val="22"/>
                <w:szCs w:val="22"/>
              </w:rPr>
            </w:pPr>
            <w:r w:rsidRPr="00A82FD8">
              <w:rPr>
                <w:sz w:val="22"/>
                <w:szCs w:val="22"/>
              </w:rPr>
              <w:t>Документы о государственной (учетной) регистрации (пере</w:t>
            </w:r>
            <w:r w:rsidRPr="00A82FD8">
              <w:rPr>
                <w:sz w:val="22"/>
                <w:szCs w:val="22"/>
                <w:lang w:val="kk-KZ"/>
              </w:rPr>
              <w:t>ре</w:t>
            </w:r>
            <w:r w:rsidRPr="00A82FD8">
              <w:rPr>
                <w:sz w:val="22"/>
                <w:szCs w:val="22"/>
              </w:rPr>
              <w:t xml:space="preserve">гистрации), государственной регистрации внесенных изменений и дополнений в учредительные документы </w:t>
            </w:r>
            <w:r>
              <w:rPr>
                <w:sz w:val="22"/>
                <w:szCs w:val="22"/>
                <w:lang w:val="kk-KZ"/>
              </w:rPr>
              <w:t>юридических лиц</w:t>
            </w:r>
            <w:r w:rsidRPr="00A82FD8">
              <w:rPr>
                <w:sz w:val="22"/>
                <w:szCs w:val="22"/>
              </w:rPr>
              <w:t xml:space="preserve"> (решени</w:t>
            </w:r>
            <w:r w:rsidRPr="00A82FD8">
              <w:rPr>
                <w:sz w:val="22"/>
                <w:szCs w:val="22"/>
                <w:lang w:val="kk-KZ"/>
              </w:rPr>
              <w:t>е о создании организации</w:t>
            </w:r>
            <w:r w:rsidRPr="00A82FD8">
              <w:rPr>
                <w:sz w:val="22"/>
                <w:szCs w:val="22"/>
              </w:rPr>
              <w:t>, заявлени</w:t>
            </w:r>
            <w:r w:rsidRPr="00A82FD8">
              <w:rPr>
                <w:sz w:val="22"/>
                <w:szCs w:val="22"/>
                <w:lang w:val="kk-KZ"/>
              </w:rPr>
              <w:t>е (уведомление)</w:t>
            </w:r>
            <w:r w:rsidRPr="00A82FD8">
              <w:rPr>
                <w:sz w:val="22"/>
                <w:szCs w:val="22"/>
              </w:rPr>
              <w:t xml:space="preserve"> о государственной (учетной) регистрации, учредительные и правоустанавливающие документы, </w:t>
            </w:r>
            <w:r w:rsidR="00481922">
              <w:rPr>
                <w:sz w:val="22"/>
                <w:szCs w:val="22"/>
                <w:lang w:val="kk-KZ"/>
              </w:rPr>
              <w:t xml:space="preserve">           </w:t>
            </w:r>
            <w:r w:rsidRPr="00A82FD8">
              <w:rPr>
                <w:sz w:val="22"/>
                <w:szCs w:val="22"/>
              </w:rPr>
              <w:t xml:space="preserve">квитанция или иной документ, подтверждающий уплату в бюджет сбора за </w:t>
            </w:r>
            <w:r w:rsidRPr="00A82FD8">
              <w:rPr>
                <w:sz w:val="22"/>
                <w:szCs w:val="22"/>
              </w:rPr>
              <w:lastRenderedPageBreak/>
              <w:t xml:space="preserve">государственную </w:t>
            </w:r>
            <w:r w:rsidRPr="00A82FD8">
              <w:rPr>
                <w:sz w:val="22"/>
                <w:szCs w:val="22"/>
                <w:lang w:val="kk-KZ"/>
              </w:rPr>
              <w:t>(</w:t>
            </w:r>
            <w:r w:rsidRPr="00A82FD8">
              <w:rPr>
                <w:sz w:val="22"/>
                <w:szCs w:val="22"/>
              </w:rPr>
              <w:t>учетную</w:t>
            </w:r>
            <w:r w:rsidRPr="00A82FD8">
              <w:rPr>
                <w:sz w:val="22"/>
                <w:szCs w:val="22"/>
                <w:lang w:val="kk-KZ"/>
              </w:rPr>
              <w:t>)</w:t>
            </w:r>
            <w:r w:rsidRPr="00A82FD8">
              <w:rPr>
                <w:sz w:val="22"/>
                <w:szCs w:val="22"/>
              </w:rPr>
              <w:t xml:space="preserve"> регистрацию </w:t>
            </w:r>
            <w:r>
              <w:rPr>
                <w:sz w:val="22"/>
                <w:szCs w:val="22"/>
                <w:lang w:val="kk-KZ"/>
              </w:rPr>
              <w:t>юридических лиц</w:t>
            </w:r>
            <w:r w:rsidRPr="00A82FD8">
              <w:rPr>
                <w:sz w:val="22"/>
                <w:szCs w:val="22"/>
                <w:lang w:val="kk-KZ"/>
              </w:rPr>
              <w:t>, их</w:t>
            </w:r>
            <w:r w:rsidRPr="00A82FD8">
              <w:rPr>
                <w:sz w:val="22"/>
                <w:szCs w:val="22"/>
              </w:rPr>
              <w:t xml:space="preserve"> филиалов </w:t>
            </w:r>
            <w:r w:rsidRPr="00A82FD8">
              <w:rPr>
                <w:sz w:val="22"/>
                <w:szCs w:val="22"/>
                <w:lang w:val="kk-KZ"/>
              </w:rPr>
              <w:t>(</w:t>
            </w:r>
            <w:r w:rsidRPr="00A82FD8">
              <w:rPr>
                <w:sz w:val="22"/>
                <w:szCs w:val="22"/>
              </w:rPr>
              <w:t>представительств</w:t>
            </w:r>
            <w:r w:rsidRPr="00A82FD8">
              <w:rPr>
                <w:sz w:val="22"/>
                <w:szCs w:val="22"/>
                <w:lang w:val="kk-KZ"/>
              </w:rPr>
              <w:t>),</w:t>
            </w:r>
            <w:r w:rsidRPr="00A82FD8">
              <w:rPr>
                <w:sz w:val="22"/>
                <w:szCs w:val="22"/>
              </w:rPr>
              <w:t xml:space="preserve"> протоколы и другие документы) </w:t>
            </w:r>
          </w:p>
        </w:tc>
        <w:tc>
          <w:tcPr>
            <w:tcW w:w="1559" w:type="dxa"/>
          </w:tcPr>
          <w:p w:rsidR="00606E71" w:rsidRPr="00A82FD8" w:rsidRDefault="00606E71" w:rsidP="00BA39FA">
            <w:pPr>
              <w:autoSpaceDE w:val="0"/>
              <w:autoSpaceDN w:val="0"/>
              <w:adjustRightInd w:val="0"/>
              <w:jc w:val="both"/>
              <w:rPr>
                <w:spacing w:val="-8"/>
                <w:sz w:val="22"/>
                <w:szCs w:val="22"/>
              </w:rPr>
            </w:pPr>
            <w:r w:rsidRPr="00A82FD8">
              <w:rPr>
                <w:spacing w:val="-8"/>
                <w:sz w:val="22"/>
                <w:szCs w:val="22"/>
              </w:rPr>
              <w:lastRenderedPageBreak/>
              <w:t>15 лет ЭПК</w:t>
            </w:r>
          </w:p>
          <w:p w:rsidR="00606E71" w:rsidRPr="00A82FD8" w:rsidRDefault="00606E71" w:rsidP="00BA39FA">
            <w:pPr>
              <w:rPr>
                <w:sz w:val="22"/>
                <w:szCs w:val="22"/>
              </w:rPr>
            </w:pP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p w:rsidR="00606E71" w:rsidRDefault="00606E71" w:rsidP="00252CBF">
            <w:pPr>
              <w:autoSpaceDE w:val="0"/>
              <w:autoSpaceDN w:val="0"/>
              <w:adjustRightInd w:val="0"/>
              <w:ind w:right="34"/>
              <w:jc w:val="both"/>
              <w:rPr>
                <w:sz w:val="22"/>
                <w:szCs w:val="22"/>
              </w:rPr>
            </w:pPr>
            <w:r w:rsidRPr="00A82FD8">
              <w:rPr>
                <w:sz w:val="22"/>
                <w:szCs w:val="22"/>
              </w:rPr>
              <w:t>После прекращения деятель</w:t>
            </w:r>
            <w:r>
              <w:rPr>
                <w:sz w:val="22"/>
                <w:szCs w:val="22"/>
              </w:rPr>
              <w:t>ности.</w:t>
            </w:r>
          </w:p>
          <w:p w:rsidR="00606E71" w:rsidRDefault="00606E71" w:rsidP="00252CBF">
            <w:pPr>
              <w:autoSpaceDE w:val="0"/>
              <w:autoSpaceDN w:val="0"/>
              <w:adjustRightInd w:val="0"/>
              <w:ind w:right="34"/>
              <w:jc w:val="both"/>
              <w:rPr>
                <w:sz w:val="22"/>
                <w:szCs w:val="22"/>
              </w:rPr>
            </w:pPr>
            <w:r>
              <w:rPr>
                <w:sz w:val="22"/>
                <w:szCs w:val="22"/>
              </w:rPr>
              <w:t xml:space="preserve">В регистрирующем органе – постоянно </w:t>
            </w:r>
          </w:p>
          <w:p w:rsidR="00606E71" w:rsidRPr="00A82FD8" w:rsidRDefault="00606E71" w:rsidP="00252CBF">
            <w:pPr>
              <w:autoSpaceDE w:val="0"/>
              <w:autoSpaceDN w:val="0"/>
              <w:adjustRightInd w:val="0"/>
              <w:ind w:right="34"/>
              <w:jc w:val="both"/>
              <w:rPr>
                <w:sz w:val="22"/>
                <w:szCs w:val="22"/>
              </w:rPr>
            </w:pPr>
          </w:p>
          <w:p w:rsidR="00606E71" w:rsidRPr="00A82FD8" w:rsidRDefault="00606E71" w:rsidP="00252CBF">
            <w:pPr>
              <w:autoSpaceDE w:val="0"/>
              <w:autoSpaceDN w:val="0"/>
              <w:adjustRightInd w:val="0"/>
              <w:ind w:right="34"/>
              <w:jc w:val="both"/>
              <w:rPr>
                <w:sz w:val="22"/>
                <w:szCs w:val="22"/>
              </w:rPr>
            </w:pP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A82FD8" w:rsidRDefault="00606E71" w:rsidP="00C30F13">
            <w:pPr>
              <w:pStyle w:val="af0"/>
              <w:jc w:val="both"/>
              <w:rPr>
                <w:sz w:val="22"/>
                <w:szCs w:val="22"/>
              </w:rPr>
            </w:pPr>
            <w:r w:rsidRPr="00A82FD8">
              <w:rPr>
                <w:sz w:val="22"/>
                <w:szCs w:val="22"/>
              </w:rPr>
              <w:t>Документы</w:t>
            </w:r>
            <w:r w:rsidRPr="00A82FD8">
              <w:rPr>
                <w:sz w:val="22"/>
                <w:szCs w:val="22"/>
                <w:lang w:val="kk-KZ"/>
              </w:rPr>
              <w:t xml:space="preserve"> о</w:t>
            </w:r>
            <w:r w:rsidRPr="00A82FD8">
              <w:rPr>
                <w:sz w:val="22"/>
                <w:szCs w:val="22"/>
              </w:rPr>
              <w:t xml:space="preserve"> снятии с регистрационного учета </w:t>
            </w:r>
            <w:r>
              <w:rPr>
                <w:sz w:val="22"/>
                <w:szCs w:val="22"/>
                <w:lang w:val="kk-KZ"/>
              </w:rPr>
              <w:t>юридических лиц</w:t>
            </w:r>
            <w:r w:rsidRPr="00A82FD8">
              <w:rPr>
                <w:sz w:val="22"/>
                <w:szCs w:val="22"/>
              </w:rPr>
              <w:t xml:space="preserve"> (заявлени</w:t>
            </w:r>
            <w:r w:rsidRPr="00A82FD8">
              <w:rPr>
                <w:sz w:val="22"/>
                <w:szCs w:val="22"/>
                <w:lang w:val="kk-KZ"/>
              </w:rPr>
              <w:t>е о</w:t>
            </w:r>
            <w:r w:rsidRPr="00A82FD8">
              <w:rPr>
                <w:sz w:val="22"/>
                <w:szCs w:val="22"/>
              </w:rPr>
              <w:t xml:space="preserve"> снятии с регистрационного учета, решени</w:t>
            </w:r>
            <w:r w:rsidRPr="00A82FD8">
              <w:rPr>
                <w:sz w:val="22"/>
                <w:szCs w:val="22"/>
                <w:lang w:val="kk-KZ"/>
              </w:rPr>
              <w:t>е</w:t>
            </w:r>
            <w:r w:rsidRPr="00A82FD8">
              <w:rPr>
                <w:sz w:val="22"/>
                <w:szCs w:val="22"/>
              </w:rPr>
              <w:t xml:space="preserve">, документ, подтверждающий публикацию в </w:t>
            </w:r>
            <w:r w:rsidR="00481922">
              <w:rPr>
                <w:sz w:val="22"/>
                <w:szCs w:val="22"/>
                <w:lang w:val="kk-KZ"/>
              </w:rPr>
              <w:t xml:space="preserve"> </w:t>
            </w:r>
            <w:r w:rsidRPr="00A82FD8">
              <w:rPr>
                <w:sz w:val="22"/>
                <w:szCs w:val="22"/>
              </w:rPr>
              <w:t xml:space="preserve">официальных печатных изданиях Министерства юстиции информации о ликвидации </w:t>
            </w:r>
            <w:r>
              <w:rPr>
                <w:sz w:val="22"/>
                <w:szCs w:val="22"/>
                <w:lang w:val="kk-KZ"/>
              </w:rPr>
              <w:t>юридических лиц</w:t>
            </w:r>
            <w:r w:rsidRPr="00A82FD8">
              <w:rPr>
                <w:sz w:val="22"/>
                <w:szCs w:val="22"/>
              </w:rPr>
              <w:t>, порядке и сроках заявления претензий кредиторами</w:t>
            </w:r>
            <w:r w:rsidRPr="00A82FD8">
              <w:rPr>
                <w:sz w:val="22"/>
                <w:szCs w:val="22"/>
                <w:lang w:val="kk-KZ"/>
              </w:rPr>
              <w:t xml:space="preserve">, </w:t>
            </w:r>
            <w:r w:rsidRPr="00A82FD8">
              <w:rPr>
                <w:sz w:val="22"/>
                <w:szCs w:val="22"/>
              </w:rPr>
              <w:t>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r w:rsidRPr="00A82FD8">
              <w:rPr>
                <w:sz w:val="22"/>
                <w:szCs w:val="22"/>
                <w:lang w:val="kk-KZ"/>
              </w:rPr>
              <w:t xml:space="preserve"> </w:t>
            </w:r>
            <w:r w:rsidRPr="00A82FD8">
              <w:rPr>
                <w:sz w:val="22"/>
                <w:szCs w:val="22"/>
              </w:rPr>
              <w:t xml:space="preserve">и другие документы) </w:t>
            </w:r>
          </w:p>
        </w:tc>
        <w:tc>
          <w:tcPr>
            <w:tcW w:w="1559" w:type="dxa"/>
          </w:tcPr>
          <w:p w:rsidR="00606E71" w:rsidRPr="00A82FD8" w:rsidRDefault="00606E71" w:rsidP="00764A9C">
            <w:pPr>
              <w:autoSpaceDE w:val="0"/>
              <w:autoSpaceDN w:val="0"/>
              <w:adjustRightInd w:val="0"/>
              <w:jc w:val="both"/>
              <w:rPr>
                <w:spacing w:val="-8"/>
                <w:sz w:val="22"/>
                <w:szCs w:val="22"/>
              </w:rPr>
            </w:pPr>
            <w:r w:rsidRPr="00A82FD8">
              <w:rPr>
                <w:spacing w:val="-8"/>
                <w:sz w:val="22"/>
                <w:szCs w:val="22"/>
              </w:rPr>
              <w:t>15 лет ЭПК</w:t>
            </w:r>
          </w:p>
          <w:p w:rsidR="00606E71" w:rsidRPr="00A82FD8" w:rsidRDefault="00606E71" w:rsidP="00BA39FA">
            <w:pPr>
              <w:autoSpaceDE w:val="0"/>
              <w:autoSpaceDN w:val="0"/>
              <w:adjustRightInd w:val="0"/>
              <w:jc w:val="both"/>
              <w:rPr>
                <w:spacing w:val="-8"/>
                <w:sz w:val="22"/>
                <w:szCs w:val="22"/>
              </w:rPr>
            </w:pP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p w:rsidR="00606E71" w:rsidRDefault="00606E71" w:rsidP="00252CBF">
            <w:pPr>
              <w:autoSpaceDE w:val="0"/>
              <w:autoSpaceDN w:val="0"/>
              <w:adjustRightInd w:val="0"/>
              <w:ind w:right="34"/>
              <w:jc w:val="both"/>
              <w:rPr>
                <w:sz w:val="22"/>
                <w:szCs w:val="22"/>
                <w:lang w:val="kk-KZ"/>
              </w:rPr>
            </w:pPr>
            <w:r w:rsidRPr="00A82FD8">
              <w:rPr>
                <w:sz w:val="22"/>
                <w:szCs w:val="22"/>
                <w:lang w:val="kk-KZ"/>
              </w:rPr>
              <w:t>После снятия с регистрационного учета</w:t>
            </w:r>
            <w:r>
              <w:rPr>
                <w:sz w:val="22"/>
                <w:szCs w:val="22"/>
                <w:lang w:val="kk-KZ"/>
              </w:rPr>
              <w:t>.</w:t>
            </w:r>
          </w:p>
          <w:p w:rsidR="00606E71" w:rsidRDefault="00606E71" w:rsidP="0022731C">
            <w:pPr>
              <w:autoSpaceDE w:val="0"/>
              <w:autoSpaceDN w:val="0"/>
              <w:adjustRightInd w:val="0"/>
              <w:ind w:right="34"/>
              <w:jc w:val="both"/>
              <w:rPr>
                <w:sz w:val="22"/>
                <w:szCs w:val="22"/>
              </w:rPr>
            </w:pPr>
            <w:r>
              <w:rPr>
                <w:sz w:val="22"/>
                <w:szCs w:val="22"/>
              </w:rPr>
              <w:t xml:space="preserve">В регистрирующем органе – постоянно </w:t>
            </w:r>
          </w:p>
          <w:p w:rsidR="00606E71" w:rsidRPr="00A82FD8" w:rsidRDefault="00606E71" w:rsidP="00252CBF">
            <w:pPr>
              <w:autoSpaceDE w:val="0"/>
              <w:autoSpaceDN w:val="0"/>
              <w:adjustRightInd w:val="0"/>
              <w:ind w:right="34"/>
              <w:jc w:val="both"/>
              <w:rPr>
                <w:sz w:val="22"/>
                <w:szCs w:val="22"/>
              </w:rPr>
            </w:pP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3C76">
            <w:pPr>
              <w:autoSpaceDE w:val="0"/>
              <w:autoSpaceDN w:val="0"/>
              <w:adjustRightInd w:val="0"/>
              <w:jc w:val="both"/>
              <w:rPr>
                <w:sz w:val="22"/>
                <w:szCs w:val="22"/>
              </w:rPr>
            </w:pPr>
            <w:r w:rsidRPr="000045FD">
              <w:rPr>
                <w:sz w:val="22"/>
                <w:szCs w:val="22"/>
              </w:rPr>
              <w:t xml:space="preserve">Документы о постановке на регистрационный учет в налоговом органе, регистрации </w:t>
            </w:r>
            <w:r w:rsidR="00481922">
              <w:rPr>
                <w:sz w:val="22"/>
                <w:szCs w:val="22"/>
                <w:lang w:val="kk-KZ"/>
              </w:rPr>
              <w:t xml:space="preserve">                   </w:t>
            </w:r>
            <w:r w:rsidRPr="000045FD">
              <w:rPr>
                <w:sz w:val="22"/>
                <w:szCs w:val="22"/>
              </w:rPr>
              <w:t>и снятии с учета в налоговом органе (заявления, уведомления, сведения и другие документы)</w:t>
            </w:r>
          </w:p>
        </w:tc>
        <w:tc>
          <w:tcPr>
            <w:tcW w:w="1559" w:type="dxa"/>
          </w:tcPr>
          <w:p w:rsidR="00606E71" w:rsidRPr="000045FD" w:rsidRDefault="00606E71" w:rsidP="00BA39FA">
            <w:pPr>
              <w:autoSpaceDE w:val="0"/>
              <w:autoSpaceDN w:val="0"/>
              <w:adjustRightInd w:val="0"/>
              <w:jc w:val="both"/>
              <w:rPr>
                <w:spacing w:val="-8"/>
                <w:sz w:val="22"/>
                <w:szCs w:val="22"/>
              </w:rPr>
            </w:pPr>
            <w:r w:rsidRPr="000045FD">
              <w:rPr>
                <w:spacing w:val="-8"/>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После снятия с регистрационного учета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B134B">
            <w:pPr>
              <w:autoSpaceDE w:val="0"/>
              <w:autoSpaceDN w:val="0"/>
              <w:adjustRightInd w:val="0"/>
              <w:jc w:val="both"/>
              <w:rPr>
                <w:sz w:val="22"/>
                <w:szCs w:val="22"/>
              </w:rPr>
            </w:pPr>
            <w:r w:rsidRPr="000045FD">
              <w:rPr>
                <w:sz w:val="22"/>
                <w:szCs w:val="22"/>
                <w:lang w:val="kk-KZ"/>
              </w:rPr>
              <w:t>Свидетельства</w:t>
            </w:r>
            <w:r>
              <w:rPr>
                <w:sz w:val="22"/>
                <w:szCs w:val="22"/>
                <w:lang w:val="kk-KZ"/>
              </w:rPr>
              <w:t xml:space="preserve"> (акты)</w:t>
            </w:r>
            <w:r w:rsidRPr="000045FD">
              <w:rPr>
                <w:sz w:val="22"/>
                <w:szCs w:val="22"/>
                <w:lang w:val="kk-KZ"/>
              </w:rPr>
              <w:t xml:space="preserve"> на право собственности, владения, пользования имуществом, </w:t>
            </w:r>
            <w:r w:rsidRPr="000045FD">
              <w:rPr>
                <w:sz w:val="22"/>
                <w:szCs w:val="22"/>
              </w:rPr>
              <w:t xml:space="preserve">регистрации (перерегистрации) фирменных наименований, товарных знаков (знаков обслуживания, эмблемы, логотипа)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8A6C27" w:rsidRDefault="00606E71" w:rsidP="00ED280B">
            <w:pPr>
              <w:shd w:val="clear" w:color="auto" w:fill="FFFFFF"/>
              <w:ind w:left="5"/>
              <w:jc w:val="both"/>
              <w:rPr>
                <w:sz w:val="22"/>
                <w:szCs w:val="22"/>
                <w:lang w:val="kk-KZ"/>
              </w:rPr>
            </w:pPr>
            <w:r w:rsidRPr="008A6C27">
              <w:rPr>
                <w:spacing w:val="-2"/>
                <w:sz w:val="22"/>
                <w:szCs w:val="22"/>
              </w:rPr>
              <w:t xml:space="preserve">Переписка по вопросам установления </w:t>
            </w:r>
            <w:r w:rsidRPr="008A6C27">
              <w:rPr>
                <w:sz w:val="22"/>
                <w:szCs w:val="22"/>
              </w:rPr>
              <w:t>прав собственности</w:t>
            </w:r>
            <w:r w:rsidRPr="008A6C27">
              <w:rPr>
                <w:sz w:val="22"/>
                <w:szCs w:val="22"/>
                <w:lang w:val="kk-KZ"/>
              </w:rPr>
              <w:t>, владения, пользования имуществом</w:t>
            </w:r>
            <w:r w:rsidRPr="008A6C27">
              <w:rPr>
                <w:sz w:val="22"/>
                <w:szCs w:val="22"/>
              </w:rPr>
              <w:t xml:space="preserve"> юридических и физических лиц</w:t>
            </w:r>
          </w:p>
        </w:tc>
        <w:tc>
          <w:tcPr>
            <w:tcW w:w="1559" w:type="dxa"/>
          </w:tcPr>
          <w:p w:rsidR="00606E71" w:rsidRPr="008A6C27" w:rsidRDefault="00606E71" w:rsidP="00BA39FA">
            <w:pPr>
              <w:autoSpaceDE w:val="0"/>
              <w:autoSpaceDN w:val="0"/>
              <w:adjustRightInd w:val="0"/>
              <w:jc w:val="both"/>
              <w:rPr>
                <w:sz w:val="22"/>
                <w:szCs w:val="22"/>
              </w:rPr>
            </w:pPr>
            <w:r w:rsidRPr="008A6C27">
              <w:rPr>
                <w:sz w:val="22"/>
                <w:szCs w:val="22"/>
              </w:rPr>
              <w:t>5 лет ЭПК</w:t>
            </w:r>
          </w:p>
        </w:tc>
        <w:tc>
          <w:tcPr>
            <w:tcW w:w="2551" w:type="dxa"/>
          </w:tcPr>
          <w:p w:rsidR="00606E71" w:rsidRPr="008B50EA" w:rsidRDefault="00606E71" w:rsidP="00252CBF">
            <w:pPr>
              <w:autoSpaceDE w:val="0"/>
              <w:autoSpaceDN w:val="0"/>
              <w:adjustRightInd w:val="0"/>
              <w:ind w:right="34"/>
              <w:jc w:val="both"/>
              <w:rPr>
                <w:sz w:val="22"/>
                <w:szCs w:val="22"/>
                <w:highlight w:val="yellow"/>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4176A">
            <w:pPr>
              <w:shd w:val="clear" w:color="auto" w:fill="FFFFFF"/>
              <w:ind w:left="5"/>
              <w:jc w:val="both"/>
              <w:rPr>
                <w:sz w:val="22"/>
                <w:szCs w:val="22"/>
              </w:rPr>
            </w:pPr>
            <w:r w:rsidRPr="000045FD">
              <w:rPr>
                <w:sz w:val="22"/>
                <w:szCs w:val="22"/>
              </w:rPr>
              <w:t>Документы на выдачу свидетельства</w:t>
            </w:r>
            <w:r w:rsidRPr="000045FD">
              <w:rPr>
                <w:sz w:val="22"/>
                <w:szCs w:val="22"/>
                <w:lang w:val="kk-KZ"/>
              </w:rPr>
              <w:t xml:space="preserve"> </w:t>
            </w:r>
            <w:r>
              <w:rPr>
                <w:sz w:val="22"/>
                <w:szCs w:val="22"/>
                <w:lang w:val="kk-KZ"/>
              </w:rPr>
              <w:t xml:space="preserve">(акта) </w:t>
            </w:r>
            <w:r w:rsidRPr="000045FD">
              <w:rPr>
                <w:sz w:val="22"/>
                <w:szCs w:val="22"/>
                <w:lang w:val="kk-KZ"/>
              </w:rPr>
              <w:t>на право собственности</w:t>
            </w:r>
            <w:r>
              <w:rPr>
                <w:sz w:val="22"/>
                <w:szCs w:val="22"/>
                <w:lang w:val="kk-KZ"/>
              </w:rPr>
              <w:t>,</w:t>
            </w:r>
            <w:r w:rsidRPr="000045FD">
              <w:rPr>
                <w:sz w:val="22"/>
                <w:szCs w:val="22"/>
              </w:rPr>
              <w:t xml:space="preserve"> </w:t>
            </w:r>
            <w:r w:rsidRPr="000045FD">
              <w:rPr>
                <w:sz w:val="22"/>
                <w:szCs w:val="22"/>
                <w:lang w:val="kk-KZ"/>
              </w:rPr>
              <w:t>владения, пользования имуществом</w:t>
            </w:r>
            <w:r w:rsidRPr="000045FD">
              <w:rPr>
                <w:sz w:val="22"/>
                <w:szCs w:val="22"/>
              </w:rPr>
              <w:t xml:space="preserve"> </w:t>
            </w:r>
            <w:r w:rsidRPr="000045FD">
              <w:rPr>
                <w:spacing w:val="-4"/>
                <w:sz w:val="22"/>
                <w:szCs w:val="22"/>
              </w:rPr>
              <w:t>(заявки, заключения, решения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по закреплению границ административно-территориальных единиц (описания границ, схемы, справки, переписка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03730">
            <w:pPr>
              <w:autoSpaceDE w:val="0"/>
              <w:autoSpaceDN w:val="0"/>
              <w:adjustRightInd w:val="0"/>
              <w:jc w:val="both"/>
              <w:rPr>
                <w:sz w:val="22"/>
                <w:szCs w:val="22"/>
              </w:rPr>
            </w:pPr>
            <w:r>
              <w:rPr>
                <w:sz w:val="22"/>
                <w:szCs w:val="22"/>
                <w:lang w:val="kk-KZ"/>
              </w:rPr>
              <w:t>Перечень</w:t>
            </w:r>
            <w:r w:rsidRPr="000045FD">
              <w:rPr>
                <w:sz w:val="22"/>
                <w:szCs w:val="22"/>
              </w:rPr>
              <w:t xml:space="preserve"> населенных пунктов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об адресах, присваиваемых вновь построенным объектам (решения, справки, сведения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26F47">
            <w:pPr>
              <w:autoSpaceDE w:val="0"/>
              <w:autoSpaceDN w:val="0"/>
              <w:adjustRightInd w:val="0"/>
              <w:jc w:val="both"/>
              <w:rPr>
                <w:sz w:val="22"/>
                <w:szCs w:val="22"/>
              </w:rPr>
            </w:pPr>
            <w:r w:rsidRPr="000045FD">
              <w:rPr>
                <w:sz w:val="22"/>
                <w:szCs w:val="22"/>
              </w:rPr>
              <w:t>Уставы, учред</w:t>
            </w:r>
            <w:r>
              <w:rPr>
                <w:sz w:val="22"/>
                <w:szCs w:val="22"/>
              </w:rPr>
              <w:t>ительные договоры, положения о</w:t>
            </w:r>
            <w:r>
              <w:rPr>
                <w:sz w:val="22"/>
                <w:szCs w:val="22"/>
                <w:lang w:val="kk-KZ"/>
              </w:rPr>
              <w:t xml:space="preserve"> юридических лицах </w:t>
            </w:r>
            <w:r w:rsidRPr="000045FD">
              <w:rPr>
                <w:sz w:val="22"/>
                <w:szCs w:val="22"/>
              </w:rPr>
              <w:t>(филиалах, представительствах)</w:t>
            </w:r>
          </w:p>
        </w:tc>
        <w:tc>
          <w:tcPr>
            <w:tcW w:w="1559" w:type="dxa"/>
          </w:tcPr>
          <w:p w:rsidR="00606E71" w:rsidRPr="00A82FD8" w:rsidRDefault="00606E71" w:rsidP="00D63626">
            <w:pPr>
              <w:autoSpaceDE w:val="0"/>
              <w:autoSpaceDN w:val="0"/>
              <w:adjustRightInd w:val="0"/>
              <w:jc w:val="both"/>
              <w:rPr>
                <w:spacing w:val="-8"/>
                <w:sz w:val="22"/>
                <w:szCs w:val="22"/>
              </w:rPr>
            </w:pPr>
            <w:r w:rsidRPr="00A82FD8">
              <w:rPr>
                <w:spacing w:val="-8"/>
                <w:sz w:val="22"/>
                <w:szCs w:val="22"/>
              </w:rPr>
              <w:t>15 лет ЭПК</w:t>
            </w:r>
          </w:p>
          <w:p w:rsidR="00606E71" w:rsidRPr="000045FD" w:rsidRDefault="00606E71" w:rsidP="00BA39FA">
            <w:pPr>
              <w:autoSpaceDE w:val="0"/>
              <w:autoSpaceDN w:val="0"/>
              <w:adjustRightInd w:val="0"/>
              <w:jc w:val="both"/>
              <w:rPr>
                <w:sz w:val="22"/>
                <w:szCs w:val="22"/>
                <w:vertAlign w:val="superscript"/>
              </w:rPr>
            </w:pP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 xml:space="preserve">Документы на бумажном носителе и идентичные им электронные </w:t>
            </w:r>
            <w:r>
              <w:rPr>
                <w:spacing w:val="-6"/>
                <w:sz w:val="22"/>
                <w:szCs w:val="22"/>
              </w:rPr>
              <w:lastRenderedPageBreak/>
              <w:t>документы</w:t>
            </w:r>
            <w:r w:rsidRPr="00A82FD8">
              <w:rPr>
                <w:sz w:val="22"/>
                <w:szCs w:val="22"/>
              </w:rPr>
              <w:t>.</w:t>
            </w:r>
          </w:p>
          <w:p w:rsidR="00606E71" w:rsidRDefault="00606E71" w:rsidP="00252CBF">
            <w:pPr>
              <w:autoSpaceDE w:val="0"/>
              <w:autoSpaceDN w:val="0"/>
              <w:adjustRightInd w:val="0"/>
              <w:ind w:right="34"/>
              <w:jc w:val="both"/>
              <w:rPr>
                <w:sz w:val="22"/>
                <w:szCs w:val="22"/>
                <w:lang w:val="kk-KZ"/>
              </w:rPr>
            </w:pPr>
            <w:r w:rsidRPr="00A82FD8">
              <w:rPr>
                <w:sz w:val="22"/>
                <w:szCs w:val="22"/>
              </w:rPr>
              <w:t>Хранятся в организации до ликвидации</w:t>
            </w:r>
            <w:r>
              <w:rPr>
                <w:sz w:val="22"/>
                <w:szCs w:val="22"/>
                <w:lang w:val="kk-KZ"/>
              </w:rPr>
              <w:t xml:space="preserve">.  </w:t>
            </w:r>
          </w:p>
          <w:p w:rsidR="00606E71" w:rsidRPr="00D63626" w:rsidRDefault="00606E71" w:rsidP="00252CBF">
            <w:pPr>
              <w:autoSpaceDE w:val="0"/>
              <w:autoSpaceDN w:val="0"/>
              <w:adjustRightInd w:val="0"/>
              <w:ind w:right="34"/>
              <w:jc w:val="both"/>
              <w:rPr>
                <w:sz w:val="22"/>
                <w:szCs w:val="22"/>
                <w:lang w:val="kk-KZ"/>
              </w:rPr>
            </w:pPr>
            <w:r>
              <w:rPr>
                <w:sz w:val="22"/>
                <w:szCs w:val="22"/>
              </w:rPr>
              <w:t xml:space="preserve">В регистрирующем органе – постоянно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2A4E43">
            <w:pPr>
              <w:autoSpaceDE w:val="0"/>
              <w:autoSpaceDN w:val="0"/>
              <w:adjustRightInd w:val="0"/>
              <w:jc w:val="both"/>
              <w:rPr>
                <w:sz w:val="22"/>
                <w:szCs w:val="22"/>
                <w:lang w:val="kk-KZ"/>
              </w:rPr>
            </w:pPr>
            <w:r w:rsidRPr="000045FD">
              <w:rPr>
                <w:sz w:val="22"/>
                <w:szCs w:val="22"/>
              </w:rPr>
              <w:t>Положения, инструкции, правила (в том числе правила трудового распорядка) организаци</w:t>
            </w:r>
            <w:r w:rsidRPr="000045FD">
              <w:rPr>
                <w:sz w:val="22"/>
                <w:szCs w:val="22"/>
                <w:lang w:val="kk-KZ"/>
              </w:rPr>
              <w:t>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01ED1">
            <w:pPr>
              <w:autoSpaceDE w:val="0"/>
              <w:autoSpaceDN w:val="0"/>
              <w:adjustRightInd w:val="0"/>
              <w:jc w:val="both"/>
              <w:rPr>
                <w:sz w:val="22"/>
                <w:szCs w:val="22"/>
              </w:rPr>
            </w:pPr>
            <w:r w:rsidRPr="000045FD">
              <w:rPr>
                <w:sz w:val="22"/>
                <w:szCs w:val="22"/>
              </w:rPr>
              <w:t>Положения о коллегиальных, консультативно</w:t>
            </w:r>
            <w:r w:rsidRPr="000045FD">
              <w:rPr>
                <w:sz w:val="22"/>
                <w:szCs w:val="22"/>
                <w:lang w:val="kk-KZ"/>
              </w:rPr>
              <w:t>-</w:t>
            </w:r>
            <w:r w:rsidRPr="000045FD">
              <w:rPr>
                <w:sz w:val="22"/>
                <w:szCs w:val="22"/>
              </w:rPr>
              <w:t>совещательных (экспертных, научных, методических и иных) органах организации</w:t>
            </w:r>
          </w:p>
        </w:tc>
        <w:tc>
          <w:tcPr>
            <w:tcW w:w="1559" w:type="dxa"/>
          </w:tcPr>
          <w:p w:rsidR="00606E71" w:rsidRPr="000045FD" w:rsidRDefault="00606E71" w:rsidP="00402D1B">
            <w:pPr>
              <w:autoSpaceDE w:val="0"/>
              <w:autoSpaceDN w:val="0"/>
              <w:adjustRightInd w:val="0"/>
              <w:rPr>
                <w:sz w:val="22"/>
                <w:szCs w:val="22"/>
                <w:lang w:val="kk-KZ"/>
              </w:rPr>
            </w:pPr>
            <w:r w:rsidRPr="000045FD">
              <w:rPr>
                <w:sz w:val="22"/>
                <w:szCs w:val="22"/>
                <w:lang w:val="kk-KZ"/>
              </w:rPr>
              <w:t>Постоянно</w:t>
            </w:r>
          </w:p>
        </w:tc>
        <w:tc>
          <w:tcPr>
            <w:tcW w:w="2551" w:type="dxa"/>
          </w:tcPr>
          <w:p w:rsidR="00606E71" w:rsidRPr="00A82FD8"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39783A">
            <w:pPr>
              <w:autoSpaceDE w:val="0"/>
              <w:autoSpaceDN w:val="0"/>
              <w:adjustRightInd w:val="0"/>
              <w:jc w:val="both"/>
              <w:rPr>
                <w:sz w:val="22"/>
                <w:szCs w:val="22"/>
              </w:rPr>
            </w:pPr>
            <w:r w:rsidRPr="000045FD">
              <w:rPr>
                <w:sz w:val="22"/>
                <w:szCs w:val="22"/>
              </w:rPr>
              <w:t>Проекты уставов, положений</w:t>
            </w:r>
            <w:r w:rsidRPr="000045FD">
              <w:rPr>
                <w:sz w:val="22"/>
                <w:szCs w:val="22"/>
                <w:lang w:val="kk-KZ"/>
              </w:rPr>
              <w:t>,</w:t>
            </w:r>
            <w:r w:rsidRPr="000045FD">
              <w:rPr>
                <w:sz w:val="22"/>
                <w:szCs w:val="22"/>
              </w:rPr>
              <w:t xml:space="preserve"> учредительных договоров и документы по их разработке (заключения, предложения, справки и другие документы) </w:t>
            </w:r>
          </w:p>
        </w:tc>
        <w:tc>
          <w:tcPr>
            <w:tcW w:w="1559" w:type="dxa"/>
          </w:tcPr>
          <w:p w:rsidR="00606E71" w:rsidRPr="000045FD" w:rsidRDefault="00606E71" w:rsidP="008E4DA9">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Доверенности, выданные руководителем организации, на представление интересов организации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3 года </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r w:rsidRPr="00A82FD8">
              <w:rPr>
                <w:sz w:val="22"/>
                <w:szCs w:val="22"/>
                <w:lang w:val="kk-KZ"/>
              </w:rPr>
              <w:t>.</w:t>
            </w:r>
            <w:r w:rsidRPr="00A82FD8">
              <w:rPr>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z w:val="22"/>
                <w:szCs w:val="22"/>
              </w:rPr>
              <w:t>После истечения срока действия</w:t>
            </w:r>
          </w:p>
        </w:tc>
      </w:tr>
      <w:tr w:rsidR="00606E71" w:rsidRPr="000045FD" w:rsidTr="00B029E3">
        <w:trPr>
          <w:trHeight w:val="491"/>
        </w:trPr>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54721">
            <w:pPr>
              <w:tabs>
                <w:tab w:val="left" w:pos="314"/>
              </w:tabs>
              <w:autoSpaceDE w:val="0"/>
              <w:autoSpaceDN w:val="0"/>
              <w:adjustRightInd w:val="0"/>
              <w:jc w:val="both"/>
              <w:rPr>
                <w:sz w:val="22"/>
                <w:szCs w:val="22"/>
                <w:lang w:val="kk-KZ"/>
              </w:rPr>
            </w:pPr>
            <w:r w:rsidRPr="000045FD">
              <w:rPr>
                <w:sz w:val="22"/>
                <w:szCs w:val="22"/>
                <w:lang w:val="kk-KZ"/>
              </w:rPr>
              <w:t>Базовая с</w:t>
            </w:r>
            <w:r w:rsidRPr="000045FD">
              <w:rPr>
                <w:sz w:val="22"/>
                <w:szCs w:val="22"/>
              </w:rPr>
              <w:t xml:space="preserve">труктура </w:t>
            </w:r>
            <w:r w:rsidRPr="000045FD">
              <w:rPr>
                <w:sz w:val="22"/>
                <w:szCs w:val="22"/>
                <w:lang w:val="kk-KZ"/>
              </w:rPr>
              <w:t>местного государственного управления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lang w:val="kk-KZ"/>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pacing w:val="-4"/>
                <w:sz w:val="22"/>
                <w:szCs w:val="22"/>
              </w:rPr>
            </w:pPr>
            <w:r w:rsidRPr="000045FD">
              <w:rPr>
                <w:spacing w:val="-4"/>
                <w:sz w:val="22"/>
                <w:szCs w:val="22"/>
                <w:lang w:val="kk-KZ"/>
              </w:rPr>
              <w:t>П</w:t>
            </w:r>
            <w:r w:rsidRPr="000045FD">
              <w:rPr>
                <w:spacing w:val="-4"/>
                <w:sz w:val="22"/>
                <w:szCs w:val="22"/>
              </w:rPr>
              <w:t>еречни государственных учреждений, территориальных органов и подведомственных организаций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4A029B"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911DA0">
            <w:pPr>
              <w:autoSpaceDE w:val="0"/>
              <w:autoSpaceDN w:val="0"/>
              <w:adjustRightInd w:val="0"/>
              <w:jc w:val="both"/>
              <w:rPr>
                <w:sz w:val="22"/>
                <w:szCs w:val="22"/>
              </w:rPr>
            </w:pPr>
            <w:r w:rsidRPr="000045FD">
              <w:rPr>
                <w:sz w:val="22"/>
                <w:szCs w:val="22"/>
              </w:rPr>
              <w:t>Документы о совершенствовании системы управления (планы, обоснования, расчеты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Штатные расписания организации и изменения к ним</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Проекты штатных расписаний</w:t>
            </w:r>
            <w:r w:rsidRPr="000045FD">
              <w:rPr>
                <w:sz w:val="22"/>
                <w:szCs w:val="22"/>
                <w:lang w:val="kk-KZ"/>
              </w:rPr>
              <w:t>,</w:t>
            </w:r>
            <w:r w:rsidRPr="000045FD">
              <w:rPr>
                <w:sz w:val="22"/>
                <w:szCs w:val="22"/>
              </w:rPr>
              <w:t xml:space="preserve"> документы по их разработке и изменениям к ним (предложения, заключения, расчеты</w:t>
            </w:r>
            <w:r w:rsidRPr="000045FD">
              <w:rPr>
                <w:sz w:val="22"/>
                <w:szCs w:val="22"/>
                <w:lang w:val="kk-KZ"/>
              </w:rPr>
              <w:t xml:space="preserve"> и другие документы</w:t>
            </w:r>
            <w:r w:rsidRPr="000045FD">
              <w:rPr>
                <w:sz w:val="22"/>
                <w:szCs w:val="22"/>
              </w:rPr>
              <w:t xml:space="preserve">)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Штатная расстановка (штатно-списочный состав работников)</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lang w:val="kk-KZ"/>
              </w:rPr>
              <w:t xml:space="preserve">75 </w:t>
            </w:r>
            <w:r w:rsidRPr="000045FD">
              <w:rPr>
                <w:sz w:val="22"/>
                <w:szCs w:val="22"/>
              </w:rPr>
              <w:t>лет</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C2899">
            <w:pPr>
              <w:autoSpaceDE w:val="0"/>
              <w:autoSpaceDN w:val="0"/>
              <w:adjustRightInd w:val="0"/>
              <w:jc w:val="both"/>
              <w:rPr>
                <w:sz w:val="22"/>
                <w:szCs w:val="22"/>
                <w:lang w:val="kk-KZ"/>
              </w:rPr>
            </w:pPr>
            <w:r w:rsidRPr="000045FD">
              <w:rPr>
                <w:sz w:val="22"/>
                <w:szCs w:val="22"/>
                <w:lang w:val="kk-KZ"/>
              </w:rPr>
              <w:t>Документы о командировании работников организации (программы, задания, отчеты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Номенклатура должностей работников</w:t>
            </w:r>
          </w:p>
        </w:tc>
        <w:tc>
          <w:tcPr>
            <w:tcW w:w="1559" w:type="dxa"/>
          </w:tcPr>
          <w:p w:rsidR="00606E71" w:rsidRPr="000045FD" w:rsidRDefault="004A029B" w:rsidP="00BA39FA">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Default="00606E71" w:rsidP="00252CBF">
            <w:pPr>
              <w:autoSpaceDE w:val="0"/>
              <w:autoSpaceDN w:val="0"/>
              <w:adjustRightInd w:val="0"/>
              <w:ind w:right="34"/>
              <w:jc w:val="both"/>
              <w:rPr>
                <w:sz w:val="22"/>
                <w:szCs w:val="22"/>
                <w:lang w:val="kk-KZ"/>
              </w:rPr>
            </w:pPr>
            <w:r w:rsidRPr="004949A8">
              <w:rPr>
                <w:sz w:val="22"/>
                <w:szCs w:val="22"/>
              </w:rPr>
              <w:t>Документ на бумажном носителе и идентичный ему электронный документ</w:t>
            </w:r>
            <w:r w:rsidR="004A029B">
              <w:rPr>
                <w:sz w:val="22"/>
                <w:szCs w:val="22"/>
                <w:lang w:val="kk-KZ"/>
              </w:rPr>
              <w:t>.</w:t>
            </w:r>
          </w:p>
          <w:p w:rsidR="004A029B" w:rsidRPr="004A029B" w:rsidRDefault="004A029B" w:rsidP="00252CBF">
            <w:pPr>
              <w:autoSpaceDE w:val="0"/>
              <w:autoSpaceDN w:val="0"/>
              <w:adjustRightInd w:val="0"/>
              <w:ind w:right="34"/>
              <w:jc w:val="both"/>
              <w:rPr>
                <w:sz w:val="22"/>
                <w:szCs w:val="22"/>
                <w:lang w:val="kk-KZ"/>
              </w:rPr>
            </w:pPr>
            <w:r>
              <w:rPr>
                <w:sz w:val="22"/>
                <w:szCs w:val="22"/>
                <w:lang w:val="kk-KZ"/>
              </w:rPr>
              <w:lastRenderedPageBreak/>
              <w:t>После замены новыми</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Расчеты лимита должностей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D13E2D" w:rsidRDefault="00606E71" w:rsidP="00D13E2D">
            <w:pPr>
              <w:autoSpaceDE w:val="0"/>
              <w:autoSpaceDN w:val="0"/>
              <w:adjustRightInd w:val="0"/>
              <w:jc w:val="both"/>
              <w:rPr>
                <w:sz w:val="22"/>
                <w:szCs w:val="22"/>
                <w:lang w:val="kk-KZ"/>
              </w:rPr>
            </w:pPr>
            <w:r w:rsidRPr="000045FD">
              <w:rPr>
                <w:sz w:val="22"/>
                <w:szCs w:val="22"/>
              </w:rPr>
              <w:t xml:space="preserve">Договоры с членами коллегиальных, исполнительных и других органов </w:t>
            </w:r>
            <w:r>
              <w:rPr>
                <w:sz w:val="22"/>
                <w:szCs w:val="22"/>
                <w:lang w:val="kk-KZ"/>
              </w:rPr>
              <w:t>юридических лиц</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lang w:val="kk-KZ"/>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После истечения срока действия договора</w:t>
            </w:r>
          </w:p>
        </w:tc>
      </w:tr>
      <w:tr w:rsidR="00606E71" w:rsidRPr="000045FD" w:rsidTr="00B029E3">
        <w:trPr>
          <w:trHeight w:val="1197"/>
        </w:trPr>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D13E2D">
            <w:pPr>
              <w:autoSpaceDE w:val="0"/>
              <w:autoSpaceDN w:val="0"/>
              <w:adjustRightInd w:val="0"/>
              <w:jc w:val="both"/>
              <w:rPr>
                <w:sz w:val="22"/>
                <w:szCs w:val="22"/>
              </w:rPr>
            </w:pPr>
            <w:r w:rsidRPr="000045FD">
              <w:rPr>
                <w:sz w:val="22"/>
                <w:szCs w:val="22"/>
                <w:lang w:val="kk-KZ"/>
              </w:rPr>
              <w:t>А</w:t>
            </w:r>
            <w:r w:rsidRPr="000045FD">
              <w:rPr>
                <w:sz w:val="22"/>
                <w:szCs w:val="22"/>
              </w:rPr>
              <w:t>кты приема-передачи</w:t>
            </w:r>
            <w:r w:rsidRPr="000045FD">
              <w:rPr>
                <w:sz w:val="22"/>
                <w:szCs w:val="22"/>
                <w:lang w:val="kk-KZ"/>
              </w:rPr>
              <w:t>,</w:t>
            </w:r>
            <w:r w:rsidRPr="000045FD">
              <w:rPr>
                <w:sz w:val="22"/>
                <w:szCs w:val="22"/>
              </w:rPr>
              <w:t xml:space="preserve"> приложения к ним, составленные при смене руководителя </w:t>
            </w:r>
            <w:r>
              <w:rPr>
                <w:sz w:val="22"/>
                <w:szCs w:val="22"/>
                <w:lang w:val="kk-KZ"/>
              </w:rPr>
              <w:t>юридического лица</w:t>
            </w:r>
            <w:r w:rsidRPr="000045FD">
              <w:rPr>
                <w:sz w:val="22"/>
                <w:szCs w:val="22"/>
              </w:rPr>
              <w:t xml:space="preserve"> и должностных, ответственных и материально ответственных лиц</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z w:val="22"/>
                <w:szCs w:val="22"/>
              </w:rPr>
              <w:t>После смены должностного, ответственного материально ответственного лица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004469">
            <w:pPr>
              <w:shd w:val="clear" w:color="auto" w:fill="FFFFFF"/>
              <w:tabs>
                <w:tab w:val="left" w:pos="5384"/>
              </w:tabs>
              <w:ind w:right="52" w:hanging="2"/>
              <w:jc w:val="both"/>
              <w:rPr>
                <w:sz w:val="22"/>
                <w:szCs w:val="22"/>
              </w:rPr>
            </w:pPr>
            <w:r w:rsidRPr="000045FD">
              <w:rPr>
                <w:sz w:val="22"/>
                <w:szCs w:val="22"/>
              </w:rPr>
              <w:t xml:space="preserve">Документы, представляемые структурными подразделениями руководству </w:t>
            </w:r>
            <w:r>
              <w:rPr>
                <w:sz w:val="22"/>
                <w:szCs w:val="22"/>
                <w:lang w:val="kk-KZ"/>
              </w:rPr>
              <w:t>юридического лица</w:t>
            </w:r>
            <w:r w:rsidRPr="000045FD">
              <w:rPr>
                <w:sz w:val="22"/>
                <w:szCs w:val="22"/>
              </w:rPr>
              <w:t xml:space="preserve"> (доклады, сводки, записки</w:t>
            </w:r>
            <w:r w:rsidRPr="000045FD">
              <w:rPr>
                <w:b/>
                <w:sz w:val="22"/>
                <w:szCs w:val="22"/>
              </w:rPr>
              <w:t xml:space="preserve"> </w:t>
            </w:r>
            <w:r w:rsidRPr="000045FD">
              <w:rPr>
                <w:sz w:val="22"/>
                <w:szCs w:val="22"/>
              </w:rPr>
              <w:t>и другие документы)</w:t>
            </w:r>
          </w:p>
        </w:tc>
        <w:tc>
          <w:tcPr>
            <w:tcW w:w="1559" w:type="dxa"/>
          </w:tcPr>
          <w:p w:rsidR="00606E71" w:rsidRPr="000045FD" w:rsidRDefault="00606E71" w:rsidP="00BA39FA">
            <w:pPr>
              <w:shd w:val="clear" w:color="auto" w:fill="FFFFFF"/>
              <w:rPr>
                <w:sz w:val="22"/>
                <w:szCs w:val="22"/>
              </w:rPr>
            </w:pPr>
            <w:r w:rsidRPr="000045FD">
              <w:rPr>
                <w:spacing w:val="-10"/>
                <w:sz w:val="22"/>
                <w:szCs w:val="22"/>
              </w:rPr>
              <w:t>5 лет ЭПК</w:t>
            </w:r>
            <w:r w:rsidRPr="000045FD">
              <w:rPr>
                <w:sz w:val="22"/>
                <w:szCs w:val="22"/>
              </w:rPr>
              <w:t xml:space="preserve">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44096">
            <w:pPr>
              <w:autoSpaceDE w:val="0"/>
              <w:autoSpaceDN w:val="0"/>
              <w:adjustRightInd w:val="0"/>
              <w:jc w:val="both"/>
              <w:rPr>
                <w:sz w:val="22"/>
                <w:szCs w:val="22"/>
              </w:rPr>
            </w:pPr>
            <w:r w:rsidRPr="000045FD">
              <w:rPr>
                <w:sz w:val="22"/>
                <w:szCs w:val="22"/>
              </w:rPr>
              <w:t>Документы об административно-организационной деятельности организации (справки, записки, проспекты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pacing w:val="-10"/>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246E8">
            <w:pPr>
              <w:shd w:val="clear" w:color="auto" w:fill="FFFFFF"/>
              <w:jc w:val="both"/>
              <w:rPr>
                <w:sz w:val="22"/>
                <w:szCs w:val="22"/>
              </w:rPr>
            </w:pPr>
            <w:r w:rsidRPr="000045FD">
              <w:rPr>
                <w:sz w:val="22"/>
                <w:szCs w:val="22"/>
              </w:rPr>
              <w:t>Документы по истории организации и ее подразделений</w:t>
            </w:r>
            <w:r w:rsidRPr="000045FD">
              <w:rPr>
                <w:sz w:val="22"/>
                <w:szCs w:val="22"/>
                <w:lang w:val="kk-KZ"/>
              </w:rPr>
              <w:t xml:space="preserve"> </w:t>
            </w:r>
            <w:r w:rsidRPr="000045FD">
              <w:rPr>
                <w:sz w:val="22"/>
                <w:szCs w:val="22"/>
              </w:rPr>
              <w:t>(справки, обзоры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44096">
            <w:pPr>
              <w:autoSpaceDE w:val="0"/>
              <w:autoSpaceDN w:val="0"/>
              <w:adjustRightInd w:val="0"/>
              <w:jc w:val="both"/>
              <w:rPr>
                <w:sz w:val="22"/>
                <w:szCs w:val="22"/>
              </w:rPr>
            </w:pPr>
            <w:r w:rsidRPr="000045FD">
              <w:rPr>
                <w:sz w:val="22"/>
                <w:szCs w:val="22"/>
              </w:rPr>
              <w:t>Документы по лицензированию</w:t>
            </w:r>
            <w:r w:rsidRPr="000045FD">
              <w:rPr>
                <w:sz w:val="22"/>
                <w:szCs w:val="22"/>
                <w:lang w:val="kk-KZ"/>
              </w:rPr>
              <w:t xml:space="preserve"> </w:t>
            </w:r>
            <w:r w:rsidRPr="000045FD">
              <w:rPr>
                <w:sz w:val="22"/>
                <w:szCs w:val="22"/>
              </w:rPr>
              <w:t>(заявления, уведомления, решения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shd w:val="clear" w:color="auto" w:fill="FFFFFF"/>
              <w:ind w:right="34"/>
              <w:jc w:val="both"/>
              <w:rPr>
                <w:spacing w:val="1"/>
                <w:sz w:val="22"/>
                <w:szCs w:val="22"/>
              </w:rPr>
            </w:pPr>
            <w:r w:rsidRPr="00A82FD8">
              <w:rPr>
                <w:sz w:val="22"/>
                <w:szCs w:val="22"/>
              </w:rPr>
              <w:t>Электронные документы*</w:t>
            </w:r>
            <w:r w:rsidRPr="00A82FD8">
              <w:rPr>
                <w:spacing w:val="1"/>
                <w:sz w:val="22"/>
                <w:szCs w:val="22"/>
              </w:rPr>
              <w:t xml:space="preserve">. </w:t>
            </w:r>
          </w:p>
          <w:p w:rsidR="00606E71" w:rsidRPr="00A82FD8" w:rsidRDefault="00606E71" w:rsidP="00252CBF">
            <w:pPr>
              <w:shd w:val="clear" w:color="auto" w:fill="FFFFFF"/>
              <w:ind w:right="34"/>
              <w:jc w:val="both"/>
              <w:rPr>
                <w:spacing w:val="-6"/>
                <w:sz w:val="22"/>
                <w:szCs w:val="22"/>
                <w:lang w:val="kk-KZ"/>
              </w:rPr>
            </w:pPr>
            <w:r w:rsidRPr="00A82FD8">
              <w:rPr>
                <w:spacing w:val="1"/>
                <w:sz w:val="22"/>
                <w:szCs w:val="22"/>
              </w:rPr>
              <w:t xml:space="preserve">Виды </w:t>
            </w:r>
            <w:r w:rsidRPr="00A82FD8">
              <w:rPr>
                <w:spacing w:val="-6"/>
                <w:sz w:val="22"/>
                <w:szCs w:val="22"/>
              </w:rPr>
              <w:t>доку</w:t>
            </w:r>
            <w:r w:rsidRPr="00A82FD8">
              <w:rPr>
                <w:spacing w:val="-6"/>
                <w:sz w:val="22"/>
                <w:szCs w:val="22"/>
                <w:lang w:val="kk-KZ"/>
              </w:rPr>
              <w:t>м</w:t>
            </w:r>
            <w:r w:rsidRPr="00A82FD8">
              <w:rPr>
                <w:spacing w:val="-6"/>
                <w:sz w:val="22"/>
                <w:szCs w:val="22"/>
              </w:rPr>
              <w:t xml:space="preserve">ентов по </w:t>
            </w:r>
            <w:r w:rsidRPr="00A82FD8">
              <w:rPr>
                <w:spacing w:val="-7"/>
                <w:sz w:val="22"/>
                <w:szCs w:val="22"/>
              </w:rPr>
              <w:t xml:space="preserve">отдельным сферам </w:t>
            </w:r>
            <w:r w:rsidRPr="00A82FD8">
              <w:rPr>
                <w:spacing w:val="-6"/>
                <w:sz w:val="22"/>
                <w:szCs w:val="22"/>
              </w:rPr>
              <w:t>деятельности определяются законодательством Республики Казахстан</w:t>
            </w:r>
            <w:r w:rsidRPr="00A82FD8">
              <w:rPr>
                <w:spacing w:val="-6"/>
                <w:sz w:val="22"/>
                <w:szCs w:val="22"/>
                <w:lang w:val="kk-KZ"/>
              </w:rPr>
              <w:t>.</w:t>
            </w:r>
          </w:p>
          <w:p w:rsidR="00606E71" w:rsidRPr="00A82FD8" w:rsidRDefault="00606E71" w:rsidP="00252CBF">
            <w:pPr>
              <w:shd w:val="clear" w:color="auto" w:fill="FFFFFF"/>
              <w:ind w:right="34"/>
              <w:jc w:val="both"/>
              <w:rPr>
                <w:sz w:val="22"/>
                <w:szCs w:val="22"/>
                <w:lang w:val="kk-KZ"/>
              </w:rPr>
            </w:pPr>
            <w:r w:rsidRPr="00A82FD8">
              <w:rPr>
                <w:sz w:val="22"/>
                <w:szCs w:val="22"/>
              </w:rPr>
              <w:t>После прекращения действия лицензии</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B5B7E">
            <w:pPr>
              <w:shd w:val="clear" w:color="auto" w:fill="FFFFFF"/>
              <w:ind w:left="14"/>
              <w:jc w:val="both"/>
              <w:rPr>
                <w:sz w:val="22"/>
                <w:szCs w:val="22"/>
              </w:rPr>
            </w:pPr>
            <w:r w:rsidRPr="000045FD">
              <w:rPr>
                <w:sz w:val="22"/>
                <w:szCs w:val="22"/>
              </w:rPr>
              <w:t xml:space="preserve">Лицензии по видам деятельности и их дубликаты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p w:rsidR="00606E71" w:rsidRPr="00A82FD8" w:rsidRDefault="00606E71" w:rsidP="00252CBF">
            <w:pPr>
              <w:autoSpaceDE w:val="0"/>
              <w:autoSpaceDN w:val="0"/>
              <w:adjustRightInd w:val="0"/>
              <w:ind w:right="34"/>
              <w:jc w:val="both"/>
              <w:rPr>
                <w:sz w:val="22"/>
                <w:szCs w:val="22"/>
              </w:rPr>
            </w:pPr>
            <w:r w:rsidRPr="00A82FD8">
              <w:rPr>
                <w:sz w:val="22"/>
                <w:szCs w:val="22"/>
              </w:rPr>
              <w:t xml:space="preserve">После прекращения действия лицензии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 xml:space="preserve">Базы данных, перечни, реестры, журналы регистрации лицензий, разрешений и уведомлений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ind w:right="34"/>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Хранятся в организации, исполняющей функцию ведения б</w:t>
            </w:r>
            <w:r w:rsidRPr="00A82FD8">
              <w:rPr>
                <w:sz w:val="22"/>
                <w:szCs w:val="22"/>
              </w:rPr>
              <w:t>азы данных, перечн</w:t>
            </w:r>
            <w:r w:rsidRPr="00A82FD8">
              <w:rPr>
                <w:sz w:val="22"/>
                <w:szCs w:val="22"/>
                <w:lang w:val="kk-KZ"/>
              </w:rPr>
              <w:t>ей</w:t>
            </w:r>
            <w:r w:rsidRPr="00A82FD8">
              <w:rPr>
                <w:sz w:val="22"/>
                <w:szCs w:val="22"/>
              </w:rPr>
              <w:t>, реестр</w:t>
            </w:r>
            <w:r w:rsidRPr="00A82FD8">
              <w:rPr>
                <w:sz w:val="22"/>
                <w:szCs w:val="22"/>
                <w:lang w:val="kk-KZ"/>
              </w:rPr>
              <w:t>ов</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B5B7E">
            <w:pPr>
              <w:shd w:val="clear" w:color="auto" w:fill="FFFFFF"/>
              <w:jc w:val="both"/>
              <w:rPr>
                <w:sz w:val="22"/>
                <w:szCs w:val="22"/>
              </w:rPr>
            </w:pPr>
            <w:r w:rsidRPr="000045FD">
              <w:rPr>
                <w:sz w:val="22"/>
                <w:szCs w:val="22"/>
              </w:rPr>
              <w:t xml:space="preserve">Стандарты, регламенты оказания государственных услуг </w:t>
            </w:r>
          </w:p>
        </w:tc>
        <w:tc>
          <w:tcPr>
            <w:tcW w:w="1559" w:type="dxa"/>
          </w:tcPr>
          <w:p w:rsidR="00606E71" w:rsidRPr="000045FD" w:rsidRDefault="00606E71" w:rsidP="008D41B2">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0640C">
            <w:pPr>
              <w:shd w:val="clear" w:color="auto" w:fill="FFFFFF"/>
              <w:jc w:val="both"/>
              <w:rPr>
                <w:sz w:val="22"/>
                <w:szCs w:val="22"/>
              </w:rPr>
            </w:pPr>
            <w:r w:rsidRPr="000045FD">
              <w:rPr>
                <w:sz w:val="22"/>
                <w:szCs w:val="22"/>
              </w:rPr>
              <w:t>Документы по мониторингу оказания государственных услуг (справки, заключения, обзоры и другие документы)</w:t>
            </w:r>
          </w:p>
        </w:tc>
        <w:tc>
          <w:tcPr>
            <w:tcW w:w="1559" w:type="dxa"/>
          </w:tcPr>
          <w:p w:rsidR="00606E71" w:rsidRPr="000045FD" w:rsidRDefault="00606E71" w:rsidP="008D41B2">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0D64">
            <w:pPr>
              <w:shd w:val="clear" w:color="auto" w:fill="FFFFFF"/>
              <w:jc w:val="both"/>
              <w:rPr>
                <w:sz w:val="22"/>
                <w:szCs w:val="22"/>
              </w:rPr>
            </w:pPr>
            <w:r w:rsidRPr="000045FD">
              <w:rPr>
                <w:sz w:val="22"/>
                <w:szCs w:val="22"/>
              </w:rPr>
              <w:t>Документы о прохождении аккредитации</w:t>
            </w:r>
            <w:r w:rsidRPr="000045FD">
              <w:rPr>
                <w:sz w:val="22"/>
                <w:szCs w:val="22"/>
                <w:lang w:val="kk-KZ"/>
              </w:rPr>
              <w:t xml:space="preserve"> </w:t>
            </w:r>
            <w:r w:rsidRPr="000045FD">
              <w:rPr>
                <w:sz w:val="22"/>
                <w:szCs w:val="22"/>
              </w:rPr>
              <w:t xml:space="preserve">(заявления, протоколы, переписка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BA39FA">
            <w:pPr>
              <w:shd w:val="clear" w:color="auto" w:fill="FFFFFF"/>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p w:rsidR="00606E71" w:rsidRPr="00A82FD8" w:rsidRDefault="00606E71" w:rsidP="00252CBF">
            <w:pPr>
              <w:autoSpaceDE w:val="0"/>
              <w:autoSpaceDN w:val="0"/>
              <w:adjustRightInd w:val="0"/>
              <w:ind w:right="34"/>
              <w:jc w:val="both"/>
              <w:rPr>
                <w:sz w:val="22"/>
                <w:szCs w:val="22"/>
              </w:rPr>
            </w:pPr>
            <w:r w:rsidRPr="00A82FD8">
              <w:rPr>
                <w:sz w:val="22"/>
                <w:szCs w:val="22"/>
              </w:rPr>
              <w:t xml:space="preserve">После прекращения аккредитации. Протоколы, решения – постоянно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D13E2D">
            <w:pPr>
              <w:shd w:val="clear" w:color="auto" w:fill="FFFFFF"/>
              <w:jc w:val="both"/>
              <w:rPr>
                <w:sz w:val="22"/>
                <w:szCs w:val="22"/>
              </w:rPr>
            </w:pPr>
            <w:r w:rsidRPr="000045FD">
              <w:rPr>
                <w:sz w:val="22"/>
                <w:szCs w:val="22"/>
              </w:rPr>
              <w:t xml:space="preserve">Положения об аккредитации </w:t>
            </w:r>
            <w:r>
              <w:rPr>
                <w:sz w:val="22"/>
                <w:szCs w:val="22"/>
                <w:lang w:val="kk-KZ"/>
              </w:rPr>
              <w:t>юридического лица</w:t>
            </w:r>
            <w:r w:rsidRPr="000045FD">
              <w:rPr>
                <w:sz w:val="22"/>
                <w:szCs w:val="22"/>
              </w:rPr>
              <w:t>, осуществляющ</w:t>
            </w:r>
            <w:r>
              <w:rPr>
                <w:sz w:val="22"/>
                <w:szCs w:val="22"/>
                <w:lang w:val="kk-KZ"/>
              </w:rPr>
              <w:t>его</w:t>
            </w:r>
            <w:r w:rsidRPr="000045FD">
              <w:rPr>
                <w:sz w:val="22"/>
                <w:szCs w:val="22"/>
              </w:rPr>
              <w:t xml:space="preserve"> аттестацию организаций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0D64">
            <w:pPr>
              <w:autoSpaceDE w:val="0"/>
              <w:autoSpaceDN w:val="0"/>
              <w:adjustRightInd w:val="0"/>
              <w:jc w:val="both"/>
              <w:rPr>
                <w:sz w:val="22"/>
                <w:szCs w:val="22"/>
              </w:rPr>
            </w:pPr>
            <w:r w:rsidRPr="000045FD">
              <w:rPr>
                <w:sz w:val="22"/>
                <w:szCs w:val="22"/>
              </w:rPr>
              <w:t xml:space="preserve">Журналы, книги регистрации выдачи документов о прохождении аккредитации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0D64">
            <w:pPr>
              <w:autoSpaceDE w:val="0"/>
              <w:autoSpaceDN w:val="0"/>
              <w:adjustRightInd w:val="0"/>
              <w:jc w:val="both"/>
              <w:rPr>
                <w:sz w:val="22"/>
                <w:szCs w:val="22"/>
              </w:rPr>
            </w:pPr>
            <w:r w:rsidRPr="000045FD">
              <w:rPr>
                <w:sz w:val="22"/>
                <w:szCs w:val="22"/>
              </w:rPr>
              <w:t xml:space="preserve">Журналы, книги регистрации выдачи документов о прохождении аттестации </w:t>
            </w:r>
          </w:p>
        </w:tc>
        <w:tc>
          <w:tcPr>
            <w:tcW w:w="1559" w:type="dxa"/>
          </w:tcPr>
          <w:p w:rsidR="00606E71" w:rsidRPr="000045FD" w:rsidRDefault="00606E71" w:rsidP="00E536AB">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61B8A">
            <w:pPr>
              <w:autoSpaceDE w:val="0"/>
              <w:autoSpaceDN w:val="0"/>
              <w:adjustRightInd w:val="0"/>
              <w:jc w:val="both"/>
              <w:rPr>
                <w:sz w:val="22"/>
                <w:szCs w:val="22"/>
              </w:rPr>
            </w:pPr>
            <w:r w:rsidRPr="000045FD">
              <w:rPr>
                <w:sz w:val="22"/>
                <w:szCs w:val="22"/>
              </w:rPr>
              <w:t>Документы по сертификации</w:t>
            </w:r>
            <w:r w:rsidRPr="000045FD">
              <w:rPr>
                <w:sz w:val="22"/>
                <w:szCs w:val="22"/>
                <w:lang w:val="kk-KZ"/>
              </w:rPr>
              <w:t xml:space="preserve"> </w:t>
            </w:r>
            <w:r w:rsidRPr="000045FD">
              <w:rPr>
                <w:sz w:val="22"/>
                <w:szCs w:val="22"/>
              </w:rPr>
              <w:t>(декларации о соответствии, уведомления, заключения</w:t>
            </w:r>
            <w:r w:rsidRPr="000045FD">
              <w:rPr>
                <w:sz w:val="22"/>
                <w:szCs w:val="22"/>
                <w:lang w:val="kk-KZ"/>
              </w:rPr>
              <w:t>, переписка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pacing w:val="-1"/>
                <w:sz w:val="22"/>
                <w:szCs w:val="22"/>
              </w:rPr>
              <w:t>После истечения срока действи</w:t>
            </w:r>
            <w:r w:rsidRPr="00A82FD8">
              <w:rPr>
                <w:spacing w:val="-1"/>
                <w:sz w:val="22"/>
                <w:szCs w:val="22"/>
                <w:lang w:val="kk-KZ"/>
              </w:rPr>
              <w:t xml:space="preserve">я </w:t>
            </w:r>
            <w:r w:rsidRPr="00A82FD8">
              <w:rPr>
                <w:spacing w:val="-1"/>
                <w:sz w:val="22"/>
                <w:szCs w:val="22"/>
              </w:rPr>
              <w:t>сертификата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3A1C5D">
            <w:pPr>
              <w:shd w:val="clear" w:color="auto" w:fill="FFFFFF"/>
              <w:ind w:left="10"/>
              <w:jc w:val="both"/>
              <w:rPr>
                <w:sz w:val="22"/>
                <w:szCs w:val="22"/>
              </w:rPr>
            </w:pPr>
            <w:r w:rsidRPr="000045FD">
              <w:rPr>
                <w:sz w:val="22"/>
                <w:szCs w:val="22"/>
              </w:rPr>
              <w:t>Сертификаты соответствия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pacing w:val="-1"/>
                <w:sz w:val="22"/>
                <w:szCs w:val="22"/>
              </w:rPr>
              <w:t>После истечения срока действи</w:t>
            </w:r>
            <w:r w:rsidRPr="00A82FD8">
              <w:rPr>
                <w:spacing w:val="-1"/>
                <w:sz w:val="22"/>
                <w:szCs w:val="22"/>
                <w:lang w:val="kk-KZ"/>
              </w:rPr>
              <w:t xml:space="preserve">я </w:t>
            </w:r>
            <w:r w:rsidRPr="00A82FD8">
              <w:rPr>
                <w:spacing w:val="-1"/>
                <w:sz w:val="22"/>
                <w:szCs w:val="22"/>
              </w:rPr>
              <w:t>сертификата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720E21">
            <w:pPr>
              <w:widowControl w:val="0"/>
              <w:shd w:val="clear" w:color="auto" w:fill="FFFFFF"/>
              <w:autoSpaceDE w:val="0"/>
              <w:autoSpaceDN w:val="0"/>
              <w:adjustRightInd w:val="0"/>
              <w:jc w:val="both"/>
              <w:rPr>
                <w:sz w:val="22"/>
                <w:szCs w:val="22"/>
              </w:rPr>
            </w:pPr>
            <w:r w:rsidRPr="000045FD">
              <w:rPr>
                <w:sz w:val="22"/>
                <w:szCs w:val="22"/>
              </w:rPr>
              <w:t xml:space="preserve">Договоры добровольного подтверждения соответствия </w:t>
            </w:r>
          </w:p>
        </w:tc>
        <w:tc>
          <w:tcPr>
            <w:tcW w:w="1559" w:type="dxa"/>
          </w:tcPr>
          <w:p w:rsidR="00606E71" w:rsidRPr="000045FD" w:rsidRDefault="00606E71" w:rsidP="00BA39FA">
            <w:pPr>
              <w:shd w:val="clear" w:color="auto" w:fill="FFFFFF"/>
              <w:ind w:left="14"/>
              <w:rPr>
                <w:sz w:val="22"/>
                <w:szCs w:val="22"/>
              </w:rPr>
            </w:pPr>
            <w:r w:rsidRPr="000045FD">
              <w:rPr>
                <w:spacing w:val="7"/>
                <w:sz w:val="22"/>
                <w:szCs w:val="22"/>
              </w:rPr>
              <w:t>5</w:t>
            </w:r>
            <w:r w:rsidRPr="000045FD">
              <w:rPr>
                <w:spacing w:val="7"/>
                <w:sz w:val="22"/>
                <w:szCs w:val="22"/>
                <w:lang w:val="kk-KZ"/>
              </w:rPr>
              <w:t xml:space="preserve"> </w:t>
            </w:r>
            <w:r w:rsidRPr="000045FD">
              <w:rPr>
                <w:spacing w:val="7"/>
                <w:sz w:val="22"/>
                <w:szCs w:val="22"/>
              </w:rPr>
              <w:t>лет</w:t>
            </w:r>
            <w:r w:rsidRPr="000045FD">
              <w:rPr>
                <w:sz w:val="22"/>
                <w:szCs w:val="22"/>
              </w:rPr>
              <w:t xml:space="preserve"> </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pacing w:val="-8"/>
                <w:sz w:val="22"/>
                <w:szCs w:val="22"/>
              </w:rPr>
              <w:t>После истечения</w:t>
            </w:r>
            <w:r w:rsidRPr="00A82FD8">
              <w:rPr>
                <w:sz w:val="22"/>
                <w:szCs w:val="22"/>
              </w:rPr>
              <w:t xml:space="preserve"> </w:t>
            </w:r>
            <w:r w:rsidRPr="00A82FD8">
              <w:rPr>
                <w:spacing w:val="-9"/>
                <w:sz w:val="22"/>
                <w:szCs w:val="22"/>
              </w:rPr>
              <w:t>срока действия</w:t>
            </w:r>
            <w:r w:rsidRPr="00A82FD8">
              <w:rPr>
                <w:sz w:val="22"/>
                <w:szCs w:val="22"/>
              </w:rPr>
              <w:t xml:space="preserve"> </w:t>
            </w:r>
            <w:r w:rsidRPr="00A82FD8">
              <w:rPr>
                <w:spacing w:val="-8"/>
                <w:sz w:val="22"/>
                <w:szCs w:val="22"/>
              </w:rPr>
              <w:t>договора</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Реестр</w:t>
            </w:r>
            <w:r w:rsidRPr="000045FD">
              <w:rPr>
                <w:color w:val="00B050"/>
                <w:sz w:val="22"/>
                <w:szCs w:val="22"/>
              </w:rPr>
              <w:t xml:space="preserve"> </w:t>
            </w:r>
            <w:r w:rsidRPr="000045FD">
              <w:rPr>
                <w:sz w:val="22"/>
                <w:szCs w:val="22"/>
              </w:rPr>
              <w:t xml:space="preserve">выданных сертификатов соответствия </w:t>
            </w:r>
          </w:p>
        </w:tc>
        <w:tc>
          <w:tcPr>
            <w:tcW w:w="1559" w:type="dxa"/>
          </w:tcPr>
          <w:p w:rsidR="00606E71" w:rsidRPr="000045FD" w:rsidRDefault="004A029B" w:rsidP="00BA39FA">
            <w:pPr>
              <w:shd w:val="clear" w:color="auto" w:fill="FFFFFF"/>
              <w:rPr>
                <w:sz w:val="22"/>
                <w:szCs w:val="22"/>
              </w:rPr>
            </w:pPr>
            <w:r>
              <w:rPr>
                <w:sz w:val="22"/>
                <w:szCs w:val="22"/>
                <w:lang w:val="kk-KZ"/>
              </w:rPr>
              <w:t>5 лет</w:t>
            </w:r>
            <w:r w:rsidR="00606E71" w:rsidRPr="000045FD">
              <w:rPr>
                <w:sz w:val="22"/>
                <w:szCs w:val="22"/>
              </w:rPr>
              <w:t xml:space="preserve"> </w:t>
            </w:r>
          </w:p>
        </w:tc>
        <w:tc>
          <w:tcPr>
            <w:tcW w:w="2551" w:type="dxa"/>
          </w:tcPr>
          <w:p w:rsidR="00606E71" w:rsidRPr="00A82FD8" w:rsidRDefault="00606E71" w:rsidP="00252CBF">
            <w:pPr>
              <w:autoSpaceDE w:val="0"/>
              <w:autoSpaceDN w:val="0"/>
              <w:adjustRightInd w:val="0"/>
              <w:ind w:right="34"/>
              <w:jc w:val="both"/>
              <w:rPr>
                <w:spacing w:val="-8"/>
                <w:sz w:val="22"/>
                <w:szCs w:val="22"/>
                <w:lang w:val="kk-KZ"/>
              </w:rPr>
            </w:pPr>
            <w:r w:rsidRPr="004949A8">
              <w:rPr>
                <w:sz w:val="22"/>
                <w:szCs w:val="22"/>
              </w:rPr>
              <w:t>Электронный документ*</w:t>
            </w:r>
            <w:r w:rsidRPr="00A82FD8">
              <w:rPr>
                <w:spacing w:val="-8"/>
                <w:sz w:val="22"/>
                <w:szCs w:val="22"/>
              </w:rPr>
              <w:t xml:space="preserve">. </w:t>
            </w:r>
          </w:p>
          <w:p w:rsidR="00606E71" w:rsidRDefault="00606E71" w:rsidP="00252CBF">
            <w:pPr>
              <w:autoSpaceDE w:val="0"/>
              <w:autoSpaceDN w:val="0"/>
              <w:adjustRightInd w:val="0"/>
              <w:ind w:right="34"/>
              <w:jc w:val="both"/>
              <w:rPr>
                <w:spacing w:val="-7"/>
                <w:sz w:val="22"/>
                <w:szCs w:val="22"/>
                <w:lang w:val="kk-KZ"/>
              </w:rPr>
            </w:pPr>
            <w:r w:rsidRPr="00A82FD8">
              <w:rPr>
                <w:spacing w:val="-6"/>
                <w:sz w:val="22"/>
                <w:szCs w:val="22"/>
              </w:rPr>
              <w:t xml:space="preserve">Хранятся в </w:t>
            </w:r>
            <w:r w:rsidRPr="00A82FD8">
              <w:rPr>
                <w:spacing w:val="-7"/>
                <w:sz w:val="22"/>
                <w:szCs w:val="22"/>
              </w:rPr>
              <w:t xml:space="preserve">организации, </w:t>
            </w:r>
            <w:r w:rsidRPr="00A82FD8">
              <w:rPr>
                <w:spacing w:val="-8"/>
                <w:sz w:val="22"/>
                <w:szCs w:val="22"/>
              </w:rPr>
              <w:t xml:space="preserve">исполняющей </w:t>
            </w:r>
            <w:r w:rsidRPr="00A82FD8">
              <w:rPr>
                <w:spacing w:val="-7"/>
                <w:sz w:val="22"/>
                <w:szCs w:val="22"/>
              </w:rPr>
              <w:t>функцию ведения реестра</w:t>
            </w:r>
            <w:r w:rsidR="004A029B">
              <w:rPr>
                <w:spacing w:val="-7"/>
                <w:sz w:val="22"/>
                <w:szCs w:val="22"/>
                <w:lang w:val="kk-KZ"/>
              </w:rPr>
              <w:t>.</w:t>
            </w:r>
          </w:p>
          <w:p w:rsidR="004A029B" w:rsidRPr="004A029B" w:rsidRDefault="00E65886" w:rsidP="00252CBF">
            <w:pPr>
              <w:autoSpaceDE w:val="0"/>
              <w:autoSpaceDN w:val="0"/>
              <w:adjustRightInd w:val="0"/>
              <w:ind w:right="34"/>
              <w:jc w:val="both"/>
              <w:rPr>
                <w:sz w:val="22"/>
                <w:szCs w:val="22"/>
                <w:lang w:val="kk-KZ"/>
              </w:rPr>
            </w:pPr>
            <w:r>
              <w:rPr>
                <w:spacing w:val="-7"/>
                <w:sz w:val="22"/>
                <w:szCs w:val="22"/>
                <w:lang w:val="kk-KZ"/>
              </w:rPr>
              <w:t>После замены новыми</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D13E2D" w:rsidRDefault="00606E71" w:rsidP="00D13E2D">
            <w:pPr>
              <w:widowControl w:val="0"/>
              <w:shd w:val="clear" w:color="auto" w:fill="FFFFFF"/>
              <w:autoSpaceDE w:val="0"/>
              <w:autoSpaceDN w:val="0"/>
              <w:adjustRightInd w:val="0"/>
              <w:jc w:val="both"/>
              <w:rPr>
                <w:sz w:val="22"/>
                <w:szCs w:val="22"/>
                <w:lang w:val="kk-KZ"/>
              </w:rPr>
            </w:pPr>
            <w:r>
              <w:rPr>
                <w:sz w:val="22"/>
                <w:szCs w:val="22"/>
                <w:lang w:val="kk-KZ"/>
              </w:rPr>
              <w:t>Реестр держателей акций обществ</w:t>
            </w:r>
            <w:r w:rsidRPr="000045FD">
              <w:rPr>
                <w:sz w:val="22"/>
                <w:szCs w:val="22"/>
              </w:rPr>
              <w:t xml:space="preserve">, выписки из </w:t>
            </w:r>
            <w:r>
              <w:rPr>
                <w:sz w:val="22"/>
                <w:szCs w:val="22"/>
                <w:lang w:val="kk-KZ"/>
              </w:rPr>
              <w:t>реестра</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D13E2D" w:rsidRDefault="00606E71" w:rsidP="00252CBF">
            <w:pPr>
              <w:autoSpaceDE w:val="0"/>
              <w:autoSpaceDN w:val="0"/>
              <w:adjustRightInd w:val="0"/>
              <w:ind w:right="34"/>
              <w:jc w:val="both"/>
              <w:rPr>
                <w:sz w:val="22"/>
                <w:szCs w:val="22"/>
                <w:lang w:val="kk-KZ"/>
              </w:rPr>
            </w:pPr>
            <w:r>
              <w:rPr>
                <w:spacing w:val="-1"/>
                <w:sz w:val="22"/>
                <w:szCs w:val="22"/>
              </w:rPr>
              <w:t>Документ на бумажном носителе и идентичны</w:t>
            </w:r>
            <w:r>
              <w:rPr>
                <w:spacing w:val="-1"/>
                <w:sz w:val="22"/>
                <w:szCs w:val="22"/>
                <w:lang w:val="kk-KZ"/>
              </w:rPr>
              <w:t>й</w:t>
            </w:r>
            <w:r>
              <w:rPr>
                <w:spacing w:val="-1"/>
                <w:sz w:val="22"/>
                <w:szCs w:val="22"/>
              </w:rPr>
              <w:t xml:space="preserve"> </w:t>
            </w:r>
            <w:r>
              <w:rPr>
                <w:spacing w:val="-1"/>
                <w:sz w:val="22"/>
                <w:szCs w:val="22"/>
                <w:lang w:val="kk-KZ"/>
              </w:rPr>
              <w:t>ему</w:t>
            </w:r>
            <w:r>
              <w:rPr>
                <w:spacing w:val="-1"/>
                <w:sz w:val="22"/>
                <w:szCs w:val="22"/>
              </w:rPr>
              <w:t xml:space="preserve"> электронны</w:t>
            </w:r>
            <w:r>
              <w:rPr>
                <w:spacing w:val="-1"/>
                <w:sz w:val="22"/>
                <w:szCs w:val="22"/>
                <w:lang w:val="kk-KZ"/>
              </w:rPr>
              <w:t>й</w:t>
            </w:r>
            <w:r>
              <w:rPr>
                <w:spacing w:val="-1"/>
                <w:sz w:val="22"/>
                <w:szCs w:val="22"/>
              </w:rPr>
              <w:t xml:space="preserve"> документ</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Перечни владельцев 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Pr>
                <w:sz w:val="22"/>
                <w:szCs w:val="22"/>
                <w:lang w:val="kk-KZ"/>
              </w:rPr>
              <w:t>Перечни</w:t>
            </w:r>
            <w:r w:rsidRPr="000045FD">
              <w:rPr>
                <w:sz w:val="22"/>
                <w:szCs w:val="22"/>
              </w:rPr>
              <w:t xml:space="preserve"> аффилированных лиц</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777FF6"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Списки лиц, имеющих право на дивиденды, списки лиц, имеющих право на участие в общем собрании акционеров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Доверенности (копии доверенностей) на участие в общем собрании акционеров</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lang w:val="kk-KZ"/>
              </w:rPr>
              <w:t xml:space="preserve">5 лет </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rPr>
              <w:t>После участия</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B5B7E">
            <w:pPr>
              <w:widowControl w:val="0"/>
              <w:shd w:val="clear" w:color="auto" w:fill="FFFFFF"/>
              <w:autoSpaceDE w:val="0"/>
              <w:autoSpaceDN w:val="0"/>
              <w:adjustRightInd w:val="0"/>
              <w:jc w:val="both"/>
              <w:rPr>
                <w:sz w:val="22"/>
                <w:szCs w:val="22"/>
              </w:rPr>
            </w:pPr>
            <w:r w:rsidRPr="000045FD">
              <w:rPr>
                <w:sz w:val="22"/>
                <w:szCs w:val="22"/>
              </w:rPr>
              <w:t>Документы о приеме-передаче акций (пакетов акций) (сертификаты, акты, справки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8D11BE">
            <w:pPr>
              <w:widowControl w:val="0"/>
              <w:shd w:val="clear" w:color="auto" w:fill="FFFFFF"/>
              <w:autoSpaceDE w:val="0"/>
              <w:autoSpaceDN w:val="0"/>
              <w:adjustRightInd w:val="0"/>
              <w:jc w:val="both"/>
              <w:rPr>
                <w:sz w:val="22"/>
                <w:szCs w:val="22"/>
              </w:rPr>
            </w:pPr>
            <w:r w:rsidRPr="000045FD">
              <w:rPr>
                <w:sz w:val="22"/>
                <w:szCs w:val="22"/>
              </w:rPr>
              <w:t>Обязательное предложение о приобретении акций акцион</w:t>
            </w:r>
            <w:r w:rsidRPr="000045FD">
              <w:rPr>
                <w:sz w:val="22"/>
                <w:szCs w:val="22"/>
                <w:lang w:val="kk-KZ"/>
              </w:rPr>
              <w:t>ер</w:t>
            </w:r>
            <w:r w:rsidRPr="000045FD">
              <w:rPr>
                <w:sz w:val="22"/>
                <w:szCs w:val="22"/>
              </w:rPr>
              <w:t>ного общества, а также иных эмиссионных ценных бумаг, конвертируемых в акции акцион</w:t>
            </w:r>
            <w:r w:rsidRPr="000045FD">
              <w:rPr>
                <w:sz w:val="22"/>
                <w:szCs w:val="22"/>
                <w:lang w:val="kk-KZ"/>
              </w:rPr>
              <w:t>ер</w:t>
            </w:r>
            <w:r w:rsidRPr="000045FD">
              <w:rPr>
                <w:sz w:val="22"/>
                <w:szCs w:val="22"/>
              </w:rPr>
              <w:t>ного общества с прилагаемыми документами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r w:rsidRPr="000045FD">
              <w:rPr>
                <w:sz w:val="22"/>
                <w:szCs w:val="22"/>
                <w:vertAlign w:val="superscript"/>
              </w:rPr>
              <w:t xml:space="preserve"> </w:t>
            </w:r>
            <w:r w:rsidRPr="000045FD">
              <w:rPr>
                <w:sz w:val="22"/>
                <w:szCs w:val="22"/>
              </w:rPr>
              <w:t>ЭПК</w:t>
            </w:r>
          </w:p>
          <w:p w:rsidR="00606E71" w:rsidRPr="000045FD" w:rsidRDefault="00606E71" w:rsidP="00BA39FA">
            <w:pPr>
              <w:autoSpaceDE w:val="0"/>
              <w:autoSpaceDN w:val="0"/>
              <w:adjustRightInd w:val="0"/>
              <w:jc w:val="both"/>
              <w:rPr>
                <w:sz w:val="22"/>
                <w:szCs w:val="22"/>
                <w:vertAlign w:val="superscript"/>
              </w:rPr>
            </w:pP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pacing w:val="-1"/>
                <w:sz w:val="22"/>
                <w:szCs w:val="22"/>
              </w:rPr>
            </w:pPr>
            <w:r w:rsidRPr="004949A8">
              <w:rPr>
                <w:sz w:val="22"/>
                <w:szCs w:val="22"/>
              </w:rPr>
              <w:t>Документ на бумажном носителе и идентичный ему электронный документ</w:t>
            </w:r>
            <w:r w:rsidRPr="00A82FD8">
              <w:rPr>
                <w:spacing w:val="-1"/>
                <w:sz w:val="22"/>
                <w:szCs w:val="22"/>
              </w:rPr>
              <w:t>.</w:t>
            </w:r>
          </w:p>
          <w:p w:rsidR="00606E71" w:rsidRPr="00A82FD8" w:rsidRDefault="00606E71" w:rsidP="00252CBF">
            <w:pPr>
              <w:shd w:val="clear" w:color="auto" w:fill="FFFFFF"/>
              <w:ind w:right="34"/>
              <w:jc w:val="both"/>
              <w:rPr>
                <w:sz w:val="22"/>
                <w:szCs w:val="22"/>
              </w:rPr>
            </w:pPr>
            <w:r w:rsidRPr="00A82FD8">
              <w:rPr>
                <w:spacing w:val="-8"/>
                <w:sz w:val="22"/>
                <w:szCs w:val="22"/>
              </w:rPr>
              <w:t>По операциям с</w:t>
            </w:r>
            <w:r w:rsidRPr="00A82FD8">
              <w:rPr>
                <w:sz w:val="22"/>
                <w:szCs w:val="22"/>
              </w:rPr>
              <w:t xml:space="preserve"> </w:t>
            </w:r>
            <w:r w:rsidRPr="00A82FD8">
              <w:rPr>
                <w:spacing w:val="-8"/>
                <w:sz w:val="22"/>
                <w:szCs w:val="22"/>
              </w:rPr>
              <w:t>акциями и другими</w:t>
            </w:r>
            <w:r w:rsidRPr="00A82FD8">
              <w:rPr>
                <w:sz w:val="22"/>
                <w:szCs w:val="22"/>
              </w:rPr>
              <w:t xml:space="preserve"> </w:t>
            </w:r>
            <w:r w:rsidRPr="00A82FD8">
              <w:rPr>
                <w:spacing w:val="-9"/>
                <w:sz w:val="22"/>
                <w:szCs w:val="22"/>
              </w:rPr>
              <w:t>ценными бумагами,</w:t>
            </w:r>
            <w:r w:rsidRPr="00A82FD8">
              <w:rPr>
                <w:sz w:val="22"/>
                <w:szCs w:val="22"/>
              </w:rPr>
              <w:t xml:space="preserve"> </w:t>
            </w:r>
            <w:r w:rsidRPr="00A82FD8">
              <w:rPr>
                <w:spacing w:val="-9"/>
                <w:sz w:val="22"/>
                <w:szCs w:val="22"/>
              </w:rPr>
              <w:t>находящимися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собственности – постоянно в составе комплексных дел по реализации государственного имущества</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051DB">
            <w:pPr>
              <w:autoSpaceDE w:val="0"/>
              <w:autoSpaceDN w:val="0"/>
              <w:adjustRightInd w:val="0"/>
              <w:jc w:val="both"/>
              <w:rPr>
                <w:sz w:val="22"/>
                <w:szCs w:val="22"/>
              </w:rPr>
            </w:pPr>
            <w:r w:rsidRPr="000045FD">
              <w:rPr>
                <w:sz w:val="22"/>
                <w:szCs w:val="22"/>
              </w:rPr>
              <w:t>Конкурирующее предложение в отношении ценных бумаг с прилагаемыми документами</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 xml:space="preserve">5 лет ЭПК </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pacing w:val="-1"/>
                <w:sz w:val="22"/>
                <w:szCs w:val="22"/>
              </w:rPr>
            </w:pPr>
            <w:r w:rsidRPr="004949A8">
              <w:rPr>
                <w:sz w:val="22"/>
                <w:szCs w:val="22"/>
              </w:rPr>
              <w:t>Документ на бумажном носителе и идентичный ему электронный документ</w:t>
            </w:r>
            <w:r w:rsidRPr="00A82FD8">
              <w:rPr>
                <w:spacing w:val="-1"/>
                <w:sz w:val="22"/>
                <w:szCs w:val="22"/>
              </w:rPr>
              <w:t>.</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pacing w:val="-8"/>
                <w:sz w:val="22"/>
                <w:szCs w:val="22"/>
              </w:rPr>
              <w:t>По операциям с</w:t>
            </w:r>
            <w:r w:rsidRPr="00A82FD8">
              <w:rPr>
                <w:sz w:val="22"/>
                <w:szCs w:val="22"/>
              </w:rPr>
              <w:t xml:space="preserve"> </w:t>
            </w:r>
            <w:r w:rsidRPr="00A82FD8">
              <w:rPr>
                <w:spacing w:val="-8"/>
                <w:sz w:val="22"/>
                <w:szCs w:val="22"/>
              </w:rPr>
              <w:t>акциями и другими</w:t>
            </w:r>
            <w:r w:rsidRPr="00A82FD8">
              <w:rPr>
                <w:sz w:val="22"/>
                <w:szCs w:val="22"/>
              </w:rPr>
              <w:t xml:space="preserve"> </w:t>
            </w:r>
            <w:r w:rsidRPr="00A82FD8">
              <w:rPr>
                <w:spacing w:val="-9"/>
                <w:sz w:val="22"/>
                <w:szCs w:val="22"/>
              </w:rPr>
              <w:t>ценными бумагами,</w:t>
            </w:r>
            <w:r w:rsidRPr="00A82FD8">
              <w:rPr>
                <w:sz w:val="22"/>
                <w:szCs w:val="22"/>
              </w:rPr>
              <w:t xml:space="preserve"> </w:t>
            </w:r>
            <w:r w:rsidRPr="00A82FD8">
              <w:rPr>
                <w:spacing w:val="-9"/>
                <w:sz w:val="22"/>
                <w:szCs w:val="22"/>
              </w:rPr>
              <w:t>находящимися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собственности – постоянно в составе комплексных дел по реализации государственного имущества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 xml:space="preserve">Документы о праве требования выкупа ценных бумаг (заявления, уведомления, обоснования и другие документы)  </w:t>
            </w:r>
          </w:p>
        </w:tc>
        <w:tc>
          <w:tcPr>
            <w:tcW w:w="1559" w:type="dxa"/>
          </w:tcPr>
          <w:p w:rsidR="00606E71" w:rsidRPr="00E65886" w:rsidRDefault="00606E71" w:rsidP="00BA39FA">
            <w:pPr>
              <w:autoSpaceDE w:val="0"/>
              <w:autoSpaceDN w:val="0"/>
              <w:adjustRightInd w:val="0"/>
              <w:jc w:val="both"/>
              <w:rPr>
                <w:sz w:val="22"/>
                <w:szCs w:val="22"/>
                <w:lang w:val="kk-KZ"/>
              </w:rPr>
            </w:pPr>
            <w:r w:rsidRPr="000045FD">
              <w:rPr>
                <w:sz w:val="22"/>
                <w:szCs w:val="22"/>
              </w:rPr>
              <w:t>5 лет</w:t>
            </w:r>
            <w:r w:rsidR="00E65886">
              <w:rPr>
                <w:sz w:val="22"/>
                <w:szCs w:val="22"/>
                <w:lang w:val="kk-KZ"/>
              </w:rPr>
              <w:t xml:space="preserve"> ЭПК</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 xml:space="preserve">Документы на бумажном носителе и идентичные им электронные </w:t>
            </w:r>
            <w:r>
              <w:rPr>
                <w:spacing w:val="-1"/>
                <w:sz w:val="22"/>
                <w:szCs w:val="22"/>
              </w:rPr>
              <w:lastRenderedPageBreak/>
              <w:t>документы</w:t>
            </w:r>
            <w:r w:rsidRPr="00A82FD8">
              <w:rPr>
                <w:spacing w:val="-1"/>
                <w:sz w:val="22"/>
                <w:szCs w:val="22"/>
              </w:rPr>
              <w:t>.</w:t>
            </w:r>
          </w:p>
          <w:p w:rsidR="00606E71" w:rsidRPr="00A82FD8" w:rsidRDefault="00606E71" w:rsidP="00252CBF">
            <w:pPr>
              <w:autoSpaceDE w:val="0"/>
              <w:autoSpaceDN w:val="0"/>
              <w:adjustRightInd w:val="0"/>
              <w:ind w:right="34"/>
              <w:jc w:val="both"/>
              <w:rPr>
                <w:spacing w:val="-1"/>
                <w:sz w:val="22"/>
                <w:szCs w:val="22"/>
              </w:rPr>
            </w:pPr>
            <w:r w:rsidRPr="00A82FD8">
              <w:rPr>
                <w:spacing w:val="-1"/>
                <w:sz w:val="22"/>
                <w:szCs w:val="22"/>
              </w:rPr>
              <w:t>По операциям с акциями и другими ценными бумагами, н</w:t>
            </w:r>
            <w:r w:rsidRPr="00A82FD8">
              <w:rPr>
                <w:spacing w:val="-9"/>
                <w:sz w:val="22"/>
                <w:szCs w:val="22"/>
              </w:rPr>
              <w:t>аходящимися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собственности – постоянно в составе комплексных дел по реализации государственного имущества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по операциям с акциями и другими ценными бумагами (расчеты, обоснования, сводки и другие документы)</w:t>
            </w:r>
          </w:p>
        </w:tc>
        <w:tc>
          <w:tcPr>
            <w:tcW w:w="1559" w:type="dxa"/>
          </w:tcPr>
          <w:p w:rsidR="00606E71" w:rsidRPr="002A3EFC" w:rsidRDefault="00606E71" w:rsidP="00BA39FA">
            <w:pPr>
              <w:autoSpaceDE w:val="0"/>
              <w:autoSpaceDN w:val="0"/>
              <w:adjustRightInd w:val="0"/>
              <w:jc w:val="both"/>
              <w:rPr>
                <w:sz w:val="22"/>
                <w:szCs w:val="22"/>
                <w:lang w:val="kk-KZ"/>
              </w:rPr>
            </w:pPr>
            <w:r w:rsidRPr="000045FD">
              <w:rPr>
                <w:sz w:val="22"/>
                <w:szCs w:val="22"/>
              </w:rPr>
              <w:t>5 лет</w:t>
            </w:r>
            <w:r w:rsidR="002A3EFC">
              <w:rPr>
                <w:sz w:val="22"/>
                <w:szCs w:val="22"/>
                <w:lang w:val="kk-KZ"/>
              </w:rPr>
              <w:t xml:space="preserve"> ЭПК</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pacing w:val="-9"/>
                <w:sz w:val="22"/>
                <w:szCs w:val="22"/>
              </w:rPr>
              <w:t>Находящи</w:t>
            </w:r>
            <w:r w:rsidRPr="00A82FD8">
              <w:rPr>
                <w:spacing w:val="-9"/>
                <w:sz w:val="22"/>
                <w:szCs w:val="22"/>
                <w:lang w:val="kk-KZ"/>
              </w:rPr>
              <w:t>ес</w:t>
            </w:r>
            <w:r w:rsidRPr="00A82FD8">
              <w:rPr>
                <w:spacing w:val="-9"/>
                <w:sz w:val="22"/>
                <w:szCs w:val="22"/>
              </w:rPr>
              <w:t>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собственности – постоянно в составе комплексных дел по реализации государственного имущества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 xml:space="preserve">Договоры о продаже-покупке акций и </w:t>
            </w:r>
            <w:r>
              <w:rPr>
                <w:sz w:val="22"/>
                <w:szCs w:val="22"/>
                <w:lang w:val="kk-KZ"/>
              </w:rPr>
              <w:t xml:space="preserve">других </w:t>
            </w:r>
            <w:r w:rsidRPr="000045FD">
              <w:rPr>
                <w:sz w:val="22"/>
                <w:szCs w:val="22"/>
              </w:rPr>
              <w:t>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 xml:space="preserve">Передаточные распоряжения, подтверждающие передачу пакета акций и </w:t>
            </w:r>
            <w:r>
              <w:rPr>
                <w:sz w:val="22"/>
                <w:szCs w:val="22"/>
                <w:lang w:val="kk-KZ"/>
              </w:rPr>
              <w:t xml:space="preserve">других </w:t>
            </w:r>
            <w:r w:rsidRPr="000045FD">
              <w:rPr>
                <w:sz w:val="22"/>
                <w:szCs w:val="22"/>
              </w:rPr>
              <w:t>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Журналы, книги учета операций с акциями и другими ценными бумагами, выдачи выписок из перечня акционеров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ind w:left="5"/>
              <w:jc w:val="both"/>
              <w:rPr>
                <w:sz w:val="22"/>
                <w:szCs w:val="22"/>
              </w:rPr>
            </w:pPr>
            <w:r w:rsidRPr="000045FD">
              <w:rPr>
                <w:sz w:val="22"/>
                <w:szCs w:val="22"/>
              </w:rPr>
              <w:t>Положения о долевой собственности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Отчеты эмитента:</w:t>
            </w:r>
          </w:p>
          <w:p w:rsidR="00606E71" w:rsidRPr="000045FD" w:rsidRDefault="00606E71" w:rsidP="00BA39FA">
            <w:pPr>
              <w:autoSpaceDE w:val="0"/>
              <w:autoSpaceDN w:val="0"/>
              <w:adjustRightInd w:val="0"/>
              <w:jc w:val="both"/>
              <w:rPr>
                <w:sz w:val="22"/>
                <w:szCs w:val="22"/>
              </w:rPr>
            </w:pPr>
            <w:r w:rsidRPr="000045FD">
              <w:rPr>
                <w:sz w:val="22"/>
                <w:szCs w:val="22"/>
              </w:rPr>
              <w:t>1) за 1 квартал финансового (отчетного) года;</w:t>
            </w:r>
          </w:p>
        </w:tc>
        <w:tc>
          <w:tcPr>
            <w:tcW w:w="1559" w:type="dxa"/>
          </w:tcPr>
          <w:p w:rsidR="00606E71" w:rsidRPr="000045FD" w:rsidRDefault="00606E71" w:rsidP="00BA39FA">
            <w:pPr>
              <w:autoSpaceDE w:val="0"/>
              <w:autoSpaceDN w:val="0"/>
              <w:adjustRightInd w:val="0"/>
              <w:jc w:val="both"/>
              <w:rPr>
                <w:sz w:val="22"/>
                <w:szCs w:val="22"/>
                <w:lang w:val="kk-KZ"/>
              </w:rPr>
            </w:pPr>
          </w:p>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lang w:val="kk-KZ"/>
              </w:rPr>
            </w:pPr>
          </w:p>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2) за 2-4 кварталы финансового (отчетного) года</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autoSpaceDE w:val="0"/>
              <w:autoSpaceDN w:val="0"/>
              <w:adjustRightInd w:val="0"/>
              <w:ind w:right="34"/>
              <w:jc w:val="both"/>
              <w:rPr>
                <w:sz w:val="22"/>
                <w:szCs w:val="22"/>
              </w:rPr>
            </w:pPr>
            <w:r w:rsidRPr="00A82FD8">
              <w:rPr>
                <w:sz w:val="22"/>
                <w:szCs w:val="22"/>
              </w:rPr>
              <w:t>При отсутствии отчет</w:t>
            </w:r>
            <w:r w:rsidRPr="00A82FD8">
              <w:rPr>
                <w:sz w:val="22"/>
                <w:szCs w:val="22"/>
                <w:lang w:val="kk-KZ"/>
              </w:rPr>
              <w:t>ов</w:t>
            </w:r>
            <w:r w:rsidRPr="00A82FD8">
              <w:rPr>
                <w:sz w:val="22"/>
                <w:szCs w:val="22"/>
              </w:rPr>
              <w:t xml:space="preserve"> за 1 квартал – </w:t>
            </w:r>
            <w:r w:rsidRPr="00A82FD8">
              <w:rPr>
                <w:sz w:val="22"/>
                <w:szCs w:val="22"/>
              </w:rPr>
              <w:lastRenderedPageBreak/>
              <w:t>постоянно</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55D14">
            <w:pPr>
              <w:autoSpaceDE w:val="0"/>
              <w:autoSpaceDN w:val="0"/>
              <w:adjustRightInd w:val="0"/>
              <w:jc w:val="both"/>
              <w:rPr>
                <w:sz w:val="22"/>
                <w:szCs w:val="22"/>
                <w:lang w:val="kk-KZ"/>
              </w:rPr>
            </w:pPr>
            <w:r w:rsidRPr="000045FD">
              <w:rPr>
                <w:sz w:val="22"/>
                <w:szCs w:val="22"/>
              </w:rPr>
              <w:t>Документы по акционированию</w:t>
            </w:r>
            <w:r w:rsidRPr="000045FD">
              <w:rPr>
                <w:sz w:val="22"/>
                <w:szCs w:val="22"/>
                <w:lang w:val="kk-KZ"/>
              </w:rPr>
              <w:t xml:space="preserve"> </w:t>
            </w:r>
            <w:r w:rsidRPr="000045FD">
              <w:rPr>
                <w:sz w:val="22"/>
                <w:szCs w:val="22"/>
              </w:rPr>
              <w:t>(подписные листы, заявки на приобретение акций, листы подтверждения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ind w:left="11"/>
              <w:jc w:val="both"/>
              <w:rPr>
                <w:sz w:val="22"/>
                <w:szCs w:val="22"/>
              </w:rPr>
            </w:pPr>
            <w:r w:rsidRPr="000045FD">
              <w:rPr>
                <w:sz w:val="22"/>
                <w:szCs w:val="22"/>
              </w:rPr>
              <w:t>Сообщения, содержащие информацию, подлежащую раскрытию на рынке ценных бумаг</w:t>
            </w:r>
          </w:p>
          <w:p w:rsidR="00606E71" w:rsidRPr="000045FD" w:rsidRDefault="00606E71" w:rsidP="00BA39FA">
            <w:pPr>
              <w:autoSpaceDE w:val="0"/>
              <w:autoSpaceDN w:val="0"/>
              <w:adjustRightInd w:val="0"/>
              <w:jc w:val="both"/>
              <w:rPr>
                <w:sz w:val="22"/>
                <w:szCs w:val="22"/>
              </w:rPr>
            </w:pP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 xml:space="preserve">3 года </w:t>
            </w:r>
          </w:p>
        </w:tc>
        <w:tc>
          <w:tcPr>
            <w:tcW w:w="2551" w:type="dxa"/>
          </w:tcPr>
          <w:p w:rsidR="00606E71" w:rsidRPr="00A82FD8" w:rsidRDefault="00606E71" w:rsidP="00252CBF">
            <w:pPr>
              <w:autoSpaceDE w:val="0"/>
              <w:autoSpaceDN w:val="0"/>
              <w:adjustRightInd w:val="0"/>
              <w:ind w:right="34"/>
              <w:jc w:val="both"/>
              <w:rPr>
                <w:spacing w:val="-4"/>
                <w:sz w:val="22"/>
                <w:szCs w:val="22"/>
                <w:lang w:val="kk-KZ"/>
              </w:rPr>
            </w:pPr>
            <w:r w:rsidRPr="00A82FD8">
              <w:rPr>
                <w:sz w:val="22"/>
                <w:szCs w:val="22"/>
              </w:rPr>
              <w:t>Электронные документы*</w:t>
            </w:r>
            <w:r w:rsidRPr="00A82FD8">
              <w:rPr>
                <w:spacing w:val="-4"/>
                <w:sz w:val="22"/>
                <w:szCs w:val="22"/>
              </w:rPr>
              <w:t xml:space="preserve">. </w:t>
            </w:r>
          </w:p>
          <w:p w:rsidR="00606E71" w:rsidRPr="00A82FD8" w:rsidRDefault="00606E71" w:rsidP="00252CBF">
            <w:pPr>
              <w:autoSpaceDE w:val="0"/>
              <w:autoSpaceDN w:val="0"/>
              <w:adjustRightInd w:val="0"/>
              <w:ind w:right="34"/>
              <w:jc w:val="both"/>
              <w:rPr>
                <w:spacing w:val="-4"/>
                <w:sz w:val="22"/>
                <w:szCs w:val="22"/>
              </w:rPr>
            </w:pPr>
            <w:r w:rsidRPr="00A82FD8">
              <w:rPr>
                <w:spacing w:val="-4"/>
                <w:sz w:val="22"/>
                <w:szCs w:val="22"/>
              </w:rPr>
              <w:t>В случае возникновения споров, разногласий, уголовных и судебных разбирательств – сохраняются до вынесения окончательного решения</w:t>
            </w:r>
          </w:p>
        </w:tc>
      </w:tr>
      <w:tr w:rsidR="00606E71" w:rsidRPr="000045FD" w:rsidTr="00B029E3">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pacing w:val="-7"/>
                <w:sz w:val="22"/>
                <w:szCs w:val="22"/>
              </w:rPr>
              <w:t xml:space="preserve">Отчеты профессиональных участников </w:t>
            </w:r>
            <w:r w:rsidRPr="000045FD">
              <w:rPr>
                <w:spacing w:val="-5"/>
                <w:sz w:val="22"/>
                <w:szCs w:val="22"/>
              </w:rPr>
              <w:t xml:space="preserve">рынка ценных бумаг о внесении </w:t>
            </w:r>
            <w:r w:rsidRPr="000045FD">
              <w:rPr>
                <w:spacing w:val="-7"/>
                <w:sz w:val="22"/>
                <w:szCs w:val="22"/>
              </w:rPr>
              <w:t xml:space="preserve">изменений в сведения об организации и об участии в судебных процессах, </w:t>
            </w:r>
            <w:r w:rsidRPr="000045FD">
              <w:rPr>
                <w:spacing w:val="-5"/>
                <w:sz w:val="22"/>
                <w:szCs w:val="22"/>
              </w:rPr>
              <w:t xml:space="preserve">ответчиком в которых выступила </w:t>
            </w:r>
            <w:r w:rsidRPr="000045FD">
              <w:rPr>
                <w:spacing w:val="-6"/>
                <w:sz w:val="22"/>
                <w:szCs w:val="22"/>
              </w:rPr>
              <w:t>организация:</w:t>
            </w:r>
          </w:p>
          <w:p w:rsidR="00606E71" w:rsidRPr="000045FD" w:rsidRDefault="00606E71" w:rsidP="00BA39FA">
            <w:pPr>
              <w:tabs>
                <w:tab w:val="left" w:pos="219"/>
              </w:tabs>
              <w:autoSpaceDE w:val="0"/>
              <w:autoSpaceDN w:val="0"/>
              <w:adjustRightInd w:val="0"/>
              <w:jc w:val="both"/>
              <w:rPr>
                <w:sz w:val="22"/>
                <w:szCs w:val="22"/>
              </w:rPr>
            </w:pPr>
            <w:r w:rsidRPr="000045FD">
              <w:rPr>
                <w:spacing w:val="-10"/>
                <w:sz w:val="22"/>
                <w:szCs w:val="22"/>
              </w:rPr>
              <w:t>1)</w:t>
            </w:r>
            <w:r w:rsidRPr="000045FD">
              <w:rPr>
                <w:sz w:val="22"/>
                <w:szCs w:val="22"/>
              </w:rPr>
              <w:tab/>
            </w:r>
            <w:r w:rsidRPr="000045FD">
              <w:rPr>
                <w:spacing w:val="-5"/>
                <w:sz w:val="22"/>
                <w:szCs w:val="22"/>
              </w:rPr>
              <w:t>по месту составления;</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p>
          <w:p w:rsidR="00606E71" w:rsidRDefault="00606E71" w:rsidP="00BA39FA">
            <w:pPr>
              <w:autoSpaceDE w:val="0"/>
              <w:autoSpaceDN w:val="0"/>
              <w:adjustRightInd w:val="0"/>
              <w:jc w:val="both"/>
              <w:rPr>
                <w:sz w:val="22"/>
                <w:szCs w:val="22"/>
                <w:lang w:val="kk-KZ"/>
              </w:rPr>
            </w:pPr>
          </w:p>
          <w:p w:rsidR="00606E71" w:rsidRPr="00A6286A" w:rsidRDefault="00606E71" w:rsidP="00BA39FA">
            <w:pPr>
              <w:autoSpaceDE w:val="0"/>
              <w:autoSpaceDN w:val="0"/>
              <w:adjustRightInd w:val="0"/>
              <w:jc w:val="both"/>
              <w:rPr>
                <w:sz w:val="22"/>
                <w:szCs w:val="22"/>
                <w:lang w:val="kk-KZ"/>
              </w:rPr>
            </w:pPr>
          </w:p>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pacing w:val="-1"/>
                <w:sz w:val="22"/>
                <w:szCs w:val="22"/>
              </w:rPr>
            </w:pPr>
          </w:p>
          <w:p w:rsidR="00606E71" w:rsidRPr="00A82FD8" w:rsidRDefault="00606E71" w:rsidP="00252CBF">
            <w:pPr>
              <w:autoSpaceDE w:val="0"/>
              <w:autoSpaceDN w:val="0"/>
              <w:adjustRightInd w:val="0"/>
              <w:ind w:right="34"/>
              <w:jc w:val="both"/>
              <w:rPr>
                <w:spacing w:val="-1"/>
                <w:sz w:val="22"/>
                <w:szCs w:val="22"/>
              </w:rPr>
            </w:pPr>
          </w:p>
          <w:p w:rsidR="00606E71" w:rsidRPr="00A82FD8" w:rsidRDefault="00606E71" w:rsidP="00252CBF">
            <w:pPr>
              <w:autoSpaceDE w:val="0"/>
              <w:autoSpaceDN w:val="0"/>
              <w:adjustRightInd w:val="0"/>
              <w:ind w:right="34"/>
              <w:jc w:val="both"/>
              <w:rPr>
                <w:spacing w:val="-1"/>
                <w:sz w:val="22"/>
                <w:szCs w:val="22"/>
              </w:rPr>
            </w:pPr>
          </w:p>
          <w:p w:rsidR="00606E71" w:rsidRPr="00A82FD8" w:rsidRDefault="00606E71" w:rsidP="00252CBF">
            <w:pPr>
              <w:autoSpaceDE w:val="0"/>
              <w:autoSpaceDN w:val="0"/>
              <w:adjustRightInd w:val="0"/>
              <w:ind w:right="34"/>
              <w:jc w:val="both"/>
              <w:rPr>
                <w:spacing w:val="-1"/>
                <w:sz w:val="22"/>
                <w:szCs w:val="22"/>
                <w:lang w:val="kk-KZ"/>
              </w:rPr>
            </w:pPr>
          </w:p>
          <w:p w:rsidR="00606E71" w:rsidRPr="00A82FD8" w:rsidRDefault="00606E71" w:rsidP="00252CBF">
            <w:pPr>
              <w:autoSpaceDE w:val="0"/>
              <w:autoSpaceDN w:val="0"/>
              <w:adjustRightInd w:val="0"/>
              <w:ind w:right="34"/>
              <w:jc w:val="both"/>
              <w:rPr>
                <w:spacing w:val="-1"/>
                <w:sz w:val="22"/>
                <w:szCs w:val="22"/>
                <w:lang w:val="kk-KZ"/>
              </w:rPr>
            </w:pPr>
          </w:p>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rPr>
                <w:sz w:val="22"/>
                <w:szCs w:val="22"/>
              </w:rPr>
            </w:pPr>
          </w:p>
        </w:tc>
        <w:tc>
          <w:tcPr>
            <w:tcW w:w="4678" w:type="dxa"/>
          </w:tcPr>
          <w:p w:rsidR="00606E71" w:rsidRPr="000045FD" w:rsidRDefault="00606E71" w:rsidP="00BA39FA">
            <w:pPr>
              <w:shd w:val="clear" w:color="auto" w:fill="FFFFFF"/>
              <w:jc w:val="both"/>
              <w:rPr>
                <w:spacing w:val="-7"/>
                <w:sz w:val="22"/>
                <w:szCs w:val="22"/>
              </w:rPr>
            </w:pPr>
            <w:r w:rsidRPr="000045FD">
              <w:rPr>
                <w:spacing w:val="-12"/>
                <w:sz w:val="22"/>
                <w:szCs w:val="22"/>
              </w:rPr>
              <w:t>2)</w:t>
            </w:r>
            <w:r w:rsidRPr="000045FD">
              <w:rPr>
                <w:sz w:val="22"/>
                <w:szCs w:val="22"/>
              </w:rPr>
              <w:t xml:space="preserve"> </w:t>
            </w:r>
            <w:r w:rsidRPr="000045FD">
              <w:rPr>
                <w:spacing w:val="-7"/>
                <w:sz w:val="22"/>
                <w:szCs w:val="22"/>
              </w:rPr>
              <w:t>по месту представления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E6A6A">
            <w:pPr>
              <w:shd w:val="clear" w:color="auto" w:fill="FFFFFF"/>
              <w:ind w:firstLine="6"/>
              <w:jc w:val="both"/>
              <w:rPr>
                <w:sz w:val="22"/>
                <w:szCs w:val="22"/>
                <w:lang w:val="kk-KZ"/>
              </w:rPr>
            </w:pPr>
            <w:r w:rsidRPr="000045FD">
              <w:rPr>
                <w:sz w:val="22"/>
                <w:szCs w:val="22"/>
              </w:rPr>
              <w:t>Документы по делам о банкротстве</w:t>
            </w:r>
            <w:r w:rsidRPr="000045FD">
              <w:rPr>
                <w:sz w:val="22"/>
                <w:szCs w:val="22"/>
                <w:lang w:val="kk-KZ"/>
              </w:rPr>
              <w:t xml:space="preserve"> (заявления, обоснования, заключения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shd w:val="clear" w:color="auto" w:fill="FFFFFF"/>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Default="00606E71" w:rsidP="00252CBF">
            <w:pPr>
              <w:shd w:val="clear" w:color="auto" w:fill="FFFFFF"/>
              <w:ind w:right="34"/>
              <w:jc w:val="both"/>
              <w:rPr>
                <w:spacing w:val="-6"/>
                <w:sz w:val="22"/>
                <w:szCs w:val="22"/>
                <w:lang w:val="kk-KZ"/>
              </w:rPr>
            </w:pPr>
            <w:r w:rsidRPr="00A82FD8">
              <w:rPr>
                <w:spacing w:val="-8"/>
                <w:sz w:val="22"/>
                <w:szCs w:val="22"/>
              </w:rPr>
              <w:t xml:space="preserve">Полный состав </w:t>
            </w:r>
            <w:r w:rsidRPr="00A82FD8">
              <w:rPr>
                <w:spacing w:val="-9"/>
                <w:sz w:val="22"/>
                <w:szCs w:val="22"/>
              </w:rPr>
              <w:t>видов документов определяется зак</w:t>
            </w:r>
            <w:r w:rsidRPr="00A82FD8">
              <w:rPr>
                <w:spacing w:val="-6"/>
                <w:sz w:val="22"/>
                <w:szCs w:val="22"/>
              </w:rPr>
              <w:t xml:space="preserve">онодательством Республики Казахстан. </w:t>
            </w:r>
          </w:p>
          <w:p w:rsidR="00606E71" w:rsidRPr="00A82FD8" w:rsidRDefault="00606E71" w:rsidP="00252CBF">
            <w:pPr>
              <w:shd w:val="clear" w:color="auto" w:fill="FFFFFF"/>
              <w:ind w:right="34"/>
              <w:jc w:val="both"/>
              <w:rPr>
                <w:spacing w:val="-9"/>
                <w:sz w:val="22"/>
                <w:szCs w:val="22"/>
              </w:rPr>
            </w:pPr>
            <w:r w:rsidRPr="00A82FD8">
              <w:rPr>
                <w:spacing w:val="-7"/>
                <w:sz w:val="22"/>
                <w:szCs w:val="22"/>
              </w:rPr>
              <w:t xml:space="preserve">По завершении работы документы </w:t>
            </w:r>
            <w:r w:rsidRPr="00A82FD8">
              <w:rPr>
                <w:spacing w:val="-9"/>
                <w:sz w:val="22"/>
                <w:szCs w:val="22"/>
              </w:rPr>
              <w:t xml:space="preserve">передаются </w:t>
            </w:r>
            <w:r w:rsidRPr="00A82FD8">
              <w:rPr>
                <w:spacing w:val="-9"/>
                <w:sz w:val="22"/>
                <w:szCs w:val="22"/>
                <w:lang w:val="kk-KZ"/>
              </w:rPr>
              <w:t xml:space="preserve">ликвидационной комиссией </w:t>
            </w:r>
            <w:r w:rsidRPr="00A82FD8">
              <w:rPr>
                <w:spacing w:val="-9"/>
                <w:sz w:val="22"/>
                <w:szCs w:val="22"/>
              </w:rPr>
              <w:t xml:space="preserve">в архивный фонд </w:t>
            </w:r>
            <w:r w:rsidRPr="00A82FD8">
              <w:rPr>
                <w:spacing w:val="-6"/>
                <w:sz w:val="22"/>
                <w:szCs w:val="22"/>
              </w:rPr>
              <w:t xml:space="preserve">ликвидированной организации в </w:t>
            </w:r>
            <w:r w:rsidRPr="00A82FD8">
              <w:rPr>
                <w:spacing w:val="-9"/>
                <w:sz w:val="22"/>
                <w:szCs w:val="22"/>
              </w:rPr>
              <w:t>соответствующий государственный архив</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E6A6A">
            <w:pPr>
              <w:shd w:val="clear" w:color="auto" w:fill="FFFFFF"/>
              <w:ind w:firstLine="6"/>
              <w:jc w:val="both"/>
              <w:rPr>
                <w:sz w:val="22"/>
                <w:szCs w:val="22"/>
                <w:lang w:val="kk-KZ"/>
              </w:rPr>
            </w:pPr>
            <w:r w:rsidRPr="000045FD">
              <w:rPr>
                <w:sz w:val="22"/>
                <w:szCs w:val="22"/>
              </w:rPr>
              <w:t>Документы по делам реабилитации</w:t>
            </w:r>
            <w:r w:rsidRPr="000045FD">
              <w:rPr>
                <w:sz w:val="22"/>
                <w:szCs w:val="22"/>
                <w:lang w:val="kk-KZ"/>
              </w:rPr>
              <w:t xml:space="preserve"> (заявления, </w:t>
            </w:r>
            <w:r w:rsidRPr="000045FD">
              <w:rPr>
                <w:sz w:val="22"/>
                <w:szCs w:val="22"/>
                <w:lang w:val="kk-KZ"/>
              </w:rPr>
              <w:lastRenderedPageBreak/>
              <w:t>обоснования, заключения и другие документы)</w:t>
            </w:r>
          </w:p>
        </w:tc>
        <w:tc>
          <w:tcPr>
            <w:tcW w:w="1559" w:type="dxa"/>
          </w:tcPr>
          <w:p w:rsidR="00606E71" w:rsidRPr="000045FD" w:rsidRDefault="00606E71" w:rsidP="004E0A77">
            <w:pPr>
              <w:autoSpaceDE w:val="0"/>
              <w:autoSpaceDN w:val="0"/>
              <w:adjustRightInd w:val="0"/>
              <w:jc w:val="both"/>
              <w:rPr>
                <w:sz w:val="22"/>
                <w:szCs w:val="22"/>
              </w:rPr>
            </w:pPr>
            <w:r w:rsidRPr="000045FD">
              <w:rPr>
                <w:sz w:val="22"/>
                <w:szCs w:val="22"/>
              </w:rPr>
              <w:lastRenderedPageBreak/>
              <w:t xml:space="preserve">Постоянно </w:t>
            </w:r>
          </w:p>
        </w:tc>
        <w:tc>
          <w:tcPr>
            <w:tcW w:w="2551" w:type="dxa"/>
          </w:tcPr>
          <w:p w:rsidR="00606E71" w:rsidRPr="00A82FD8" w:rsidRDefault="00606E71" w:rsidP="00252CBF">
            <w:pPr>
              <w:shd w:val="clear" w:color="auto" w:fill="FFFFFF"/>
              <w:ind w:right="34"/>
              <w:jc w:val="both"/>
              <w:rPr>
                <w:spacing w:val="-8"/>
                <w:sz w:val="22"/>
                <w:szCs w:val="22"/>
                <w:lang w:val="kk-KZ"/>
              </w:rPr>
            </w:pPr>
            <w:r>
              <w:rPr>
                <w:spacing w:val="-1"/>
                <w:sz w:val="22"/>
                <w:szCs w:val="22"/>
              </w:rPr>
              <w:t xml:space="preserve">Документы на </w:t>
            </w:r>
            <w:r>
              <w:rPr>
                <w:spacing w:val="-1"/>
                <w:sz w:val="22"/>
                <w:szCs w:val="22"/>
              </w:rPr>
              <w:lastRenderedPageBreak/>
              <w:t>бумажном носителе и идентичные им электронные документы</w:t>
            </w:r>
            <w:r w:rsidRPr="00A82FD8">
              <w:rPr>
                <w:spacing w:val="-1"/>
                <w:sz w:val="22"/>
                <w:szCs w:val="22"/>
              </w:rPr>
              <w:t>.</w:t>
            </w:r>
            <w:r w:rsidRPr="00A82FD8">
              <w:rPr>
                <w:spacing w:val="-8"/>
                <w:sz w:val="22"/>
                <w:szCs w:val="22"/>
              </w:rPr>
              <w:t xml:space="preserve"> </w:t>
            </w:r>
          </w:p>
          <w:p w:rsidR="00606E71" w:rsidRPr="00A82FD8" w:rsidRDefault="00606E71" w:rsidP="00252CBF">
            <w:pPr>
              <w:shd w:val="clear" w:color="auto" w:fill="FFFFFF"/>
              <w:ind w:right="34"/>
              <w:jc w:val="both"/>
              <w:rPr>
                <w:spacing w:val="-6"/>
                <w:sz w:val="22"/>
                <w:szCs w:val="22"/>
              </w:rPr>
            </w:pPr>
            <w:r w:rsidRPr="00A82FD8">
              <w:rPr>
                <w:spacing w:val="-8"/>
                <w:sz w:val="22"/>
                <w:szCs w:val="22"/>
              </w:rPr>
              <w:t xml:space="preserve">Полный состав </w:t>
            </w:r>
            <w:r w:rsidRPr="00A82FD8">
              <w:rPr>
                <w:spacing w:val="-9"/>
                <w:sz w:val="22"/>
                <w:szCs w:val="22"/>
              </w:rPr>
              <w:t>видов документов определяется зак</w:t>
            </w:r>
            <w:r w:rsidRPr="00A82FD8">
              <w:rPr>
                <w:spacing w:val="-6"/>
                <w:sz w:val="22"/>
                <w:szCs w:val="22"/>
              </w:rPr>
              <w:t xml:space="preserve">онодательством Республики Казахстан.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C5B23">
            <w:pPr>
              <w:widowControl w:val="0"/>
              <w:shd w:val="clear" w:color="auto" w:fill="FFFFFF"/>
              <w:tabs>
                <w:tab w:val="left" w:pos="5212"/>
              </w:tabs>
              <w:autoSpaceDE w:val="0"/>
              <w:autoSpaceDN w:val="0"/>
              <w:adjustRightInd w:val="0"/>
              <w:ind w:right="-68" w:firstLine="2"/>
              <w:jc w:val="both"/>
              <w:rPr>
                <w:sz w:val="22"/>
                <w:szCs w:val="22"/>
              </w:rPr>
            </w:pPr>
            <w:r w:rsidRPr="000045FD">
              <w:rPr>
                <w:sz w:val="22"/>
                <w:szCs w:val="22"/>
              </w:rPr>
              <w:t>Документы о продаже имущества</w:t>
            </w:r>
            <w:r>
              <w:rPr>
                <w:sz w:val="22"/>
                <w:szCs w:val="22"/>
                <w:lang w:val="kk-KZ"/>
              </w:rPr>
              <w:t>,</w:t>
            </w:r>
            <w:r w:rsidRPr="000045FD">
              <w:rPr>
                <w:sz w:val="22"/>
                <w:szCs w:val="22"/>
              </w:rPr>
              <w:t xml:space="preserve"> активов организации</w:t>
            </w:r>
            <w:r>
              <w:rPr>
                <w:sz w:val="22"/>
                <w:szCs w:val="22"/>
                <w:lang w:val="kk-KZ"/>
              </w:rPr>
              <w:t>-</w:t>
            </w:r>
            <w:r w:rsidRPr="000045FD">
              <w:rPr>
                <w:sz w:val="22"/>
                <w:szCs w:val="22"/>
              </w:rPr>
              <w:t>должника (распоряжения, договоры купли-продажи, отчеты независимых оценщиков и другие документы)</w:t>
            </w:r>
          </w:p>
        </w:tc>
        <w:tc>
          <w:tcPr>
            <w:tcW w:w="1559" w:type="dxa"/>
          </w:tcPr>
          <w:p w:rsidR="00606E71" w:rsidRPr="000045FD" w:rsidRDefault="00606E71" w:rsidP="00220846">
            <w:pPr>
              <w:shd w:val="clear" w:color="auto" w:fill="FFFFFF"/>
              <w:rPr>
                <w:sz w:val="22"/>
                <w:szCs w:val="22"/>
                <w:vertAlign w:val="superscript"/>
                <w:lang w:val="kk-KZ"/>
              </w:rPr>
            </w:pPr>
            <w:r w:rsidRPr="000045FD">
              <w:rPr>
                <w:sz w:val="22"/>
                <w:szCs w:val="22"/>
              </w:rPr>
              <w:t xml:space="preserve">Постоянно </w:t>
            </w:r>
          </w:p>
          <w:p w:rsidR="00606E71" w:rsidRPr="000045FD" w:rsidRDefault="00606E71" w:rsidP="00BA39FA">
            <w:pPr>
              <w:jc w:val="center"/>
              <w:rPr>
                <w:sz w:val="22"/>
                <w:szCs w:val="22"/>
              </w:rPr>
            </w:pPr>
          </w:p>
        </w:tc>
        <w:tc>
          <w:tcPr>
            <w:tcW w:w="2551" w:type="dxa"/>
          </w:tcPr>
          <w:p w:rsidR="00606E71" w:rsidRPr="00A82FD8" w:rsidRDefault="00606E71" w:rsidP="00252CBF">
            <w:pPr>
              <w:widowControl w:val="0"/>
              <w:shd w:val="clear" w:color="auto" w:fill="FFFFFF"/>
              <w:autoSpaceDE w:val="0"/>
              <w:autoSpaceDN w:val="0"/>
              <w:adjustRightInd w:val="0"/>
              <w:ind w:right="34"/>
              <w:jc w:val="both"/>
              <w:rPr>
                <w:sz w:val="22"/>
                <w:szCs w:val="22"/>
                <w:lang w:val="kk-KZ"/>
              </w:rPr>
            </w:pPr>
            <w:r>
              <w:rPr>
                <w:spacing w:val="-1"/>
                <w:sz w:val="22"/>
                <w:szCs w:val="22"/>
              </w:rPr>
              <w:t>Документы на бумажном носителе и идентичные им электронные документы</w:t>
            </w:r>
            <w:r w:rsidRPr="00A82FD8">
              <w:rPr>
                <w:spacing w:val="-1"/>
                <w:sz w:val="22"/>
                <w:szCs w:val="22"/>
              </w:rPr>
              <w:t>.</w:t>
            </w:r>
            <w:r w:rsidRPr="00A82FD8">
              <w:rPr>
                <w:sz w:val="22"/>
                <w:szCs w:val="22"/>
              </w:rPr>
              <w:t xml:space="preserve"> </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z w:val="22"/>
                <w:szCs w:val="22"/>
              </w:rPr>
              <w:t>Движимого имущества (мебель, автотранспорт, оргтехника и другое имущество) – 5 лет ЭПК</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61B8A">
            <w:pPr>
              <w:widowControl w:val="0"/>
              <w:shd w:val="clear" w:color="auto" w:fill="FFFFFF"/>
              <w:tabs>
                <w:tab w:val="left" w:pos="5212"/>
              </w:tabs>
              <w:autoSpaceDE w:val="0"/>
              <w:autoSpaceDN w:val="0"/>
              <w:adjustRightInd w:val="0"/>
              <w:ind w:right="-68" w:firstLine="2"/>
              <w:jc w:val="both"/>
              <w:rPr>
                <w:sz w:val="22"/>
                <w:szCs w:val="22"/>
              </w:rPr>
            </w:pPr>
            <w:r w:rsidRPr="000045FD">
              <w:rPr>
                <w:sz w:val="22"/>
                <w:szCs w:val="22"/>
                <w:lang w:val="kk-KZ"/>
              </w:rPr>
              <w:t>Документы по вопросам государственно-частного партнерства (переписка, договоры и другие документы</w:t>
            </w:r>
          </w:p>
        </w:tc>
        <w:tc>
          <w:tcPr>
            <w:tcW w:w="1559" w:type="dxa"/>
          </w:tcPr>
          <w:p w:rsidR="00606E71" w:rsidRPr="000045FD" w:rsidRDefault="00606E71" w:rsidP="00BA39FA">
            <w:pPr>
              <w:shd w:val="clear" w:color="auto" w:fill="FFFFFF"/>
              <w:rPr>
                <w:sz w:val="22"/>
                <w:szCs w:val="22"/>
              </w:rPr>
            </w:pPr>
            <w:r w:rsidRPr="000045FD">
              <w:rPr>
                <w:sz w:val="22"/>
                <w:szCs w:val="22"/>
              </w:rPr>
              <w:t>Постоянно</w:t>
            </w:r>
          </w:p>
        </w:tc>
        <w:tc>
          <w:tcPr>
            <w:tcW w:w="2551" w:type="dxa"/>
          </w:tcPr>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003AF4">
        <w:trPr>
          <w:trHeight w:val="1082"/>
        </w:trPr>
        <w:tc>
          <w:tcPr>
            <w:tcW w:w="9639" w:type="dxa"/>
            <w:gridSpan w:val="4"/>
          </w:tcPr>
          <w:p w:rsidR="00606E71" w:rsidRPr="00A82FD8" w:rsidRDefault="00606E71" w:rsidP="00CD47DF">
            <w:pPr>
              <w:tabs>
                <w:tab w:val="num" w:pos="34"/>
                <w:tab w:val="num" w:pos="928"/>
              </w:tabs>
              <w:autoSpaceDE w:val="0"/>
              <w:autoSpaceDN w:val="0"/>
              <w:adjustRightInd w:val="0"/>
              <w:ind w:left="34"/>
              <w:jc w:val="both"/>
              <w:rPr>
                <w:b/>
                <w:bCs/>
                <w:sz w:val="22"/>
                <w:szCs w:val="22"/>
              </w:rPr>
            </w:pPr>
          </w:p>
          <w:p w:rsidR="00606E71" w:rsidRPr="00A82FD8" w:rsidRDefault="00606E71" w:rsidP="00D6385B">
            <w:pPr>
              <w:tabs>
                <w:tab w:val="num" w:pos="34"/>
                <w:tab w:val="num" w:pos="928"/>
              </w:tabs>
              <w:autoSpaceDE w:val="0"/>
              <w:autoSpaceDN w:val="0"/>
              <w:adjustRightInd w:val="0"/>
              <w:ind w:left="34"/>
              <w:jc w:val="center"/>
              <w:rPr>
                <w:b/>
                <w:sz w:val="22"/>
                <w:szCs w:val="22"/>
                <w:lang w:val="kk-KZ"/>
              </w:rPr>
            </w:pPr>
            <w:r w:rsidRPr="00A82FD8">
              <w:rPr>
                <w:bCs/>
                <w:sz w:val="22"/>
                <w:szCs w:val="22"/>
                <w:lang w:val="kk-KZ"/>
              </w:rPr>
              <w:t>1.</w:t>
            </w:r>
            <w:r w:rsidRPr="00A82FD8">
              <w:rPr>
                <w:bCs/>
                <w:sz w:val="22"/>
                <w:szCs w:val="22"/>
              </w:rPr>
              <w:t>5</w:t>
            </w:r>
            <w:r w:rsidRPr="00A82FD8">
              <w:rPr>
                <w:bCs/>
                <w:sz w:val="22"/>
                <w:szCs w:val="22"/>
                <w:lang w:val="kk-KZ"/>
              </w:rPr>
              <w:t xml:space="preserve">. </w:t>
            </w:r>
            <w:r w:rsidRPr="00A82FD8">
              <w:rPr>
                <w:bCs/>
                <w:sz w:val="22"/>
                <w:szCs w:val="22"/>
              </w:rPr>
              <w:t>Правовое обеспечение деятельности организации и производство по гражданским, уголовным делам и</w:t>
            </w:r>
            <w:r w:rsidRPr="00A82FD8">
              <w:rPr>
                <w:b/>
                <w:bCs/>
                <w:sz w:val="22"/>
                <w:szCs w:val="22"/>
              </w:rPr>
              <w:t xml:space="preserve"> </w:t>
            </w:r>
            <w:r w:rsidRPr="00A82FD8">
              <w:rPr>
                <w:bCs/>
                <w:sz w:val="22"/>
                <w:szCs w:val="22"/>
              </w:rPr>
              <w:t>делам об административных правонарушениях</w:t>
            </w:r>
            <w:r w:rsidRPr="00A82FD8">
              <w:rPr>
                <w:b/>
                <w:sz w:val="22"/>
                <w:szCs w:val="22"/>
                <w:lang w:val="kk-KZ"/>
              </w:rPr>
              <w:t xml:space="preserve"> </w:t>
            </w:r>
          </w:p>
          <w:p w:rsidR="00606E71" w:rsidRPr="00A82FD8" w:rsidRDefault="00606E71" w:rsidP="00D6385B">
            <w:pPr>
              <w:tabs>
                <w:tab w:val="num" w:pos="34"/>
                <w:tab w:val="num" w:pos="928"/>
              </w:tabs>
              <w:autoSpaceDE w:val="0"/>
              <w:autoSpaceDN w:val="0"/>
              <w:adjustRightInd w:val="0"/>
              <w:ind w:left="34"/>
              <w:jc w:val="center"/>
              <w:rPr>
                <w:b/>
                <w:sz w:val="22"/>
                <w:szCs w:val="22"/>
                <w:lang w:val="kk-KZ"/>
              </w:rPr>
            </w:pP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8B6A68">
            <w:pPr>
              <w:autoSpaceDE w:val="0"/>
              <w:autoSpaceDN w:val="0"/>
              <w:adjustRightInd w:val="0"/>
              <w:jc w:val="both"/>
              <w:rPr>
                <w:sz w:val="22"/>
                <w:szCs w:val="22"/>
              </w:rPr>
            </w:pPr>
            <w:r w:rsidRPr="000045FD">
              <w:rPr>
                <w:sz w:val="22"/>
                <w:szCs w:val="22"/>
              </w:rPr>
              <w:t xml:space="preserve">Документы о соблюдении норм законодательства, конфликтах, спорах, </w:t>
            </w:r>
            <w:r w:rsidR="00481922">
              <w:rPr>
                <w:sz w:val="22"/>
                <w:szCs w:val="22"/>
                <w:lang w:val="kk-KZ"/>
              </w:rPr>
              <w:t xml:space="preserve">          </w:t>
            </w:r>
            <w:r w:rsidRPr="000045FD">
              <w:rPr>
                <w:sz w:val="22"/>
                <w:szCs w:val="22"/>
              </w:rPr>
              <w:t>иных вопросах правового характера</w:t>
            </w:r>
            <w:r w:rsidRPr="000045FD">
              <w:rPr>
                <w:sz w:val="22"/>
                <w:szCs w:val="22"/>
                <w:lang w:val="kk-KZ"/>
              </w:rPr>
              <w:t xml:space="preserve"> </w:t>
            </w:r>
            <w:r w:rsidRPr="000045FD">
              <w:rPr>
                <w:sz w:val="22"/>
                <w:szCs w:val="22"/>
              </w:rPr>
              <w:t>(постановления, определения, акты, решения, протоколы, заключения, запросы, заявления, переписка и другие документы)</w:t>
            </w:r>
          </w:p>
        </w:tc>
        <w:tc>
          <w:tcPr>
            <w:tcW w:w="1559" w:type="dxa"/>
          </w:tcPr>
          <w:p w:rsidR="00606E71" w:rsidRPr="000045FD" w:rsidRDefault="00606E71" w:rsidP="009D00C4">
            <w:pPr>
              <w:autoSpaceDE w:val="0"/>
              <w:autoSpaceDN w:val="0"/>
              <w:adjustRightInd w:val="0"/>
              <w:rPr>
                <w:sz w:val="22"/>
                <w:szCs w:val="22"/>
                <w:lang w:val="kk-KZ"/>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8A6C27">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8B6A68">
            <w:pPr>
              <w:autoSpaceDE w:val="0"/>
              <w:autoSpaceDN w:val="0"/>
              <w:adjustRightInd w:val="0"/>
              <w:jc w:val="both"/>
              <w:rPr>
                <w:sz w:val="22"/>
                <w:szCs w:val="22"/>
              </w:rPr>
            </w:pPr>
            <w:r w:rsidRPr="000045FD">
              <w:rPr>
                <w:sz w:val="22"/>
                <w:szCs w:val="22"/>
              </w:rPr>
              <w:t>Документы</w:t>
            </w:r>
            <w:r>
              <w:rPr>
                <w:sz w:val="22"/>
                <w:szCs w:val="22"/>
                <w:lang w:val="kk-KZ"/>
              </w:rPr>
              <w:t>,</w:t>
            </w:r>
            <w:r w:rsidRPr="000045FD">
              <w:rPr>
                <w:sz w:val="22"/>
                <w:szCs w:val="22"/>
              </w:rPr>
              <w:t xml:space="preserve"> представляемые в правоохранительные органы, суды</w:t>
            </w:r>
            <w:r w:rsidRPr="000045FD">
              <w:rPr>
                <w:sz w:val="22"/>
                <w:szCs w:val="22"/>
                <w:lang w:val="kk-KZ"/>
              </w:rPr>
              <w:t xml:space="preserve"> </w:t>
            </w:r>
            <w:r w:rsidRPr="000045FD">
              <w:rPr>
                <w:sz w:val="22"/>
                <w:szCs w:val="22"/>
              </w:rPr>
              <w:t>(</w:t>
            </w:r>
            <w:r>
              <w:rPr>
                <w:sz w:val="22"/>
                <w:szCs w:val="22"/>
                <w:lang w:val="kk-KZ"/>
              </w:rPr>
              <w:t xml:space="preserve">заявления, </w:t>
            </w:r>
            <w:r w:rsidRPr="000045FD">
              <w:rPr>
                <w:sz w:val="22"/>
                <w:szCs w:val="22"/>
              </w:rPr>
              <w:t>исковые заявления, доверенности, акты, ходатайства, протоколы и другие документы)</w:t>
            </w:r>
          </w:p>
        </w:tc>
        <w:tc>
          <w:tcPr>
            <w:tcW w:w="1559" w:type="dxa"/>
          </w:tcPr>
          <w:p w:rsidR="00606E71" w:rsidRPr="000045FD" w:rsidRDefault="00606E71" w:rsidP="009D00C4">
            <w:pPr>
              <w:autoSpaceDE w:val="0"/>
              <w:autoSpaceDN w:val="0"/>
              <w:adjustRightInd w:val="0"/>
              <w:rPr>
                <w:sz w:val="22"/>
                <w:szCs w:val="22"/>
              </w:rPr>
            </w:pPr>
            <w:r w:rsidRPr="000045FD">
              <w:rPr>
                <w:sz w:val="22"/>
                <w:szCs w:val="22"/>
              </w:rPr>
              <w:t>5 лет</w:t>
            </w:r>
          </w:p>
        </w:tc>
        <w:tc>
          <w:tcPr>
            <w:tcW w:w="2551" w:type="dxa"/>
          </w:tcPr>
          <w:p w:rsidR="00606E71" w:rsidRPr="000045FD" w:rsidRDefault="00606E71" w:rsidP="00614535">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614535">
            <w:pPr>
              <w:shd w:val="clear" w:color="auto" w:fill="FFFFFF"/>
              <w:ind w:right="34"/>
              <w:jc w:val="both"/>
              <w:rPr>
                <w:sz w:val="22"/>
                <w:szCs w:val="22"/>
                <w:lang w:val="kk-KZ"/>
              </w:rPr>
            </w:pPr>
            <w:r w:rsidRPr="000045FD">
              <w:rPr>
                <w:sz w:val="22"/>
                <w:szCs w:val="22"/>
              </w:rPr>
              <w:t>После вынесения окончательного решения</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8A6C27" w:rsidRDefault="00606E71" w:rsidP="008B50EA">
            <w:pPr>
              <w:autoSpaceDE w:val="0"/>
              <w:autoSpaceDN w:val="0"/>
              <w:adjustRightInd w:val="0"/>
              <w:jc w:val="both"/>
              <w:rPr>
                <w:sz w:val="22"/>
                <w:szCs w:val="22"/>
              </w:rPr>
            </w:pPr>
            <w:r w:rsidRPr="008A6C27">
              <w:rPr>
                <w:bCs/>
                <w:sz w:val="22"/>
                <w:szCs w:val="22"/>
              </w:rPr>
              <w:t xml:space="preserve">Судебные акты по гражданским, уголовным делам и делам об административных правонарушениях </w:t>
            </w:r>
          </w:p>
        </w:tc>
        <w:tc>
          <w:tcPr>
            <w:tcW w:w="1559" w:type="dxa"/>
          </w:tcPr>
          <w:p w:rsidR="00606E71" w:rsidRPr="008A6C27" w:rsidRDefault="00606E71" w:rsidP="009D00C4">
            <w:pPr>
              <w:autoSpaceDE w:val="0"/>
              <w:autoSpaceDN w:val="0"/>
              <w:adjustRightInd w:val="0"/>
              <w:rPr>
                <w:sz w:val="22"/>
                <w:szCs w:val="22"/>
                <w:lang w:val="kk-KZ"/>
              </w:rPr>
            </w:pPr>
            <w:r w:rsidRPr="008A6C27">
              <w:rPr>
                <w:sz w:val="22"/>
                <w:szCs w:val="22"/>
                <w:lang w:val="kk-KZ"/>
              </w:rPr>
              <w:t xml:space="preserve">Постоянно </w:t>
            </w:r>
          </w:p>
        </w:tc>
        <w:tc>
          <w:tcPr>
            <w:tcW w:w="2551" w:type="dxa"/>
          </w:tcPr>
          <w:p w:rsidR="00606E71" w:rsidRPr="008A6C27" w:rsidRDefault="00606E71" w:rsidP="00252CBF">
            <w:pPr>
              <w:autoSpaceDE w:val="0"/>
              <w:autoSpaceDN w:val="0"/>
              <w:adjustRightInd w:val="0"/>
              <w:ind w:right="34"/>
              <w:jc w:val="both"/>
              <w:rPr>
                <w:sz w:val="22"/>
                <w:szCs w:val="22"/>
                <w:lang w:val="kk-KZ"/>
              </w:rPr>
            </w:pPr>
            <w:r w:rsidRPr="008A6C27">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F20DA">
            <w:pPr>
              <w:autoSpaceDE w:val="0"/>
              <w:autoSpaceDN w:val="0"/>
              <w:adjustRightInd w:val="0"/>
              <w:jc w:val="both"/>
              <w:rPr>
                <w:sz w:val="22"/>
                <w:szCs w:val="22"/>
                <w:lang w:val="kk-KZ"/>
              </w:rPr>
            </w:pPr>
            <w:r w:rsidRPr="000045FD">
              <w:rPr>
                <w:sz w:val="22"/>
                <w:szCs w:val="22"/>
                <w:lang w:val="kk-KZ"/>
              </w:rPr>
              <w:t>Акты правоохранительных органов (процессуальные решения, протесты, ходатайства, санкции и другие документы)</w:t>
            </w:r>
          </w:p>
        </w:tc>
        <w:tc>
          <w:tcPr>
            <w:tcW w:w="1559" w:type="dxa"/>
          </w:tcPr>
          <w:p w:rsidR="00606E71" w:rsidRPr="000045FD" w:rsidRDefault="00606E71" w:rsidP="00417799">
            <w:pPr>
              <w:autoSpaceDE w:val="0"/>
              <w:autoSpaceDN w:val="0"/>
              <w:adjustRightInd w:val="0"/>
              <w:rPr>
                <w:sz w:val="22"/>
                <w:szCs w:val="22"/>
                <w:lang w:val="kk-KZ"/>
              </w:rPr>
            </w:pPr>
            <w:r w:rsidRPr="000045FD">
              <w:rPr>
                <w:sz w:val="22"/>
                <w:szCs w:val="22"/>
                <w:lang w:val="kk-KZ"/>
              </w:rPr>
              <w:t xml:space="preserve">Постоянно </w:t>
            </w:r>
          </w:p>
        </w:tc>
        <w:tc>
          <w:tcPr>
            <w:tcW w:w="2551" w:type="dxa"/>
          </w:tcPr>
          <w:p w:rsidR="00606E71" w:rsidRPr="008802C0" w:rsidRDefault="00606E71" w:rsidP="00252CBF">
            <w:pPr>
              <w:autoSpaceDE w:val="0"/>
              <w:autoSpaceDN w:val="0"/>
              <w:adjustRightInd w:val="0"/>
              <w:ind w:right="34"/>
              <w:jc w:val="both"/>
              <w:rPr>
                <w:sz w:val="22"/>
                <w:szCs w:val="22"/>
              </w:rPr>
            </w:pPr>
            <w:r w:rsidRPr="00614535">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lang w:val="kk-KZ"/>
              </w:rPr>
            </w:pPr>
          </w:p>
        </w:tc>
        <w:tc>
          <w:tcPr>
            <w:tcW w:w="4678" w:type="dxa"/>
          </w:tcPr>
          <w:p w:rsidR="00606E71" w:rsidRPr="000045FD" w:rsidRDefault="00606E71" w:rsidP="009D00C4">
            <w:pPr>
              <w:autoSpaceDE w:val="0"/>
              <w:autoSpaceDN w:val="0"/>
              <w:adjustRightInd w:val="0"/>
              <w:jc w:val="both"/>
              <w:rPr>
                <w:sz w:val="22"/>
                <w:szCs w:val="22"/>
                <w:lang w:val="kk-KZ"/>
              </w:rPr>
            </w:pPr>
            <w:r w:rsidRPr="000045FD">
              <w:rPr>
                <w:sz w:val="22"/>
                <w:szCs w:val="22"/>
                <w:lang w:val="kk-KZ"/>
              </w:rPr>
              <w:t>Переписка с</w:t>
            </w:r>
            <w:r w:rsidRPr="000045FD">
              <w:rPr>
                <w:sz w:val="22"/>
                <w:szCs w:val="22"/>
              </w:rPr>
              <w:t xml:space="preserve"> правоохранительны</w:t>
            </w:r>
            <w:r w:rsidRPr="000045FD">
              <w:rPr>
                <w:sz w:val="22"/>
                <w:szCs w:val="22"/>
                <w:lang w:val="kk-KZ"/>
              </w:rPr>
              <w:t>ми органами</w:t>
            </w:r>
            <w:r w:rsidRPr="000045FD">
              <w:rPr>
                <w:sz w:val="22"/>
                <w:szCs w:val="22"/>
              </w:rPr>
              <w:t>, суд</w:t>
            </w:r>
            <w:r w:rsidRPr="000045FD">
              <w:rPr>
                <w:sz w:val="22"/>
                <w:szCs w:val="22"/>
                <w:lang w:val="kk-KZ"/>
              </w:rPr>
              <w:t>ами</w:t>
            </w:r>
            <w:r>
              <w:rPr>
                <w:sz w:val="22"/>
                <w:szCs w:val="22"/>
                <w:lang w:val="kk-KZ"/>
              </w:rPr>
              <w:t xml:space="preserve"> по вопросам правового обеспечения</w:t>
            </w:r>
          </w:p>
        </w:tc>
        <w:tc>
          <w:tcPr>
            <w:tcW w:w="1559" w:type="dxa"/>
          </w:tcPr>
          <w:p w:rsidR="00606E71" w:rsidRPr="000045FD" w:rsidRDefault="00606E71" w:rsidP="009D00C4">
            <w:pPr>
              <w:autoSpaceDE w:val="0"/>
              <w:autoSpaceDN w:val="0"/>
              <w:adjustRightInd w:val="0"/>
              <w:rPr>
                <w:sz w:val="22"/>
                <w:szCs w:val="22"/>
              </w:rPr>
            </w:pPr>
            <w:r w:rsidRPr="000045FD">
              <w:rPr>
                <w:sz w:val="22"/>
                <w:szCs w:val="22"/>
              </w:rPr>
              <w:t>5 лет</w:t>
            </w:r>
          </w:p>
        </w:tc>
        <w:tc>
          <w:tcPr>
            <w:tcW w:w="2551" w:type="dxa"/>
          </w:tcPr>
          <w:p w:rsidR="00606E71" w:rsidRPr="00A82FD8" w:rsidRDefault="003D7C99"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autoSpaceDE w:val="0"/>
              <w:autoSpaceDN w:val="0"/>
              <w:adjustRightInd w:val="0"/>
              <w:jc w:val="both"/>
              <w:rPr>
                <w:sz w:val="22"/>
                <w:szCs w:val="22"/>
                <w:lang w:val="kk-KZ"/>
              </w:rPr>
            </w:pPr>
            <w:r w:rsidRPr="000045FD">
              <w:rPr>
                <w:sz w:val="22"/>
                <w:szCs w:val="22"/>
              </w:rPr>
              <w:t>Договоры, соглашения об оказании юридическ</w:t>
            </w:r>
            <w:r w:rsidRPr="000045FD">
              <w:rPr>
                <w:sz w:val="22"/>
                <w:szCs w:val="22"/>
                <w:lang w:val="kk-KZ"/>
              </w:rPr>
              <w:t>ой</w:t>
            </w:r>
            <w:r w:rsidRPr="000045FD">
              <w:rPr>
                <w:sz w:val="22"/>
                <w:szCs w:val="22"/>
              </w:rPr>
              <w:t xml:space="preserve"> </w:t>
            </w:r>
            <w:r w:rsidRPr="000045FD">
              <w:rPr>
                <w:sz w:val="22"/>
                <w:szCs w:val="22"/>
                <w:lang w:val="kk-KZ"/>
              </w:rPr>
              <w:t>помощи</w:t>
            </w:r>
          </w:p>
        </w:tc>
        <w:tc>
          <w:tcPr>
            <w:tcW w:w="1559" w:type="dxa"/>
          </w:tcPr>
          <w:p w:rsidR="00606E71" w:rsidRPr="000045FD" w:rsidRDefault="00606E71" w:rsidP="002E1186">
            <w:pPr>
              <w:autoSpaceDE w:val="0"/>
              <w:autoSpaceDN w:val="0"/>
              <w:adjustRightInd w:val="0"/>
              <w:rPr>
                <w:sz w:val="22"/>
                <w:szCs w:val="22"/>
              </w:rPr>
            </w:pPr>
            <w:r w:rsidRPr="000045FD">
              <w:rPr>
                <w:sz w:val="22"/>
                <w:szCs w:val="22"/>
              </w:rPr>
              <w:t>5 лет ЭПК</w:t>
            </w:r>
          </w:p>
        </w:tc>
        <w:tc>
          <w:tcPr>
            <w:tcW w:w="2551" w:type="dxa"/>
          </w:tcPr>
          <w:p w:rsidR="00606E71" w:rsidRPr="000045FD" w:rsidRDefault="00606E71" w:rsidP="00614535">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614535">
            <w:pPr>
              <w:autoSpaceDE w:val="0"/>
              <w:autoSpaceDN w:val="0"/>
              <w:adjustRightInd w:val="0"/>
              <w:ind w:right="34"/>
              <w:jc w:val="both"/>
              <w:rPr>
                <w:sz w:val="22"/>
                <w:szCs w:val="22"/>
              </w:rPr>
            </w:pPr>
            <w:r w:rsidRPr="000045FD">
              <w:rPr>
                <w:sz w:val="22"/>
                <w:szCs w:val="22"/>
              </w:rPr>
              <w:lastRenderedPageBreak/>
              <w:t>После истечения срока действия договора, соглашения</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shd w:val="clear" w:color="auto" w:fill="FFFFFF"/>
              <w:jc w:val="both"/>
              <w:rPr>
                <w:sz w:val="22"/>
                <w:szCs w:val="22"/>
              </w:rPr>
            </w:pPr>
            <w:r w:rsidRPr="000045FD">
              <w:rPr>
                <w:sz w:val="22"/>
                <w:szCs w:val="22"/>
              </w:rPr>
              <w:t>Документы по проведению правовой экспертизы проектов правовых актов (заключения, справки,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CD47DF">
            <w:pPr>
              <w:shd w:val="clear" w:color="auto" w:fill="FFFFFF"/>
              <w:rPr>
                <w:sz w:val="22"/>
                <w:szCs w:val="22"/>
              </w:rPr>
            </w:pPr>
            <w:r w:rsidRPr="000045FD">
              <w:rPr>
                <w:spacing w:val="-5"/>
                <w:sz w:val="22"/>
                <w:szCs w:val="22"/>
              </w:rPr>
              <w:t>5 лет ЭПК</w:t>
            </w:r>
            <w:r w:rsidRPr="000045FD">
              <w:rPr>
                <w:sz w:val="22"/>
                <w:szCs w:val="22"/>
              </w:rPr>
              <w:t xml:space="preserve"> </w:t>
            </w:r>
          </w:p>
        </w:tc>
        <w:tc>
          <w:tcPr>
            <w:tcW w:w="2551" w:type="dxa"/>
          </w:tcPr>
          <w:p w:rsidR="00606E71" w:rsidRPr="00A82FD8" w:rsidRDefault="00606E71" w:rsidP="00CE3C32">
            <w:pPr>
              <w:autoSpaceDE w:val="0"/>
              <w:autoSpaceDN w:val="0"/>
              <w:adjustRightInd w:val="0"/>
              <w:ind w:right="34"/>
              <w:jc w:val="both"/>
              <w:rPr>
                <w:sz w:val="22"/>
                <w:szCs w:val="22"/>
              </w:rPr>
            </w:pPr>
            <w:r w:rsidRPr="00A82FD8">
              <w:rPr>
                <w:sz w:val="22"/>
                <w:szCs w:val="22"/>
              </w:rPr>
              <w:t xml:space="preserve">Электронные документы*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pStyle w:val="3"/>
              <w:rPr>
                <w:sz w:val="22"/>
                <w:szCs w:val="22"/>
              </w:rPr>
            </w:pPr>
            <w:r w:rsidRPr="000045FD">
              <w:rPr>
                <w:sz w:val="22"/>
                <w:szCs w:val="22"/>
              </w:rPr>
              <w:t xml:space="preserve">Документы по административным правонарушениям (протоколы, акты, предписания и другие документы) </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5 лет</w:t>
            </w:r>
          </w:p>
        </w:tc>
        <w:tc>
          <w:tcPr>
            <w:tcW w:w="2551" w:type="dxa"/>
          </w:tcPr>
          <w:p w:rsidR="00606E71" w:rsidRPr="00A82FD8" w:rsidRDefault="003D7C99"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9D00C4">
            <w:pPr>
              <w:autoSpaceDE w:val="0"/>
              <w:autoSpaceDN w:val="0"/>
              <w:adjustRightInd w:val="0"/>
              <w:jc w:val="both"/>
              <w:rPr>
                <w:sz w:val="22"/>
                <w:szCs w:val="22"/>
              </w:rPr>
            </w:pPr>
            <w:r w:rsidRPr="000045FD">
              <w:rPr>
                <w:sz w:val="22"/>
                <w:szCs w:val="22"/>
              </w:rPr>
              <w:t xml:space="preserve">Документы по </w:t>
            </w:r>
            <w:r w:rsidRPr="000045FD">
              <w:rPr>
                <w:sz w:val="22"/>
                <w:szCs w:val="22"/>
                <w:lang w:val="kk-KZ"/>
              </w:rPr>
              <w:t xml:space="preserve">проведению </w:t>
            </w:r>
            <w:r w:rsidRPr="000045FD">
              <w:rPr>
                <w:sz w:val="22"/>
                <w:szCs w:val="22"/>
              </w:rPr>
              <w:t>правово</w:t>
            </w:r>
            <w:r w:rsidRPr="000045FD">
              <w:rPr>
                <w:sz w:val="22"/>
                <w:szCs w:val="22"/>
                <w:lang w:val="kk-KZ"/>
              </w:rPr>
              <w:t>го</w:t>
            </w:r>
            <w:r w:rsidRPr="000045FD">
              <w:rPr>
                <w:sz w:val="22"/>
                <w:szCs w:val="22"/>
              </w:rPr>
              <w:t xml:space="preserve"> обучени</w:t>
            </w:r>
            <w:r w:rsidRPr="000045FD">
              <w:rPr>
                <w:sz w:val="22"/>
                <w:szCs w:val="22"/>
                <w:lang w:val="kk-KZ"/>
              </w:rPr>
              <w:t>я</w:t>
            </w:r>
            <w:r w:rsidRPr="000045FD">
              <w:rPr>
                <w:sz w:val="22"/>
                <w:szCs w:val="22"/>
              </w:rPr>
              <w:t xml:space="preserve"> </w:t>
            </w:r>
            <w:r w:rsidRPr="000045FD">
              <w:rPr>
                <w:sz w:val="22"/>
                <w:szCs w:val="22"/>
                <w:lang w:val="kk-KZ"/>
              </w:rPr>
              <w:t xml:space="preserve">в </w:t>
            </w:r>
            <w:r w:rsidRPr="000045FD">
              <w:rPr>
                <w:sz w:val="22"/>
                <w:szCs w:val="22"/>
              </w:rPr>
              <w:t>организации (программы, записки и другие документы)</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autoSpaceDE w:val="0"/>
              <w:autoSpaceDN w:val="0"/>
              <w:adjustRightInd w:val="0"/>
              <w:jc w:val="both"/>
              <w:rPr>
                <w:sz w:val="22"/>
                <w:szCs w:val="22"/>
              </w:rPr>
            </w:pPr>
            <w:r w:rsidRPr="000045FD">
              <w:rPr>
                <w:sz w:val="22"/>
                <w:szCs w:val="22"/>
              </w:rPr>
              <w:t>Документы об организации и состоянии правовой работы (обзоры, справки, записки и другие документы)</w:t>
            </w:r>
          </w:p>
        </w:tc>
        <w:tc>
          <w:tcPr>
            <w:tcW w:w="1559" w:type="dxa"/>
          </w:tcPr>
          <w:p w:rsidR="00606E71" w:rsidRPr="000045FD" w:rsidRDefault="00606E71" w:rsidP="00CD47DF">
            <w:pPr>
              <w:autoSpaceDE w:val="0"/>
              <w:autoSpaceDN w:val="0"/>
              <w:adjustRightInd w:val="0"/>
              <w:rPr>
                <w:sz w:val="22"/>
                <w:szCs w:val="22"/>
              </w:rPr>
            </w:pPr>
            <w:r w:rsidRPr="000045FD">
              <w:rPr>
                <w:spacing w:val="-5"/>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D47DF">
            <w:pPr>
              <w:autoSpaceDE w:val="0"/>
              <w:autoSpaceDN w:val="0"/>
              <w:adjustRightInd w:val="0"/>
              <w:jc w:val="both"/>
              <w:rPr>
                <w:sz w:val="22"/>
                <w:szCs w:val="22"/>
                <w:lang w:val="kk-KZ"/>
              </w:rPr>
            </w:pPr>
            <w:r w:rsidRPr="000045FD">
              <w:rPr>
                <w:spacing w:val="-3"/>
                <w:sz w:val="22"/>
                <w:szCs w:val="22"/>
              </w:rPr>
              <w:t xml:space="preserve">Переписка по правовым </w:t>
            </w:r>
            <w:r w:rsidRPr="000045FD">
              <w:rPr>
                <w:spacing w:val="-1"/>
                <w:sz w:val="22"/>
                <w:szCs w:val="22"/>
              </w:rPr>
              <w:t>вопросам</w:t>
            </w:r>
            <w:r w:rsidRPr="000045FD">
              <w:rPr>
                <w:spacing w:val="-1"/>
                <w:sz w:val="22"/>
                <w:szCs w:val="22"/>
                <w:lang w:val="kk-KZ"/>
              </w:rPr>
              <w:t xml:space="preserve"> и </w:t>
            </w:r>
            <w:r w:rsidRPr="000045FD">
              <w:rPr>
                <w:spacing w:val="-1"/>
                <w:sz w:val="22"/>
                <w:szCs w:val="22"/>
              </w:rPr>
              <w:t>разъяснени</w:t>
            </w:r>
            <w:r w:rsidRPr="000045FD">
              <w:rPr>
                <w:spacing w:val="-1"/>
                <w:sz w:val="22"/>
                <w:szCs w:val="22"/>
                <w:lang w:val="kk-KZ"/>
              </w:rPr>
              <w:t xml:space="preserve">ю </w:t>
            </w:r>
            <w:r w:rsidRPr="000045FD">
              <w:rPr>
                <w:spacing w:val="-1"/>
                <w:sz w:val="22"/>
                <w:szCs w:val="22"/>
              </w:rPr>
              <w:t xml:space="preserve">норм </w:t>
            </w:r>
            <w:r w:rsidRPr="000045FD">
              <w:rPr>
                <w:sz w:val="22"/>
                <w:szCs w:val="22"/>
              </w:rPr>
              <w:t>законодательства</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051DB">
            <w:pPr>
              <w:autoSpaceDE w:val="0"/>
              <w:autoSpaceDN w:val="0"/>
              <w:adjustRightInd w:val="0"/>
              <w:jc w:val="both"/>
              <w:rPr>
                <w:sz w:val="22"/>
                <w:szCs w:val="22"/>
              </w:rPr>
            </w:pPr>
            <w:r w:rsidRPr="000045FD">
              <w:rPr>
                <w:sz w:val="22"/>
                <w:szCs w:val="22"/>
              </w:rPr>
              <w:t xml:space="preserve">Документы по </w:t>
            </w:r>
            <w:r>
              <w:rPr>
                <w:sz w:val="22"/>
                <w:szCs w:val="22"/>
                <w:lang w:val="kk-KZ"/>
              </w:rPr>
              <w:t>судебным делам</w:t>
            </w:r>
            <w:r w:rsidRPr="000045FD">
              <w:rPr>
                <w:sz w:val="22"/>
                <w:szCs w:val="22"/>
              </w:rPr>
              <w:t xml:space="preserve"> (заявления, доверенности, акты и другие документы)</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5 лет</w:t>
            </w:r>
            <w:r w:rsidR="003D7C99" w:rsidRPr="000045FD">
              <w:rPr>
                <w:sz w:val="22"/>
                <w:szCs w:val="22"/>
              </w:rPr>
              <w:t xml:space="preserve"> ЭПК</w:t>
            </w:r>
          </w:p>
        </w:tc>
        <w:tc>
          <w:tcPr>
            <w:tcW w:w="2551" w:type="dxa"/>
          </w:tcPr>
          <w:p w:rsidR="00606E71" w:rsidRPr="000045FD" w:rsidRDefault="00606E71" w:rsidP="00CE3C32">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CE3C32">
            <w:pPr>
              <w:autoSpaceDE w:val="0"/>
              <w:autoSpaceDN w:val="0"/>
              <w:adjustRightInd w:val="0"/>
              <w:ind w:right="34"/>
              <w:jc w:val="both"/>
              <w:rPr>
                <w:sz w:val="22"/>
                <w:szCs w:val="22"/>
              </w:rPr>
            </w:pPr>
            <w:r w:rsidRPr="000045FD">
              <w:rPr>
                <w:sz w:val="22"/>
                <w:szCs w:val="22"/>
              </w:rPr>
              <w:t>После вынесения окончательного решения</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E878ED" w:rsidRDefault="00606E71" w:rsidP="0039783A">
            <w:pPr>
              <w:autoSpaceDE w:val="0"/>
              <w:autoSpaceDN w:val="0"/>
              <w:adjustRightInd w:val="0"/>
              <w:jc w:val="both"/>
              <w:rPr>
                <w:sz w:val="22"/>
                <w:szCs w:val="22"/>
                <w:lang w:val="kk-KZ"/>
              </w:rPr>
            </w:pPr>
            <w:r>
              <w:rPr>
                <w:sz w:val="22"/>
                <w:szCs w:val="22"/>
                <w:lang w:val="kk-KZ"/>
              </w:rPr>
              <w:t>Документы</w:t>
            </w:r>
            <w:r w:rsidRPr="000045FD">
              <w:rPr>
                <w:sz w:val="22"/>
                <w:szCs w:val="22"/>
              </w:rPr>
              <w:t xml:space="preserve"> по претензионно-исковой работе</w:t>
            </w:r>
            <w:r>
              <w:rPr>
                <w:sz w:val="22"/>
                <w:szCs w:val="22"/>
                <w:lang w:val="kk-KZ"/>
              </w:rPr>
              <w:t xml:space="preserve"> (претензионные письма, исковые заявления, переписка и</w:t>
            </w:r>
            <w:r w:rsidRPr="000045FD">
              <w:rPr>
                <w:sz w:val="22"/>
                <w:szCs w:val="22"/>
              </w:rPr>
              <w:t xml:space="preserve">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CE3C32">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CE3C32">
            <w:pPr>
              <w:autoSpaceDE w:val="0"/>
              <w:autoSpaceDN w:val="0"/>
              <w:adjustRightInd w:val="0"/>
              <w:ind w:right="34"/>
              <w:jc w:val="both"/>
              <w:rPr>
                <w:sz w:val="22"/>
                <w:szCs w:val="22"/>
              </w:rPr>
            </w:pPr>
            <w:r w:rsidRPr="000045FD">
              <w:rPr>
                <w:sz w:val="22"/>
                <w:szCs w:val="22"/>
              </w:rPr>
              <w:t>После вынесения окончательного решения</w:t>
            </w:r>
          </w:p>
        </w:tc>
      </w:tr>
      <w:tr w:rsidR="00606E71" w:rsidRPr="000045FD" w:rsidTr="00B029E3">
        <w:tc>
          <w:tcPr>
            <w:tcW w:w="9639" w:type="dxa"/>
            <w:gridSpan w:val="4"/>
          </w:tcPr>
          <w:p w:rsidR="00606E71" w:rsidRPr="00A82FD8" w:rsidRDefault="00606E71" w:rsidP="00D6385B">
            <w:pPr>
              <w:tabs>
                <w:tab w:val="num" w:pos="34"/>
                <w:tab w:val="num" w:pos="928"/>
              </w:tabs>
              <w:autoSpaceDE w:val="0"/>
              <w:autoSpaceDN w:val="0"/>
              <w:adjustRightInd w:val="0"/>
              <w:ind w:left="34"/>
              <w:jc w:val="center"/>
              <w:rPr>
                <w:b/>
                <w:bCs/>
                <w:sz w:val="22"/>
                <w:szCs w:val="22"/>
              </w:rPr>
            </w:pPr>
          </w:p>
          <w:p w:rsidR="00606E71" w:rsidRPr="00A82FD8" w:rsidRDefault="00606E71" w:rsidP="00D6385B">
            <w:pPr>
              <w:tabs>
                <w:tab w:val="num" w:pos="34"/>
                <w:tab w:val="num" w:pos="928"/>
              </w:tabs>
              <w:autoSpaceDE w:val="0"/>
              <w:autoSpaceDN w:val="0"/>
              <w:adjustRightInd w:val="0"/>
              <w:ind w:left="34"/>
              <w:jc w:val="center"/>
              <w:rPr>
                <w:bCs/>
                <w:sz w:val="22"/>
                <w:szCs w:val="22"/>
              </w:rPr>
            </w:pPr>
            <w:r w:rsidRPr="00A82FD8">
              <w:rPr>
                <w:bCs/>
                <w:sz w:val="22"/>
                <w:szCs w:val="22"/>
                <w:lang w:val="kk-KZ"/>
              </w:rPr>
              <w:t>1.</w:t>
            </w:r>
            <w:r w:rsidRPr="00A82FD8">
              <w:rPr>
                <w:bCs/>
                <w:sz w:val="22"/>
                <w:szCs w:val="22"/>
              </w:rPr>
              <w:t>6</w:t>
            </w:r>
            <w:r w:rsidRPr="00A82FD8">
              <w:rPr>
                <w:bCs/>
                <w:sz w:val="22"/>
                <w:szCs w:val="22"/>
                <w:lang w:val="kk-KZ"/>
              </w:rPr>
              <w:t xml:space="preserve">. </w:t>
            </w:r>
            <w:r w:rsidRPr="00A82FD8">
              <w:rPr>
                <w:bCs/>
                <w:sz w:val="22"/>
                <w:szCs w:val="22"/>
              </w:rPr>
              <w:t>Документационное обеспечение и организация</w:t>
            </w:r>
            <w:r w:rsidRPr="00A82FD8">
              <w:rPr>
                <w:bCs/>
                <w:sz w:val="22"/>
                <w:szCs w:val="22"/>
                <w:lang w:val="kk-KZ"/>
              </w:rPr>
              <w:t xml:space="preserve"> </w:t>
            </w:r>
            <w:r w:rsidRPr="00A82FD8">
              <w:rPr>
                <w:bCs/>
                <w:sz w:val="22"/>
                <w:szCs w:val="22"/>
              </w:rPr>
              <w:t>хранения документов</w:t>
            </w:r>
          </w:p>
          <w:p w:rsidR="00606E71" w:rsidRPr="00A82FD8" w:rsidRDefault="00606E71" w:rsidP="00D6385B">
            <w:pPr>
              <w:tabs>
                <w:tab w:val="num" w:pos="34"/>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75DE7">
            <w:pPr>
              <w:autoSpaceDE w:val="0"/>
              <w:autoSpaceDN w:val="0"/>
              <w:adjustRightInd w:val="0"/>
              <w:jc w:val="both"/>
              <w:rPr>
                <w:sz w:val="22"/>
                <w:szCs w:val="22"/>
                <w:lang w:val="kk-KZ"/>
              </w:rPr>
            </w:pPr>
            <w:r w:rsidRPr="00FF5470">
              <w:rPr>
                <w:sz w:val="22"/>
                <w:szCs w:val="22"/>
              </w:rPr>
              <w:t>Переч</w:t>
            </w:r>
            <w:r w:rsidRPr="00FF5470">
              <w:rPr>
                <w:sz w:val="22"/>
                <w:szCs w:val="22"/>
                <w:lang w:val="kk-KZ"/>
              </w:rPr>
              <w:t>ень</w:t>
            </w:r>
            <w:r w:rsidRPr="000045FD">
              <w:rPr>
                <w:sz w:val="22"/>
                <w:szCs w:val="22"/>
              </w:rPr>
              <w:t xml:space="preserve"> документов с указанием сроков хранения</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61B8A">
            <w:pPr>
              <w:autoSpaceDE w:val="0"/>
              <w:autoSpaceDN w:val="0"/>
              <w:adjustRightInd w:val="0"/>
              <w:jc w:val="both"/>
              <w:rPr>
                <w:sz w:val="22"/>
                <w:szCs w:val="22"/>
              </w:rPr>
            </w:pPr>
            <w:r w:rsidRPr="000045FD">
              <w:rPr>
                <w:sz w:val="22"/>
                <w:szCs w:val="22"/>
              </w:rPr>
              <w:t xml:space="preserve">Типовые </w:t>
            </w:r>
            <w:r w:rsidRPr="000045FD">
              <w:rPr>
                <w:sz w:val="22"/>
                <w:szCs w:val="22"/>
                <w:lang w:val="kk-KZ"/>
              </w:rPr>
              <w:t xml:space="preserve">(примерные) </w:t>
            </w:r>
            <w:r w:rsidRPr="000045FD">
              <w:rPr>
                <w:sz w:val="22"/>
                <w:szCs w:val="22"/>
              </w:rPr>
              <w:t>номенклатуры дел</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rPr>
              <w:t>П</w:t>
            </w:r>
            <w:r w:rsidRPr="000045FD">
              <w:rPr>
                <w:sz w:val="22"/>
                <w:szCs w:val="22"/>
                <w:lang w:val="kk-KZ"/>
              </w:rPr>
              <w:t>остоянно</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A82FD8">
              <w:rPr>
                <w:sz w:val="22"/>
                <w:szCs w:val="22"/>
                <w:lang w:val="kk-KZ"/>
              </w:rPr>
              <w:t xml:space="preserve"> </w:t>
            </w:r>
          </w:p>
        </w:tc>
      </w:tr>
      <w:tr w:rsidR="00606E71" w:rsidRPr="00CD4202"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60CD9">
            <w:pPr>
              <w:autoSpaceDE w:val="0"/>
              <w:autoSpaceDN w:val="0"/>
              <w:adjustRightInd w:val="0"/>
              <w:jc w:val="both"/>
              <w:rPr>
                <w:sz w:val="22"/>
                <w:szCs w:val="22"/>
              </w:rPr>
            </w:pPr>
            <w:r w:rsidRPr="000045FD">
              <w:rPr>
                <w:sz w:val="22"/>
                <w:szCs w:val="22"/>
              </w:rPr>
              <w:t>Номенклатур</w:t>
            </w:r>
            <w:r w:rsidRPr="000045FD">
              <w:rPr>
                <w:sz w:val="22"/>
                <w:szCs w:val="22"/>
                <w:lang w:val="kk-KZ"/>
              </w:rPr>
              <w:t>а</w:t>
            </w:r>
            <w:r w:rsidRPr="000045FD">
              <w:rPr>
                <w:sz w:val="22"/>
                <w:szCs w:val="22"/>
              </w:rPr>
              <w:t xml:space="preserve"> дел организации </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 xml:space="preserve">Постоянно </w:t>
            </w:r>
          </w:p>
        </w:tc>
        <w:tc>
          <w:tcPr>
            <w:tcW w:w="2551" w:type="dxa"/>
          </w:tcPr>
          <w:p w:rsidR="00606E71" w:rsidRPr="00C609FA" w:rsidRDefault="00606E71" w:rsidP="00252CBF">
            <w:pPr>
              <w:autoSpaceDE w:val="0"/>
              <w:autoSpaceDN w:val="0"/>
              <w:adjustRightInd w:val="0"/>
              <w:jc w:val="both"/>
              <w:rPr>
                <w:sz w:val="22"/>
                <w:szCs w:val="22"/>
                <w:lang w:val="kk-KZ"/>
              </w:rPr>
            </w:pPr>
            <w:r w:rsidRPr="004949A8">
              <w:rPr>
                <w:sz w:val="22"/>
                <w:szCs w:val="22"/>
              </w:rPr>
              <w:t xml:space="preserve">Документ на бумажном </w:t>
            </w:r>
            <w:r w:rsidRPr="00C609FA">
              <w:rPr>
                <w:sz w:val="22"/>
                <w:szCs w:val="22"/>
              </w:rPr>
              <w:t>носителе и идентичный ему электронный документ</w:t>
            </w:r>
            <w:r w:rsidR="00C609FA" w:rsidRPr="00C609FA">
              <w:rPr>
                <w:sz w:val="22"/>
                <w:szCs w:val="22"/>
                <w:lang w:val="kk-KZ"/>
              </w:rPr>
              <w:t>.</w:t>
            </w:r>
          </w:p>
          <w:p w:rsidR="00CD4202" w:rsidRPr="002332E2" w:rsidRDefault="00C609FA" w:rsidP="002332E2">
            <w:pPr>
              <w:autoSpaceDE w:val="0"/>
              <w:autoSpaceDN w:val="0"/>
              <w:adjustRightInd w:val="0"/>
              <w:jc w:val="both"/>
              <w:rPr>
                <w:sz w:val="22"/>
                <w:szCs w:val="22"/>
              </w:rPr>
            </w:pPr>
            <w:r w:rsidRPr="00C609FA">
              <w:rPr>
                <w:sz w:val="22"/>
                <w:szCs w:val="22"/>
              </w:rPr>
              <w:t xml:space="preserve">Номенклатуры дел структурных подразделений – до замены новыми, но не ранее 3 лет после </w:t>
            </w:r>
            <w:r w:rsidRPr="00C609FA">
              <w:rPr>
                <w:sz w:val="22"/>
                <w:szCs w:val="22"/>
              </w:rPr>
              <w:lastRenderedPageBreak/>
              <w:t>передачи дел в ведомственный (частный) архив организации или уничтожения учтенных по номенклатуре дел</w:t>
            </w:r>
          </w:p>
        </w:tc>
      </w:tr>
      <w:tr w:rsidR="00606E71" w:rsidRPr="000045FD" w:rsidTr="00B029E3">
        <w:tc>
          <w:tcPr>
            <w:tcW w:w="851" w:type="dxa"/>
          </w:tcPr>
          <w:p w:rsidR="00606E71" w:rsidRPr="00CD4202" w:rsidRDefault="00606E71" w:rsidP="00D6385B">
            <w:pPr>
              <w:numPr>
                <w:ilvl w:val="0"/>
                <w:numId w:val="3"/>
              </w:numPr>
              <w:tabs>
                <w:tab w:val="num" w:pos="34"/>
              </w:tabs>
              <w:autoSpaceDE w:val="0"/>
              <w:autoSpaceDN w:val="0"/>
              <w:adjustRightInd w:val="0"/>
              <w:ind w:left="34" w:firstLine="0"/>
              <w:jc w:val="center"/>
              <w:rPr>
                <w:sz w:val="22"/>
                <w:szCs w:val="22"/>
                <w:lang w:val="kk-KZ"/>
              </w:rPr>
            </w:pPr>
          </w:p>
        </w:tc>
        <w:tc>
          <w:tcPr>
            <w:tcW w:w="4678" w:type="dxa"/>
          </w:tcPr>
          <w:p w:rsidR="00606E71" w:rsidRPr="000045FD" w:rsidRDefault="00606E71" w:rsidP="00DC4474">
            <w:pPr>
              <w:autoSpaceDE w:val="0"/>
              <w:autoSpaceDN w:val="0"/>
              <w:adjustRightInd w:val="0"/>
              <w:jc w:val="both"/>
              <w:rPr>
                <w:sz w:val="22"/>
                <w:szCs w:val="22"/>
              </w:rPr>
            </w:pPr>
            <w:r w:rsidRPr="000045FD">
              <w:rPr>
                <w:spacing w:val="-7"/>
                <w:sz w:val="22"/>
                <w:szCs w:val="22"/>
              </w:rPr>
              <w:t xml:space="preserve">Документы о снятии документов с </w:t>
            </w:r>
            <w:r w:rsidRPr="000045FD">
              <w:rPr>
                <w:spacing w:val="-5"/>
                <w:sz w:val="22"/>
                <w:szCs w:val="22"/>
              </w:rPr>
              <w:t xml:space="preserve">контроля и о продлении сроков их </w:t>
            </w:r>
            <w:r w:rsidRPr="000045FD">
              <w:rPr>
                <w:spacing w:val="-7"/>
                <w:sz w:val="22"/>
                <w:szCs w:val="22"/>
              </w:rPr>
              <w:t>исполнения (записки, справки, отчеты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r w:rsidRPr="00A82FD8">
              <w:rPr>
                <w:spacing w:val="-4"/>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снятия с контроля</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E4443">
            <w:pPr>
              <w:autoSpaceDE w:val="0"/>
              <w:autoSpaceDN w:val="0"/>
              <w:adjustRightInd w:val="0"/>
              <w:jc w:val="both"/>
              <w:rPr>
                <w:sz w:val="22"/>
                <w:szCs w:val="22"/>
              </w:rPr>
            </w:pPr>
            <w:r w:rsidRPr="000045FD">
              <w:rPr>
                <w:spacing w:val="-7"/>
                <w:sz w:val="22"/>
                <w:szCs w:val="22"/>
              </w:rPr>
              <w:t>Списки адресов постоянных корреспондентов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lang w:val="kk-KZ"/>
              </w:rPr>
              <w:t>До минования надобности</w:t>
            </w:r>
            <w:r w:rsidRPr="000045FD">
              <w:rPr>
                <w:sz w:val="22"/>
                <w:szCs w:val="22"/>
              </w:rPr>
              <w:t xml:space="preserve"> </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tabs>
                <w:tab w:val="left" w:pos="5384"/>
              </w:tabs>
              <w:ind w:right="-68"/>
              <w:jc w:val="both"/>
              <w:rPr>
                <w:sz w:val="22"/>
                <w:szCs w:val="22"/>
              </w:rPr>
            </w:pPr>
            <w:r w:rsidRPr="000045FD">
              <w:rPr>
                <w:spacing w:val="-7"/>
                <w:sz w:val="22"/>
                <w:szCs w:val="22"/>
              </w:rPr>
              <w:t xml:space="preserve">Переписка о нарушении правил </w:t>
            </w:r>
            <w:r w:rsidRPr="000045FD">
              <w:rPr>
                <w:spacing w:val="-5"/>
                <w:sz w:val="22"/>
                <w:szCs w:val="22"/>
              </w:rPr>
              <w:t>пересылки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w:t>
            </w:r>
            <w:r>
              <w:rPr>
                <w:sz w:val="22"/>
                <w:szCs w:val="22"/>
                <w:lang w:val="kk-KZ"/>
              </w:rPr>
              <w:t>й</w:t>
            </w:r>
            <w:r>
              <w:rPr>
                <w:sz w:val="22"/>
                <w:szCs w:val="22"/>
              </w:rPr>
              <w:t xml:space="preserve"> документ</w:t>
            </w:r>
            <w:r w:rsidRPr="00A82FD8">
              <w:rPr>
                <w:sz w:val="22"/>
                <w:szCs w:val="22"/>
              </w:rPr>
              <w:t xml:space="preserve">* </w:t>
            </w:r>
          </w:p>
        </w:tc>
      </w:tr>
      <w:tr w:rsidR="00606E71" w:rsidRPr="000045FD" w:rsidTr="00B029E3">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Акты о выделении к уничтожению:</w:t>
            </w:r>
          </w:p>
          <w:p w:rsidR="00606E71" w:rsidRPr="000045FD" w:rsidRDefault="00606E71" w:rsidP="00EA3C34">
            <w:pPr>
              <w:autoSpaceDE w:val="0"/>
              <w:autoSpaceDN w:val="0"/>
              <w:adjustRightInd w:val="0"/>
              <w:jc w:val="both"/>
              <w:rPr>
                <w:sz w:val="22"/>
                <w:szCs w:val="22"/>
              </w:rPr>
            </w:pPr>
            <w:r w:rsidRPr="000045FD">
              <w:rPr>
                <w:sz w:val="22"/>
                <w:szCs w:val="22"/>
              </w:rPr>
              <w:t xml:space="preserve">1) испорченных, неиспользованных экземпляров печатно-бланочной продукции с изображением Государственного </w:t>
            </w:r>
            <w:r>
              <w:rPr>
                <w:sz w:val="22"/>
                <w:szCs w:val="22"/>
                <w:lang w:val="kk-KZ"/>
              </w:rPr>
              <w:t>Г</w:t>
            </w:r>
            <w:r w:rsidRPr="000045FD">
              <w:rPr>
                <w:sz w:val="22"/>
                <w:szCs w:val="22"/>
              </w:rPr>
              <w:t>ерба Республики Казахстан;</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p>
          <w:p w:rsidR="00606E71" w:rsidRPr="00A82FD8" w:rsidRDefault="00606E71" w:rsidP="00252CBF">
            <w:pPr>
              <w:autoSpaceDE w:val="0"/>
              <w:autoSpaceDN w:val="0"/>
              <w:adjustRightInd w:val="0"/>
              <w:jc w:val="both"/>
              <w:rPr>
                <w:b/>
                <w:sz w:val="22"/>
                <w:szCs w:val="22"/>
              </w:rPr>
            </w:pPr>
            <w:r w:rsidRPr="00A82FD8">
              <w:rPr>
                <w:sz w:val="22"/>
                <w:szCs w:val="22"/>
              </w:rPr>
              <w:t>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EA3C34">
            <w:pPr>
              <w:autoSpaceDE w:val="0"/>
              <w:autoSpaceDN w:val="0"/>
              <w:adjustRightInd w:val="0"/>
              <w:jc w:val="both"/>
              <w:rPr>
                <w:sz w:val="22"/>
                <w:szCs w:val="22"/>
              </w:rPr>
            </w:pPr>
            <w:r w:rsidRPr="000045FD">
              <w:rPr>
                <w:sz w:val="22"/>
                <w:szCs w:val="22"/>
              </w:rPr>
              <w:t xml:space="preserve">2) печатей, штампов с изображением Государственного </w:t>
            </w:r>
            <w:r>
              <w:rPr>
                <w:sz w:val="22"/>
                <w:szCs w:val="22"/>
                <w:lang w:val="kk-KZ"/>
              </w:rPr>
              <w:t>Г</w:t>
            </w:r>
            <w:r w:rsidRPr="000045FD">
              <w:rPr>
                <w:sz w:val="22"/>
                <w:szCs w:val="22"/>
              </w:rPr>
              <w:t>ерба Республики Казахстан;</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lang w:val="kk-KZ"/>
              </w:rPr>
              <w:t>3</w:t>
            </w:r>
            <w:r w:rsidRPr="000045FD">
              <w:rPr>
                <w:sz w:val="22"/>
                <w:szCs w:val="22"/>
              </w:rPr>
              <w:t>) средств защиты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720E21">
            <w:pPr>
              <w:shd w:val="clear" w:color="auto" w:fill="FFFFFF"/>
              <w:tabs>
                <w:tab w:val="left" w:pos="5332"/>
                <w:tab w:val="left" w:pos="5384"/>
              </w:tabs>
              <w:ind w:right="52" w:firstLine="2"/>
              <w:jc w:val="both"/>
              <w:rPr>
                <w:sz w:val="22"/>
                <w:szCs w:val="22"/>
              </w:rPr>
            </w:pPr>
            <w:r w:rsidRPr="000045FD">
              <w:rPr>
                <w:sz w:val="22"/>
                <w:szCs w:val="22"/>
              </w:rPr>
              <w:t xml:space="preserve">Планы мероприятий по защите сведений ограниченного доступа (государственных секретов, коммерческой </w:t>
            </w:r>
            <w:r w:rsidRPr="000045FD">
              <w:rPr>
                <w:sz w:val="22"/>
                <w:szCs w:val="22"/>
                <w:lang w:val="kk-KZ"/>
              </w:rPr>
              <w:t xml:space="preserve">и иной охраняемой законом </w:t>
            </w:r>
            <w:r w:rsidRPr="000045FD">
              <w:rPr>
                <w:sz w:val="22"/>
                <w:szCs w:val="22"/>
              </w:rPr>
              <w:t>тайны) в организации</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rPr>
              <w:t>5 лет</w:t>
            </w:r>
            <w:r w:rsidRPr="000045FD">
              <w:rPr>
                <w:sz w:val="22"/>
                <w:szCs w:val="22"/>
                <w:lang w:val="kk-KZ"/>
              </w:rPr>
              <w:t xml:space="preserve"> ЭПК</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02688">
            <w:pPr>
              <w:shd w:val="clear" w:color="auto" w:fill="FFFFFF"/>
              <w:tabs>
                <w:tab w:val="left" w:pos="5384"/>
              </w:tabs>
              <w:ind w:hanging="2"/>
              <w:jc w:val="both"/>
              <w:rPr>
                <w:sz w:val="22"/>
                <w:szCs w:val="22"/>
              </w:rPr>
            </w:pPr>
            <w:r w:rsidRPr="000045FD">
              <w:rPr>
                <w:sz w:val="22"/>
                <w:szCs w:val="22"/>
              </w:rPr>
              <w:t>Документы по учету и принятию на обслуживание обладателей конфиденциальной информации</w:t>
            </w:r>
            <w:r w:rsidRPr="000045FD">
              <w:rPr>
                <w:sz w:val="22"/>
                <w:szCs w:val="22"/>
                <w:lang w:val="kk-KZ"/>
              </w:rPr>
              <w:t xml:space="preserve"> </w:t>
            </w:r>
            <w:r w:rsidRPr="000045FD">
              <w:rPr>
                <w:sz w:val="22"/>
                <w:szCs w:val="22"/>
              </w:rPr>
              <w:t>(списки, заявки, заключения</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снятия с учета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F295B">
            <w:pPr>
              <w:shd w:val="clear" w:color="auto" w:fill="FFFFFF"/>
              <w:tabs>
                <w:tab w:val="left" w:pos="5332"/>
                <w:tab w:val="left" w:pos="5384"/>
              </w:tabs>
              <w:ind w:right="52"/>
              <w:jc w:val="both"/>
              <w:rPr>
                <w:sz w:val="22"/>
                <w:szCs w:val="22"/>
              </w:rPr>
            </w:pPr>
            <w:r w:rsidRPr="000045FD">
              <w:rPr>
                <w:sz w:val="22"/>
                <w:szCs w:val="22"/>
              </w:rPr>
              <w:t xml:space="preserve">Документы лиц, принявших обязательства о неразглашении сведений ограниченного доступа (государственных секретов, коммерческой </w:t>
            </w:r>
            <w:r w:rsidRPr="000045FD">
              <w:rPr>
                <w:sz w:val="22"/>
                <w:szCs w:val="22"/>
                <w:lang w:val="kk-KZ"/>
              </w:rPr>
              <w:t xml:space="preserve">и иной охраняемой законом </w:t>
            </w:r>
            <w:r w:rsidRPr="000045FD">
              <w:rPr>
                <w:sz w:val="22"/>
                <w:szCs w:val="22"/>
              </w:rPr>
              <w:t>тайны) (списки, обязательства, расписки</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 xml:space="preserve">После </w:t>
            </w:r>
            <w:r w:rsidRPr="00A82FD8">
              <w:rPr>
                <w:sz w:val="22"/>
                <w:szCs w:val="22"/>
                <w:lang w:val="kk-KZ"/>
              </w:rPr>
              <w:t>увольнения работника</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32B7B">
            <w:pPr>
              <w:autoSpaceDE w:val="0"/>
              <w:autoSpaceDN w:val="0"/>
              <w:adjustRightInd w:val="0"/>
              <w:jc w:val="both"/>
              <w:rPr>
                <w:sz w:val="22"/>
                <w:szCs w:val="22"/>
                <w:lang w:val="kk-KZ"/>
              </w:rPr>
            </w:pPr>
            <w:r w:rsidRPr="000045FD">
              <w:rPr>
                <w:sz w:val="22"/>
                <w:szCs w:val="22"/>
              </w:rPr>
              <w:t>Документы о совершенствовании документационного обеспечения управления, проектировании, разработке, внедрении, эксплуатации, сопровождении, совершенствовани</w:t>
            </w:r>
            <w:r>
              <w:rPr>
                <w:sz w:val="22"/>
                <w:szCs w:val="22"/>
                <w:lang w:val="kk-KZ"/>
              </w:rPr>
              <w:t>и</w:t>
            </w:r>
            <w:r w:rsidRPr="000045FD">
              <w:rPr>
                <w:sz w:val="22"/>
                <w:szCs w:val="22"/>
                <w:lang w:val="kk-KZ"/>
              </w:rPr>
              <w:t xml:space="preserve"> </w:t>
            </w:r>
            <w:r w:rsidRPr="000045FD">
              <w:rPr>
                <w:sz w:val="22"/>
                <w:szCs w:val="22"/>
              </w:rPr>
              <w:t xml:space="preserve">автоматизированных систем и программных продуктов </w:t>
            </w:r>
            <w:r w:rsidRPr="000045FD">
              <w:rPr>
                <w:sz w:val="22"/>
                <w:szCs w:val="22"/>
                <w:lang w:val="kk-KZ"/>
              </w:rPr>
              <w:t>(акты, с</w:t>
            </w:r>
            <w:r w:rsidRPr="000045FD">
              <w:rPr>
                <w:sz w:val="22"/>
                <w:szCs w:val="22"/>
              </w:rPr>
              <w:t>правки, сводки, сведения</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269A8">
            <w:pPr>
              <w:autoSpaceDE w:val="0"/>
              <w:autoSpaceDN w:val="0"/>
              <w:adjustRightInd w:val="0"/>
              <w:jc w:val="both"/>
              <w:rPr>
                <w:sz w:val="22"/>
                <w:szCs w:val="22"/>
              </w:rPr>
            </w:pPr>
            <w:r w:rsidRPr="000045FD">
              <w:rPr>
                <w:sz w:val="22"/>
                <w:szCs w:val="22"/>
              </w:rPr>
              <w:t>Переписка по вопросам документационного обеспечения управления документацией и архивного хранения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w:t>
            </w:r>
            <w:r>
              <w:rPr>
                <w:sz w:val="22"/>
                <w:szCs w:val="22"/>
                <w:lang w:val="kk-KZ"/>
              </w:rPr>
              <w:t>й</w:t>
            </w:r>
            <w:r w:rsidRPr="00A82FD8">
              <w:rPr>
                <w:sz w:val="22"/>
                <w:szCs w:val="22"/>
              </w:rPr>
              <w:t xml:space="preserve"> документ*</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D3855">
            <w:pPr>
              <w:autoSpaceDE w:val="0"/>
              <w:autoSpaceDN w:val="0"/>
              <w:adjustRightInd w:val="0"/>
              <w:jc w:val="both"/>
              <w:rPr>
                <w:sz w:val="22"/>
                <w:szCs w:val="22"/>
                <w:lang w:val="kk-KZ"/>
              </w:rPr>
            </w:pPr>
            <w:r w:rsidRPr="000045FD">
              <w:rPr>
                <w:sz w:val="22"/>
                <w:szCs w:val="22"/>
              </w:rPr>
              <w:t>Реестры</w:t>
            </w:r>
            <w:r w:rsidRPr="000045FD">
              <w:rPr>
                <w:sz w:val="22"/>
                <w:szCs w:val="22"/>
                <w:lang w:val="kk-KZ"/>
              </w:rPr>
              <w:t xml:space="preserve"> (</w:t>
            </w:r>
            <w:r w:rsidRPr="000045FD">
              <w:rPr>
                <w:sz w:val="22"/>
                <w:szCs w:val="22"/>
              </w:rPr>
              <w:t>списки</w:t>
            </w:r>
            <w:r w:rsidRPr="000045FD">
              <w:rPr>
                <w:sz w:val="22"/>
                <w:szCs w:val="22"/>
                <w:lang w:val="kk-KZ"/>
              </w:rPr>
              <w:t>)</w:t>
            </w:r>
            <w:r w:rsidRPr="000045FD">
              <w:rPr>
                <w:sz w:val="22"/>
                <w:szCs w:val="22"/>
              </w:rPr>
              <w:t xml:space="preserve"> </w:t>
            </w:r>
            <w:r w:rsidRPr="000045FD">
              <w:rPr>
                <w:sz w:val="22"/>
                <w:szCs w:val="22"/>
                <w:lang w:val="kk-KZ"/>
              </w:rPr>
              <w:t>рассылки</w:t>
            </w:r>
            <w:r w:rsidRPr="000045FD">
              <w:rPr>
                <w:sz w:val="22"/>
                <w:szCs w:val="22"/>
              </w:rPr>
              <w:t xml:space="preserve"> документ</w:t>
            </w:r>
            <w:r w:rsidRPr="000045FD">
              <w:rPr>
                <w:sz w:val="22"/>
                <w:szCs w:val="22"/>
                <w:lang w:val="kk-KZ"/>
              </w:rPr>
              <w:t>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 xml:space="preserve">Электронные </w:t>
            </w:r>
            <w:r w:rsidRPr="00A82FD8">
              <w:rPr>
                <w:sz w:val="22"/>
                <w:szCs w:val="22"/>
              </w:rPr>
              <w:lastRenderedPageBreak/>
              <w:t>документы*</w:t>
            </w:r>
          </w:p>
        </w:tc>
      </w:tr>
      <w:tr w:rsidR="00606E71" w:rsidRPr="000045FD" w:rsidTr="00B029E3">
        <w:trPr>
          <w:trHeight w:val="2760"/>
        </w:trPr>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25AE1">
            <w:pPr>
              <w:pStyle w:val="3"/>
              <w:rPr>
                <w:sz w:val="22"/>
                <w:szCs w:val="22"/>
              </w:rPr>
            </w:pPr>
            <w:r w:rsidRPr="000045FD">
              <w:rPr>
                <w:sz w:val="22"/>
                <w:szCs w:val="22"/>
              </w:rPr>
              <w:t xml:space="preserve">Книги, карточки, журналы регистрации (электронные </w:t>
            </w:r>
            <w:r>
              <w:rPr>
                <w:sz w:val="22"/>
                <w:szCs w:val="22"/>
                <w:lang w:val="kk-KZ"/>
              </w:rPr>
              <w:t>регистрационно-контрольные формы</w:t>
            </w:r>
            <w:r w:rsidRPr="000045FD">
              <w:rPr>
                <w:sz w:val="22"/>
                <w:szCs w:val="22"/>
              </w:rPr>
              <w:t xml:space="preserve"> в автоматизированной информационной системе):</w:t>
            </w:r>
          </w:p>
          <w:p w:rsidR="00606E71" w:rsidRPr="000045FD" w:rsidRDefault="00606E71" w:rsidP="00C25AE1">
            <w:pPr>
              <w:pStyle w:val="3"/>
              <w:rPr>
                <w:sz w:val="22"/>
                <w:szCs w:val="22"/>
              </w:rPr>
            </w:pPr>
            <w:r w:rsidRPr="000045FD">
              <w:rPr>
                <w:sz w:val="22"/>
                <w:szCs w:val="22"/>
              </w:rPr>
              <w:t>1) законодательных актов и подзаконных нормативных правовых актов;</w:t>
            </w:r>
          </w:p>
        </w:tc>
        <w:tc>
          <w:tcPr>
            <w:tcW w:w="1559" w:type="dxa"/>
          </w:tcPr>
          <w:p w:rsidR="00606E71" w:rsidRPr="000045FD" w:rsidRDefault="00606E71" w:rsidP="00C25AE1">
            <w:pPr>
              <w:autoSpaceDE w:val="0"/>
              <w:autoSpaceDN w:val="0"/>
              <w:adjustRightInd w:val="0"/>
              <w:jc w:val="both"/>
              <w:rPr>
                <w:sz w:val="22"/>
                <w:szCs w:val="22"/>
                <w:lang w:val="kk-KZ"/>
              </w:rPr>
            </w:pPr>
          </w:p>
          <w:p w:rsidR="00606E71" w:rsidRPr="000045FD" w:rsidRDefault="00606E71" w:rsidP="00C25AE1">
            <w:pPr>
              <w:autoSpaceDE w:val="0"/>
              <w:autoSpaceDN w:val="0"/>
              <w:adjustRightInd w:val="0"/>
              <w:jc w:val="both"/>
              <w:rPr>
                <w:sz w:val="22"/>
                <w:szCs w:val="22"/>
                <w:lang w:val="kk-KZ"/>
              </w:rPr>
            </w:pPr>
          </w:p>
          <w:p w:rsidR="00606E71" w:rsidRDefault="00606E71" w:rsidP="00C25AE1">
            <w:pPr>
              <w:autoSpaceDE w:val="0"/>
              <w:autoSpaceDN w:val="0"/>
              <w:adjustRightInd w:val="0"/>
              <w:jc w:val="both"/>
              <w:rPr>
                <w:sz w:val="22"/>
                <w:szCs w:val="22"/>
                <w:lang w:val="kk-KZ"/>
              </w:rPr>
            </w:pPr>
          </w:p>
          <w:p w:rsidR="00606E71" w:rsidRPr="000045FD" w:rsidRDefault="00606E71" w:rsidP="00C25AE1">
            <w:pPr>
              <w:autoSpaceDE w:val="0"/>
              <w:autoSpaceDN w:val="0"/>
              <w:adjustRightInd w:val="0"/>
              <w:jc w:val="both"/>
              <w:rPr>
                <w:sz w:val="22"/>
                <w:szCs w:val="22"/>
                <w:lang w:val="kk-KZ"/>
              </w:rPr>
            </w:pPr>
          </w:p>
          <w:p w:rsidR="00606E71" w:rsidRPr="000045FD" w:rsidRDefault="00606E71" w:rsidP="00C25AE1">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lang w:val="kk-KZ"/>
              </w:rPr>
            </w:pPr>
          </w:p>
          <w:p w:rsidR="00606E71"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z w:val="22"/>
                <w:szCs w:val="22"/>
              </w:rPr>
            </w:pPr>
            <w:r w:rsidRPr="00A82FD8">
              <w:rPr>
                <w:spacing w:val="-4"/>
                <w:sz w:val="22"/>
                <w:szCs w:val="22"/>
              </w:rPr>
              <w:t>Подлежат приему на постоянное государственное хранение, если могут быть использованы в качестве научно-справочного аппарата</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C25AE1">
            <w:pPr>
              <w:autoSpaceDE w:val="0"/>
              <w:autoSpaceDN w:val="0"/>
              <w:adjustRightInd w:val="0"/>
              <w:ind w:left="33"/>
              <w:jc w:val="both"/>
              <w:rPr>
                <w:sz w:val="22"/>
                <w:szCs w:val="22"/>
                <w:lang w:val="kk-KZ"/>
              </w:rPr>
            </w:pPr>
            <w:r w:rsidRPr="000045FD">
              <w:rPr>
                <w:sz w:val="22"/>
                <w:szCs w:val="22"/>
                <w:lang w:val="kk-KZ"/>
              </w:rPr>
              <w:t>2) ненормативных правовых актов (п</w:t>
            </w:r>
            <w:r w:rsidRPr="000045FD">
              <w:rPr>
                <w:sz w:val="22"/>
                <w:szCs w:val="22"/>
              </w:rPr>
              <w:t>риказ</w:t>
            </w:r>
            <w:r w:rsidRPr="000045FD">
              <w:rPr>
                <w:sz w:val="22"/>
                <w:szCs w:val="22"/>
                <w:lang w:val="kk-KZ"/>
              </w:rPr>
              <w:t>ов и</w:t>
            </w:r>
            <w:r w:rsidRPr="000045FD">
              <w:rPr>
                <w:sz w:val="22"/>
                <w:szCs w:val="22"/>
              </w:rPr>
              <w:t xml:space="preserve"> распоряжени</w:t>
            </w:r>
            <w:r w:rsidRPr="000045FD">
              <w:rPr>
                <w:sz w:val="22"/>
                <w:szCs w:val="22"/>
                <w:lang w:val="kk-KZ"/>
              </w:rPr>
              <w:t>й)</w:t>
            </w:r>
            <w:r w:rsidRPr="000045FD">
              <w:rPr>
                <w:sz w:val="22"/>
                <w:szCs w:val="22"/>
              </w:rPr>
              <w:t xml:space="preserve"> руководителя организации</w:t>
            </w:r>
            <w:r w:rsidRPr="000045FD">
              <w:rPr>
                <w:sz w:val="22"/>
                <w:szCs w:val="22"/>
                <w:lang w:val="kk-KZ"/>
              </w:rPr>
              <w:t xml:space="preserve"> </w:t>
            </w:r>
            <w:r w:rsidRPr="000045FD">
              <w:rPr>
                <w:sz w:val="22"/>
                <w:szCs w:val="22"/>
              </w:rPr>
              <w:t>по основной (производственной) деятельности</w:t>
            </w:r>
            <w:r w:rsidRPr="000045FD">
              <w:rPr>
                <w:sz w:val="22"/>
                <w:szCs w:val="22"/>
                <w:lang w:val="kk-KZ"/>
              </w:rPr>
              <w:t>;</w:t>
            </w:r>
          </w:p>
        </w:tc>
        <w:tc>
          <w:tcPr>
            <w:tcW w:w="1559" w:type="dxa"/>
          </w:tcPr>
          <w:p w:rsidR="00606E71" w:rsidRPr="000045FD" w:rsidRDefault="00606E71" w:rsidP="00C25AE1">
            <w:pPr>
              <w:autoSpaceDE w:val="0"/>
              <w:autoSpaceDN w:val="0"/>
              <w:adjustRightInd w:val="0"/>
              <w:jc w:val="both"/>
              <w:rPr>
                <w:spacing w:val="-4"/>
                <w:sz w:val="22"/>
                <w:szCs w:val="22"/>
              </w:rPr>
            </w:pPr>
            <w:r w:rsidRPr="000045FD">
              <w:rPr>
                <w:spacing w:val="-4"/>
                <w:sz w:val="22"/>
                <w:szCs w:val="22"/>
              </w:rPr>
              <w:t xml:space="preserve">Постоянно </w:t>
            </w:r>
          </w:p>
          <w:p w:rsidR="00606E71" w:rsidRPr="000045FD" w:rsidRDefault="00606E71" w:rsidP="00C25AE1">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z w:val="22"/>
                <w:szCs w:val="22"/>
              </w:rPr>
            </w:pPr>
            <w:r w:rsidRPr="00A82FD8">
              <w:rPr>
                <w:spacing w:val="-4"/>
                <w:sz w:val="22"/>
                <w:szCs w:val="22"/>
              </w:rPr>
              <w:t>Подлежат приему на постоянное государственное хранение, если могут быть использованы в качестве научно-справочного аппарата</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C0640C">
            <w:pPr>
              <w:autoSpaceDE w:val="0"/>
              <w:autoSpaceDN w:val="0"/>
              <w:adjustRightInd w:val="0"/>
              <w:jc w:val="both"/>
              <w:rPr>
                <w:sz w:val="22"/>
                <w:szCs w:val="22"/>
              </w:rPr>
            </w:pPr>
            <w:r w:rsidRPr="000045FD">
              <w:rPr>
                <w:sz w:val="22"/>
                <w:szCs w:val="22"/>
              </w:rPr>
              <w:t xml:space="preserve">3) </w:t>
            </w:r>
            <w:r w:rsidRPr="000045FD">
              <w:rPr>
                <w:sz w:val="22"/>
                <w:szCs w:val="22"/>
                <w:lang w:val="kk-KZ"/>
              </w:rPr>
              <w:t>ненормативных правовых актов (п</w:t>
            </w:r>
            <w:r w:rsidRPr="000045FD">
              <w:rPr>
                <w:sz w:val="22"/>
                <w:szCs w:val="22"/>
              </w:rPr>
              <w:t>риказ</w:t>
            </w:r>
            <w:r w:rsidRPr="000045FD">
              <w:rPr>
                <w:sz w:val="22"/>
                <w:szCs w:val="22"/>
                <w:lang w:val="kk-KZ"/>
              </w:rPr>
              <w:t>ов и</w:t>
            </w:r>
            <w:r w:rsidRPr="000045FD">
              <w:rPr>
                <w:sz w:val="22"/>
                <w:szCs w:val="22"/>
              </w:rPr>
              <w:t xml:space="preserve"> распоряжени</w:t>
            </w:r>
            <w:r w:rsidRPr="000045FD">
              <w:rPr>
                <w:sz w:val="22"/>
                <w:szCs w:val="22"/>
                <w:lang w:val="kk-KZ"/>
              </w:rPr>
              <w:t>й)</w:t>
            </w:r>
            <w:r w:rsidRPr="000045FD">
              <w:rPr>
                <w:sz w:val="22"/>
                <w:szCs w:val="22"/>
              </w:rPr>
              <w:t xml:space="preserve"> руководителя организации</w:t>
            </w:r>
            <w:r w:rsidRPr="000045FD">
              <w:rPr>
                <w:sz w:val="22"/>
                <w:szCs w:val="22"/>
                <w:lang w:val="kk-KZ"/>
              </w:rPr>
              <w:t xml:space="preserve"> </w:t>
            </w:r>
            <w:r w:rsidRPr="000045FD">
              <w:rPr>
                <w:sz w:val="22"/>
                <w:szCs w:val="22"/>
              </w:rPr>
              <w:t>по личному составу (</w:t>
            </w:r>
            <w:r w:rsidRPr="000045FD">
              <w:rPr>
                <w:sz w:val="22"/>
                <w:szCs w:val="22"/>
                <w:lang w:val="kk-KZ"/>
              </w:rPr>
              <w:t xml:space="preserve">о приеме (назначении, зачислении на учебу), увольнении (отчислении), перемещении, </w:t>
            </w:r>
            <w:r w:rsidRPr="000045FD">
              <w:rPr>
                <w:sz w:val="22"/>
                <w:szCs w:val="22"/>
              </w:rPr>
              <w:t xml:space="preserve">аттестации, </w:t>
            </w:r>
            <w:r w:rsidRPr="000045FD">
              <w:rPr>
                <w:sz w:val="22"/>
                <w:szCs w:val="22"/>
                <w:lang w:val="kk-KZ"/>
              </w:rPr>
              <w:t xml:space="preserve">получении образования, </w:t>
            </w:r>
            <w:r w:rsidRPr="000045FD">
              <w:rPr>
                <w:sz w:val="22"/>
                <w:szCs w:val="22"/>
              </w:rPr>
              <w:t>повышени</w:t>
            </w:r>
            <w:r w:rsidRPr="000045FD">
              <w:rPr>
                <w:sz w:val="22"/>
                <w:szCs w:val="22"/>
                <w:lang w:val="kk-KZ"/>
              </w:rPr>
              <w:t>и</w:t>
            </w:r>
            <w:r w:rsidRPr="000045FD">
              <w:rPr>
                <w:sz w:val="22"/>
                <w:szCs w:val="22"/>
              </w:rPr>
              <w:t xml:space="preserve"> квалификации, присвоени</w:t>
            </w:r>
            <w:r w:rsidRPr="000045FD">
              <w:rPr>
                <w:sz w:val="22"/>
                <w:szCs w:val="22"/>
                <w:lang w:val="kk-KZ"/>
              </w:rPr>
              <w:t>и</w:t>
            </w:r>
            <w:r w:rsidRPr="000045FD">
              <w:rPr>
                <w:sz w:val="22"/>
                <w:szCs w:val="22"/>
              </w:rPr>
              <w:t xml:space="preserve"> званий (чинов), отпуска</w:t>
            </w:r>
            <w:r w:rsidRPr="000045FD">
              <w:rPr>
                <w:sz w:val="22"/>
                <w:szCs w:val="22"/>
                <w:lang w:val="kk-KZ"/>
              </w:rPr>
              <w:t xml:space="preserve">х, </w:t>
            </w:r>
            <w:r w:rsidRPr="000045FD">
              <w:rPr>
                <w:sz w:val="22"/>
                <w:szCs w:val="22"/>
              </w:rPr>
              <w:t>командировка</w:t>
            </w:r>
            <w:r w:rsidRPr="000045FD">
              <w:rPr>
                <w:sz w:val="22"/>
                <w:szCs w:val="22"/>
                <w:lang w:val="kk-KZ"/>
              </w:rPr>
              <w:t>х</w:t>
            </w:r>
            <w:r w:rsidRPr="000045FD">
              <w:rPr>
                <w:sz w:val="22"/>
                <w:szCs w:val="22"/>
              </w:rPr>
              <w:t>, изменении фамилий</w:t>
            </w:r>
            <w:r w:rsidRPr="000045FD">
              <w:rPr>
                <w:sz w:val="22"/>
                <w:szCs w:val="22"/>
                <w:lang w:val="kk-KZ"/>
              </w:rPr>
              <w:t xml:space="preserve"> (отчеств)</w:t>
            </w:r>
            <w:r w:rsidRPr="000045FD">
              <w:rPr>
                <w:sz w:val="22"/>
                <w:szCs w:val="22"/>
              </w:rPr>
              <w:t>, поощрении, награждении, оплате труда, премировани</w:t>
            </w:r>
            <w:r w:rsidRPr="000045FD">
              <w:rPr>
                <w:sz w:val="22"/>
                <w:szCs w:val="22"/>
                <w:lang w:val="kk-KZ"/>
              </w:rPr>
              <w:t>и</w:t>
            </w:r>
            <w:r w:rsidRPr="000045FD">
              <w:rPr>
                <w:sz w:val="22"/>
                <w:szCs w:val="22"/>
              </w:rPr>
              <w:t>, выплатах, пособиях,</w:t>
            </w:r>
            <w:r w:rsidRPr="000045FD">
              <w:rPr>
                <w:sz w:val="22"/>
                <w:szCs w:val="22"/>
                <w:lang w:val="kk-KZ"/>
              </w:rPr>
              <w:t xml:space="preserve"> наложении и снятии дисциплинарных взысканий);</w:t>
            </w:r>
          </w:p>
        </w:tc>
        <w:tc>
          <w:tcPr>
            <w:tcW w:w="1559" w:type="dxa"/>
          </w:tcPr>
          <w:p w:rsidR="00606E71" w:rsidRPr="000045FD" w:rsidRDefault="00606E71" w:rsidP="00BA39FA">
            <w:pPr>
              <w:pStyle w:val="a5"/>
              <w:tabs>
                <w:tab w:val="clear" w:pos="4677"/>
                <w:tab w:val="clear" w:pos="9355"/>
              </w:tabs>
              <w:autoSpaceDE w:val="0"/>
              <w:autoSpaceDN w:val="0"/>
              <w:adjustRightInd w:val="0"/>
              <w:jc w:val="both"/>
              <w:rPr>
                <w:sz w:val="22"/>
                <w:szCs w:val="22"/>
                <w:lang w:val="kk-KZ"/>
              </w:rPr>
            </w:pPr>
            <w:r w:rsidRPr="000045FD">
              <w:rPr>
                <w:sz w:val="22"/>
                <w:szCs w:val="22"/>
                <w:lang w:val="kk-KZ"/>
              </w:rPr>
              <w:t xml:space="preserve">75 лет </w:t>
            </w:r>
            <w:r>
              <w:rPr>
                <w:sz w:val="22"/>
                <w:szCs w:val="22"/>
                <w:lang w:val="kk-KZ"/>
              </w:rPr>
              <w:t>ЭПК</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pacing w:val="-4"/>
                <w:sz w:val="22"/>
                <w:szCs w:val="22"/>
              </w:rPr>
            </w:pPr>
            <w:r w:rsidRPr="00A82FD8">
              <w:rPr>
                <w:spacing w:val="-4"/>
                <w:sz w:val="22"/>
                <w:szCs w:val="22"/>
              </w:rPr>
              <w:t>Подлежат приему на постоянное государственное хранение, если могут быть использованы в качестве научно-справочного аппарата</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A67B5B">
            <w:pPr>
              <w:pStyle w:val="3"/>
              <w:rPr>
                <w:sz w:val="22"/>
                <w:szCs w:val="22"/>
              </w:rPr>
            </w:pPr>
            <w:r w:rsidRPr="000045FD">
              <w:rPr>
                <w:sz w:val="22"/>
                <w:szCs w:val="22"/>
                <w:lang w:val="kk-KZ"/>
              </w:rPr>
              <w:t>4</w:t>
            </w:r>
            <w:r w:rsidRPr="000045FD">
              <w:rPr>
                <w:sz w:val="22"/>
                <w:szCs w:val="22"/>
              </w:rPr>
              <w:t>) входящих, исходящих и внутренних документов;</w:t>
            </w:r>
          </w:p>
        </w:tc>
        <w:tc>
          <w:tcPr>
            <w:tcW w:w="1559" w:type="dxa"/>
          </w:tcPr>
          <w:p w:rsidR="00606E71" w:rsidRPr="000045FD" w:rsidRDefault="00606E71" w:rsidP="00BA39FA">
            <w:pPr>
              <w:pStyle w:val="a5"/>
              <w:tabs>
                <w:tab w:val="clear" w:pos="4677"/>
                <w:tab w:val="clear" w:pos="9355"/>
              </w:tabs>
              <w:autoSpaceDE w:val="0"/>
              <w:autoSpaceDN w:val="0"/>
              <w:adjustRightInd w:val="0"/>
              <w:jc w:val="both"/>
              <w:rPr>
                <w:sz w:val="22"/>
                <w:szCs w:val="22"/>
                <w:lang w:val="ru-RU"/>
              </w:rPr>
            </w:pPr>
            <w:r w:rsidRPr="000045FD">
              <w:rPr>
                <w:sz w:val="22"/>
                <w:szCs w:val="22"/>
                <w:lang w:val="ru-RU"/>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lang w:val="kk-KZ"/>
              </w:rPr>
              <w:t>5</w:t>
            </w:r>
            <w:r w:rsidRPr="000045FD">
              <w:rPr>
                <w:sz w:val="22"/>
                <w:szCs w:val="22"/>
              </w:rPr>
              <w:t>) исполнения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lang w:val="kk-KZ"/>
              </w:rPr>
              <w:t>6</w:t>
            </w:r>
            <w:r w:rsidRPr="000045FD">
              <w:rPr>
                <w:sz w:val="22"/>
                <w:szCs w:val="22"/>
              </w:rPr>
              <w:t>) телеграмм, телефонограмм, факсов, заявок на переговоры;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lang w:val="kk-KZ"/>
              </w:rPr>
              <w:t>7</w:t>
            </w:r>
            <w:r w:rsidRPr="000045FD">
              <w:rPr>
                <w:sz w:val="22"/>
                <w:szCs w:val="22"/>
              </w:rPr>
              <w:t>) аудиовизуальных документов;</w:t>
            </w:r>
          </w:p>
          <w:p w:rsidR="00606E71" w:rsidRPr="000045FD" w:rsidRDefault="00606E71" w:rsidP="00BA39FA">
            <w:pPr>
              <w:pStyle w:val="3"/>
              <w:rPr>
                <w:sz w:val="22"/>
                <w:szCs w:val="22"/>
              </w:rPr>
            </w:pP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3 года </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 xml:space="preserve">Документы на бумажном носителе и </w:t>
            </w:r>
            <w:r>
              <w:rPr>
                <w:sz w:val="22"/>
                <w:szCs w:val="22"/>
              </w:rPr>
              <w:lastRenderedPageBreak/>
              <w:t>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pacing w:val="-4"/>
                <w:sz w:val="22"/>
                <w:szCs w:val="22"/>
              </w:rPr>
            </w:pPr>
            <w:r w:rsidRPr="00A82FD8">
              <w:rPr>
                <w:spacing w:val="-4"/>
                <w:sz w:val="22"/>
                <w:szCs w:val="22"/>
              </w:rPr>
              <w:t>Подлежат приему на постоянное государственное хранение, если могут быть использованы в качестве научно-справочного аппарата</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lang w:val="kk-KZ"/>
              </w:rPr>
              <w:t>8</w:t>
            </w:r>
            <w:r w:rsidRPr="000045FD">
              <w:rPr>
                <w:sz w:val="22"/>
                <w:szCs w:val="22"/>
              </w:rPr>
              <w:t>) заявок, заказов, нарядов на ксерокопирование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rPr>
                <w:sz w:val="22"/>
                <w:szCs w:val="22"/>
              </w:rPr>
            </w:pPr>
          </w:p>
        </w:tc>
        <w:tc>
          <w:tcPr>
            <w:tcW w:w="4678" w:type="dxa"/>
          </w:tcPr>
          <w:p w:rsidR="00606E71" w:rsidRPr="000045FD" w:rsidRDefault="00606E71" w:rsidP="00BB4822">
            <w:pPr>
              <w:pStyle w:val="3"/>
              <w:rPr>
                <w:sz w:val="22"/>
                <w:szCs w:val="22"/>
              </w:rPr>
            </w:pPr>
            <w:r w:rsidRPr="000045FD">
              <w:rPr>
                <w:sz w:val="22"/>
                <w:szCs w:val="22"/>
              </w:rPr>
              <w:t xml:space="preserve">Заявки на изготовление печатно-бланочной продукции, печатей и штампов с изображением Государственного </w:t>
            </w:r>
            <w:r>
              <w:rPr>
                <w:sz w:val="22"/>
                <w:szCs w:val="22"/>
                <w:lang w:val="kk-KZ"/>
              </w:rPr>
              <w:t>Г</w:t>
            </w:r>
            <w:r w:rsidRPr="000045FD">
              <w:rPr>
                <w:sz w:val="22"/>
                <w:szCs w:val="22"/>
              </w:rPr>
              <w:t>ерба Республики Казахстан</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pStyle w:val="3"/>
              <w:rPr>
                <w:sz w:val="22"/>
                <w:szCs w:val="22"/>
              </w:rPr>
            </w:pPr>
            <w:r w:rsidRPr="000045FD">
              <w:rPr>
                <w:sz w:val="22"/>
                <w:szCs w:val="22"/>
              </w:rPr>
              <w:t>Журналы, книги учета и выдачи:</w:t>
            </w:r>
          </w:p>
          <w:p w:rsidR="00606E71" w:rsidRPr="000045FD" w:rsidRDefault="00606E71" w:rsidP="00BB4822">
            <w:pPr>
              <w:autoSpaceDE w:val="0"/>
              <w:autoSpaceDN w:val="0"/>
              <w:adjustRightInd w:val="0"/>
              <w:jc w:val="both"/>
              <w:rPr>
                <w:sz w:val="22"/>
                <w:szCs w:val="22"/>
              </w:rPr>
            </w:pPr>
            <w:r w:rsidRPr="000045FD">
              <w:rPr>
                <w:sz w:val="22"/>
                <w:szCs w:val="22"/>
              </w:rPr>
              <w:t xml:space="preserve">1) печатно-бланочной продукции с изображением Государственного </w:t>
            </w:r>
            <w:r>
              <w:rPr>
                <w:sz w:val="22"/>
                <w:szCs w:val="22"/>
                <w:lang w:val="kk-KZ"/>
              </w:rPr>
              <w:t>Г</w:t>
            </w:r>
            <w:r w:rsidRPr="000045FD">
              <w:rPr>
                <w:sz w:val="22"/>
                <w:szCs w:val="22"/>
              </w:rPr>
              <w:t>ерба Республики Казахстан;</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B4822">
            <w:pPr>
              <w:pStyle w:val="3"/>
              <w:rPr>
                <w:sz w:val="22"/>
                <w:szCs w:val="22"/>
              </w:rPr>
            </w:pPr>
            <w:r w:rsidRPr="000045FD">
              <w:rPr>
                <w:sz w:val="22"/>
                <w:szCs w:val="22"/>
              </w:rPr>
              <w:t xml:space="preserve">2) печатей, штампов с изображением Государственного </w:t>
            </w:r>
            <w:r>
              <w:rPr>
                <w:sz w:val="22"/>
                <w:szCs w:val="22"/>
                <w:lang w:val="kk-KZ"/>
              </w:rPr>
              <w:t>Г</w:t>
            </w:r>
            <w:r w:rsidRPr="000045FD">
              <w:rPr>
                <w:sz w:val="22"/>
                <w:szCs w:val="22"/>
              </w:rPr>
              <w:t>ерба Республики Казахстан и специальной штемпельной краски;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rPr>
              <w:t>3) перьевых авторучек, заправленных специальными чернилами</w:t>
            </w:r>
            <w:r w:rsidRPr="000045FD">
              <w:rPr>
                <w:sz w:val="22"/>
                <w:szCs w:val="22"/>
                <w:lang w:val="kk-KZ"/>
              </w:rPr>
              <w:t xml:space="preserve"> и других товаров</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rPr>
              <w:t>4) отдельных листов, чертежей, специальных блокнотов, фотонегативов, фотоотпечатков, магнитных лент, кино</w:t>
            </w:r>
            <w:r>
              <w:rPr>
                <w:sz w:val="22"/>
                <w:szCs w:val="22"/>
                <w:lang w:val="kk-KZ"/>
              </w:rPr>
              <w:t>-</w:t>
            </w:r>
            <w:r w:rsidRPr="000045FD">
              <w:rPr>
                <w:sz w:val="22"/>
                <w:szCs w:val="22"/>
              </w:rPr>
              <w:t xml:space="preserve"> и видеопленок, аудиокассет</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92CB3">
            <w:pPr>
              <w:autoSpaceDE w:val="0"/>
              <w:autoSpaceDN w:val="0"/>
              <w:adjustRightInd w:val="0"/>
              <w:jc w:val="both"/>
              <w:rPr>
                <w:b/>
                <w:sz w:val="22"/>
                <w:szCs w:val="22"/>
                <w:lang w:val="kk-KZ"/>
              </w:rPr>
            </w:pPr>
            <w:r w:rsidRPr="000045FD">
              <w:rPr>
                <w:sz w:val="22"/>
                <w:szCs w:val="22"/>
              </w:rPr>
              <w:t>Документы о состояни</w:t>
            </w:r>
            <w:r>
              <w:rPr>
                <w:sz w:val="22"/>
                <w:szCs w:val="22"/>
                <w:lang w:val="kk-KZ"/>
              </w:rPr>
              <w:t>и</w:t>
            </w:r>
            <w:r w:rsidRPr="000045FD">
              <w:rPr>
                <w:sz w:val="22"/>
                <w:szCs w:val="22"/>
                <w:lang w:val="kk-KZ"/>
              </w:rPr>
              <w:t xml:space="preserve">, </w:t>
            </w:r>
            <w:r w:rsidRPr="000045FD">
              <w:rPr>
                <w:sz w:val="22"/>
                <w:szCs w:val="22"/>
              </w:rPr>
              <w:t>установке</w:t>
            </w:r>
            <w:r w:rsidRPr="000045FD">
              <w:rPr>
                <w:sz w:val="22"/>
                <w:szCs w:val="22"/>
                <w:lang w:val="kk-KZ"/>
              </w:rPr>
              <w:t>,</w:t>
            </w:r>
            <w:r w:rsidRPr="000045FD">
              <w:rPr>
                <w:sz w:val="22"/>
                <w:szCs w:val="22"/>
              </w:rPr>
              <w:t xml:space="preserve"> проведении ремонтных работ технических средств и программ</w:t>
            </w:r>
            <w:r w:rsidRPr="000045FD">
              <w:rPr>
                <w:sz w:val="22"/>
                <w:szCs w:val="22"/>
                <w:lang w:val="kk-KZ"/>
              </w:rPr>
              <w:t xml:space="preserve"> </w:t>
            </w:r>
            <w:r w:rsidRPr="000045FD">
              <w:rPr>
                <w:sz w:val="22"/>
                <w:szCs w:val="22"/>
              </w:rPr>
              <w:t xml:space="preserve">(акты, справки, заявки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autoSpaceDE w:val="0"/>
              <w:autoSpaceDN w:val="0"/>
              <w:adjustRightInd w:val="0"/>
              <w:jc w:val="both"/>
              <w:rPr>
                <w:sz w:val="22"/>
                <w:szCs w:val="22"/>
              </w:rPr>
            </w:pPr>
            <w:r w:rsidRPr="000045FD">
              <w:rPr>
                <w:sz w:val="22"/>
                <w:szCs w:val="22"/>
              </w:rPr>
              <w:t xml:space="preserve">Документы по оформлению и представлению допуска и доступа к сведениям особой важности, совершенно секретным и секретным (анкеты, </w:t>
            </w:r>
            <w:r w:rsidRPr="000045FD">
              <w:rPr>
                <w:sz w:val="22"/>
                <w:szCs w:val="22"/>
                <w:lang w:val="kk-KZ"/>
              </w:rPr>
              <w:t xml:space="preserve">карточки, </w:t>
            </w:r>
            <w:r w:rsidRPr="000045FD">
              <w:rPr>
                <w:sz w:val="22"/>
                <w:szCs w:val="22"/>
              </w:rPr>
              <w:t xml:space="preserve">требования, </w:t>
            </w:r>
            <w:r w:rsidRPr="000045FD">
              <w:rPr>
                <w:sz w:val="22"/>
                <w:szCs w:val="22"/>
                <w:lang w:val="kk-KZ"/>
              </w:rPr>
              <w:t xml:space="preserve">направления, </w:t>
            </w:r>
            <w:r w:rsidRPr="000045FD">
              <w:rPr>
                <w:sz w:val="22"/>
                <w:szCs w:val="22"/>
              </w:rPr>
              <w:t>обязательства и другие документы)</w:t>
            </w:r>
          </w:p>
        </w:tc>
        <w:tc>
          <w:tcPr>
            <w:tcW w:w="1559" w:type="dxa"/>
          </w:tcPr>
          <w:p w:rsidR="00606E71" w:rsidRPr="000045FD" w:rsidRDefault="00606E71" w:rsidP="005A23DF">
            <w:pPr>
              <w:autoSpaceDE w:val="0"/>
              <w:autoSpaceDN w:val="0"/>
              <w:adjustRightInd w:val="0"/>
              <w:jc w:val="both"/>
              <w:rPr>
                <w:sz w:val="22"/>
                <w:szCs w:val="22"/>
              </w:rPr>
            </w:pPr>
            <w:r w:rsidRPr="000045FD">
              <w:rPr>
                <w:sz w:val="22"/>
                <w:szCs w:val="22"/>
              </w:rPr>
              <w:t xml:space="preserve">5 лет </w:t>
            </w:r>
          </w:p>
        </w:tc>
        <w:tc>
          <w:tcPr>
            <w:tcW w:w="2551" w:type="dxa"/>
          </w:tcPr>
          <w:p w:rsidR="00606E71"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A82FD8">
              <w:rPr>
                <w:sz w:val="22"/>
                <w:szCs w:val="22"/>
                <w:lang w:val="kk-KZ"/>
              </w:rPr>
              <w:t>.</w:t>
            </w:r>
            <w:r w:rsidRPr="00A82FD8">
              <w:rPr>
                <w:sz w:val="22"/>
                <w:szCs w:val="22"/>
              </w:rPr>
              <w:t xml:space="preserve"> </w:t>
            </w:r>
          </w:p>
          <w:p w:rsidR="00606E71" w:rsidRPr="00A82FD8" w:rsidRDefault="00606E71" w:rsidP="00252CBF">
            <w:pPr>
              <w:autoSpaceDE w:val="0"/>
              <w:autoSpaceDN w:val="0"/>
              <w:adjustRightInd w:val="0"/>
              <w:jc w:val="both"/>
              <w:rPr>
                <w:sz w:val="22"/>
                <w:szCs w:val="22"/>
                <w:lang w:val="kk-KZ"/>
              </w:rPr>
            </w:pPr>
            <w:r w:rsidRPr="00A82FD8">
              <w:rPr>
                <w:sz w:val="22"/>
                <w:szCs w:val="22"/>
              </w:rPr>
              <w:t xml:space="preserve">После </w:t>
            </w:r>
            <w:r w:rsidRPr="00A82FD8">
              <w:rPr>
                <w:sz w:val="22"/>
                <w:szCs w:val="22"/>
                <w:lang w:val="kk-KZ"/>
              </w:rPr>
              <w:t>увольнения работника</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92CB3">
            <w:pPr>
              <w:autoSpaceDE w:val="0"/>
              <w:autoSpaceDN w:val="0"/>
              <w:adjustRightInd w:val="0"/>
              <w:jc w:val="both"/>
              <w:rPr>
                <w:sz w:val="22"/>
                <w:szCs w:val="22"/>
              </w:rPr>
            </w:pPr>
            <w:r w:rsidRPr="000045FD">
              <w:rPr>
                <w:sz w:val="22"/>
                <w:szCs w:val="22"/>
              </w:rPr>
              <w:t>Документы по отнесению информации к категориям доступа, условия хранения и использования информации, сост</w:t>
            </w:r>
            <w:r w:rsidRPr="000045FD">
              <w:rPr>
                <w:sz w:val="22"/>
                <w:szCs w:val="22"/>
                <w:lang w:val="kk-KZ"/>
              </w:rPr>
              <w:t>а</w:t>
            </w:r>
            <w:r w:rsidRPr="000045FD">
              <w:rPr>
                <w:sz w:val="22"/>
                <w:szCs w:val="22"/>
              </w:rPr>
              <w:t>вляющей коммерческую тайну (правила, перечни, подписки и другие документы)</w:t>
            </w:r>
          </w:p>
        </w:tc>
        <w:tc>
          <w:tcPr>
            <w:tcW w:w="1559" w:type="dxa"/>
          </w:tcPr>
          <w:p w:rsidR="00606E71" w:rsidRPr="000045FD" w:rsidRDefault="00606E71" w:rsidP="005A23DF">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A82FD8">
              <w:rPr>
                <w:sz w:val="22"/>
                <w:szCs w:val="22"/>
                <w:lang w:val="kk-KZ"/>
              </w:rPr>
              <w:t>.</w:t>
            </w:r>
            <w:r w:rsidRPr="00A82FD8">
              <w:rPr>
                <w:sz w:val="22"/>
                <w:szCs w:val="22"/>
              </w:rPr>
              <w:t xml:space="preserve"> </w:t>
            </w:r>
          </w:p>
          <w:p w:rsidR="00606E71" w:rsidRPr="00A82FD8" w:rsidRDefault="00606E71" w:rsidP="00252CBF">
            <w:pPr>
              <w:autoSpaceDE w:val="0"/>
              <w:autoSpaceDN w:val="0"/>
              <w:adjustRightInd w:val="0"/>
              <w:jc w:val="both"/>
              <w:rPr>
                <w:sz w:val="22"/>
                <w:szCs w:val="22"/>
              </w:rPr>
            </w:pPr>
            <w:r w:rsidRPr="00A82FD8">
              <w:rPr>
                <w:sz w:val="22"/>
                <w:szCs w:val="22"/>
              </w:rPr>
              <w:t xml:space="preserve">После снятия ограничения доступа к </w:t>
            </w:r>
            <w:r w:rsidRPr="00A82FD8">
              <w:rPr>
                <w:sz w:val="22"/>
                <w:szCs w:val="22"/>
              </w:rPr>
              <w:lastRenderedPageBreak/>
              <w:t xml:space="preserve">сведениям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718F3">
            <w:pPr>
              <w:autoSpaceDE w:val="0"/>
              <w:autoSpaceDN w:val="0"/>
              <w:adjustRightInd w:val="0"/>
              <w:jc w:val="both"/>
              <w:rPr>
                <w:sz w:val="22"/>
                <w:szCs w:val="22"/>
              </w:rPr>
            </w:pPr>
            <w:r w:rsidRPr="000045FD">
              <w:rPr>
                <w:sz w:val="22"/>
                <w:szCs w:val="22"/>
                <w:lang w:val="kk-KZ"/>
              </w:rPr>
              <w:t>Нормативная (р</w:t>
            </w:r>
            <w:r w:rsidRPr="000045FD">
              <w:rPr>
                <w:sz w:val="22"/>
                <w:szCs w:val="22"/>
              </w:rPr>
              <w:t>аспорядительная</w:t>
            </w:r>
            <w:r w:rsidRPr="000045FD">
              <w:rPr>
                <w:sz w:val="22"/>
                <w:szCs w:val="22"/>
                <w:lang w:val="kk-KZ"/>
              </w:rPr>
              <w:t>)</w:t>
            </w:r>
            <w:r w:rsidRPr="000045FD">
              <w:rPr>
                <w:sz w:val="22"/>
                <w:szCs w:val="22"/>
              </w:rPr>
              <w:t xml:space="preserve"> и эксплуатационно-техническая документация по защите информации</w:t>
            </w:r>
            <w:r w:rsidRPr="000045FD">
              <w:rPr>
                <w:sz w:val="22"/>
                <w:szCs w:val="22"/>
                <w:lang w:val="kk-KZ"/>
              </w:rPr>
              <w:t xml:space="preserve"> </w:t>
            </w:r>
            <w:r w:rsidRPr="000045FD">
              <w:rPr>
                <w:sz w:val="22"/>
                <w:szCs w:val="22"/>
              </w:rPr>
              <w:t xml:space="preserve">(инструкции, </w:t>
            </w:r>
            <w:r w:rsidRPr="000045FD">
              <w:rPr>
                <w:sz w:val="22"/>
                <w:szCs w:val="22"/>
                <w:lang w:val="kk-KZ"/>
              </w:rPr>
              <w:t xml:space="preserve">правила </w:t>
            </w:r>
            <w:r w:rsidRPr="000045FD">
              <w:rPr>
                <w:sz w:val="22"/>
                <w:szCs w:val="22"/>
              </w:rPr>
              <w:t>и другая документация)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E0A77">
            <w:pPr>
              <w:ind w:left="33"/>
              <w:jc w:val="both"/>
              <w:rPr>
                <w:color w:val="000000"/>
                <w:sz w:val="22"/>
                <w:szCs w:val="22"/>
              </w:rPr>
            </w:pPr>
            <w:r w:rsidRPr="000045FD">
              <w:rPr>
                <w:sz w:val="22"/>
                <w:szCs w:val="22"/>
              </w:rPr>
              <w:t>Перечни режимных помещений</w:t>
            </w:r>
          </w:p>
        </w:tc>
        <w:tc>
          <w:tcPr>
            <w:tcW w:w="1559" w:type="dxa"/>
          </w:tcPr>
          <w:p w:rsidR="00606E71" w:rsidRPr="000045FD" w:rsidRDefault="00606E71" w:rsidP="004E0A77">
            <w:pPr>
              <w:ind w:firstLine="33"/>
              <w:jc w:val="both"/>
              <w:rPr>
                <w:color w:val="000000"/>
                <w:sz w:val="22"/>
                <w:szCs w:val="22"/>
                <w:lang w:val="kk-KZ"/>
              </w:rPr>
            </w:pPr>
            <w:r w:rsidRPr="000045FD">
              <w:rPr>
                <w:color w:val="000000"/>
                <w:sz w:val="22"/>
                <w:szCs w:val="22"/>
                <w:lang w:val="kk-KZ"/>
              </w:rPr>
              <w:t>До минования надобности</w:t>
            </w:r>
          </w:p>
        </w:tc>
        <w:tc>
          <w:tcPr>
            <w:tcW w:w="2551" w:type="dxa"/>
          </w:tcPr>
          <w:p w:rsidR="00606E71" w:rsidRPr="00A82FD8" w:rsidRDefault="00606E71" w:rsidP="00252CBF">
            <w:pPr>
              <w:ind w:left="34" w:hanging="1"/>
              <w:jc w:val="both"/>
              <w:rPr>
                <w:color w:val="000000"/>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E0A77">
            <w:pPr>
              <w:ind w:left="33"/>
              <w:jc w:val="both"/>
              <w:rPr>
                <w:color w:val="000000"/>
                <w:sz w:val="22"/>
                <w:szCs w:val="22"/>
              </w:rPr>
            </w:pPr>
            <w:r w:rsidRPr="000045FD">
              <w:rPr>
                <w:sz w:val="22"/>
                <w:szCs w:val="22"/>
              </w:rPr>
              <w:t>Переписка по вопросам размещения режимных помещений и их оборудования</w:t>
            </w:r>
          </w:p>
        </w:tc>
        <w:tc>
          <w:tcPr>
            <w:tcW w:w="1559" w:type="dxa"/>
          </w:tcPr>
          <w:p w:rsidR="00606E71" w:rsidRPr="000045FD" w:rsidRDefault="00606E71" w:rsidP="004E0A77">
            <w:pPr>
              <w:ind w:firstLine="33"/>
              <w:jc w:val="both"/>
              <w:rPr>
                <w:color w:val="000000"/>
                <w:sz w:val="22"/>
                <w:szCs w:val="22"/>
              </w:rPr>
            </w:pPr>
            <w:r w:rsidRPr="000045FD">
              <w:rPr>
                <w:color w:val="000000"/>
                <w:sz w:val="22"/>
                <w:szCs w:val="22"/>
              </w:rPr>
              <w:t>5 лет</w:t>
            </w:r>
          </w:p>
        </w:tc>
        <w:tc>
          <w:tcPr>
            <w:tcW w:w="2551" w:type="dxa"/>
          </w:tcPr>
          <w:p w:rsidR="00606E71" w:rsidRPr="00A82FD8" w:rsidRDefault="00606E71" w:rsidP="00252CBF">
            <w:pPr>
              <w:ind w:left="34" w:hanging="1"/>
              <w:jc w:val="both"/>
              <w:rPr>
                <w:color w:val="000000"/>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D174C">
            <w:pPr>
              <w:ind w:left="33"/>
              <w:jc w:val="both"/>
              <w:rPr>
                <w:color w:val="000000"/>
                <w:sz w:val="22"/>
                <w:szCs w:val="22"/>
              </w:rPr>
            </w:pPr>
            <w:r w:rsidRPr="000045FD">
              <w:rPr>
                <w:sz w:val="22"/>
                <w:szCs w:val="22"/>
              </w:rPr>
              <w:t>Переписка по учету, хранению и обращению с документами</w:t>
            </w:r>
            <w:r>
              <w:rPr>
                <w:sz w:val="22"/>
                <w:szCs w:val="22"/>
                <w:lang w:val="kk-KZ"/>
              </w:rPr>
              <w:t>, содержащими сведения, составляющие государственные секреты</w:t>
            </w:r>
            <w:r w:rsidRPr="000045FD">
              <w:rPr>
                <w:sz w:val="22"/>
                <w:szCs w:val="22"/>
              </w:rPr>
              <w:t xml:space="preserve"> и вопросам обеспечения режима секретности</w:t>
            </w:r>
          </w:p>
        </w:tc>
        <w:tc>
          <w:tcPr>
            <w:tcW w:w="1559" w:type="dxa"/>
          </w:tcPr>
          <w:p w:rsidR="00606E71" w:rsidRPr="000045FD" w:rsidRDefault="00606E71" w:rsidP="004E0A77">
            <w:pPr>
              <w:ind w:firstLine="33"/>
              <w:jc w:val="both"/>
              <w:rPr>
                <w:color w:val="000000"/>
                <w:sz w:val="22"/>
                <w:szCs w:val="22"/>
              </w:rPr>
            </w:pPr>
            <w:r w:rsidRPr="000045FD">
              <w:rPr>
                <w:color w:val="000000"/>
                <w:sz w:val="22"/>
                <w:szCs w:val="22"/>
              </w:rPr>
              <w:t>5 лет</w:t>
            </w:r>
          </w:p>
        </w:tc>
        <w:tc>
          <w:tcPr>
            <w:tcW w:w="2551" w:type="dxa"/>
          </w:tcPr>
          <w:p w:rsidR="00606E71" w:rsidRPr="00A82FD8" w:rsidRDefault="00606E71" w:rsidP="00252CBF">
            <w:pPr>
              <w:ind w:left="34" w:hanging="1"/>
              <w:jc w:val="both"/>
              <w:rPr>
                <w:color w:val="000000"/>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23D0C">
            <w:pPr>
              <w:shd w:val="clear" w:color="auto" w:fill="FFFFFF"/>
              <w:jc w:val="both"/>
              <w:rPr>
                <w:sz w:val="22"/>
                <w:szCs w:val="22"/>
                <w:lang w:val="kk-KZ"/>
              </w:rPr>
            </w:pPr>
            <w:r w:rsidRPr="000045FD">
              <w:rPr>
                <w:sz w:val="22"/>
                <w:szCs w:val="22"/>
                <w:lang w:val="kk-KZ"/>
              </w:rPr>
              <w:t>Документы по сопровождению, развитию ба</w:t>
            </w:r>
            <w:r w:rsidRPr="000045FD">
              <w:rPr>
                <w:sz w:val="22"/>
                <w:szCs w:val="22"/>
              </w:rPr>
              <w:t>з данных информационных систем</w:t>
            </w:r>
            <w:r w:rsidRPr="000045FD">
              <w:rPr>
                <w:sz w:val="22"/>
                <w:szCs w:val="22"/>
                <w:lang w:val="kk-KZ"/>
              </w:rPr>
              <w:t xml:space="preserve"> (проекты, протоколы, справки, акты, переписка и другие документы)</w:t>
            </w:r>
          </w:p>
        </w:tc>
        <w:tc>
          <w:tcPr>
            <w:tcW w:w="1559" w:type="dxa"/>
          </w:tcPr>
          <w:p w:rsidR="00606E71" w:rsidRPr="000045FD" w:rsidRDefault="00606E71" w:rsidP="00BA39FA">
            <w:pPr>
              <w:shd w:val="clear" w:color="auto" w:fill="FFFFFF"/>
              <w:tabs>
                <w:tab w:val="left" w:pos="1292"/>
              </w:tabs>
              <w:ind w:right="-28" w:hanging="2"/>
              <w:jc w:val="both"/>
              <w:rPr>
                <w:sz w:val="22"/>
                <w:szCs w:val="22"/>
                <w:lang w:val="kk-KZ"/>
              </w:rPr>
            </w:pPr>
            <w:r w:rsidRPr="000045FD">
              <w:rPr>
                <w:sz w:val="22"/>
                <w:szCs w:val="22"/>
                <w:lang w:val="kk-KZ"/>
              </w:rPr>
              <w:t>5 лет ЭПК</w:t>
            </w:r>
          </w:p>
        </w:tc>
        <w:tc>
          <w:tcPr>
            <w:tcW w:w="2551" w:type="dxa"/>
          </w:tcPr>
          <w:p w:rsidR="00606E71" w:rsidRPr="00A82FD8" w:rsidRDefault="00606E71" w:rsidP="00252CBF">
            <w:pPr>
              <w:autoSpaceDE w:val="0"/>
              <w:autoSpaceDN w:val="0"/>
              <w:adjustRightInd w:val="0"/>
              <w:jc w:val="both"/>
              <w:rPr>
                <w:sz w:val="22"/>
                <w:szCs w:val="22"/>
                <w:lang w:val="kk-KZ"/>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56C7D">
            <w:pPr>
              <w:autoSpaceDE w:val="0"/>
              <w:autoSpaceDN w:val="0"/>
              <w:adjustRightInd w:val="0"/>
              <w:jc w:val="both"/>
              <w:rPr>
                <w:sz w:val="22"/>
                <w:szCs w:val="22"/>
              </w:rPr>
            </w:pPr>
            <w:r w:rsidRPr="000045FD">
              <w:rPr>
                <w:sz w:val="22"/>
                <w:szCs w:val="22"/>
              </w:rPr>
              <w:t>Документы о состоянии защиты информации в организации</w:t>
            </w:r>
            <w:r w:rsidRPr="000045FD">
              <w:rPr>
                <w:sz w:val="22"/>
                <w:szCs w:val="22"/>
                <w:lang w:val="kk-KZ"/>
              </w:rPr>
              <w:t xml:space="preserve"> </w:t>
            </w:r>
            <w:r w:rsidRPr="000045FD">
              <w:rPr>
                <w:sz w:val="22"/>
                <w:szCs w:val="22"/>
              </w:rPr>
              <w:t>(акты, заключения, справки</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10 лет ЭПК</w:t>
            </w:r>
          </w:p>
        </w:tc>
        <w:tc>
          <w:tcPr>
            <w:tcW w:w="2551" w:type="dxa"/>
          </w:tcPr>
          <w:p w:rsidR="00606E71" w:rsidRPr="00A82FD8"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F0041">
            <w:pPr>
              <w:autoSpaceDE w:val="0"/>
              <w:autoSpaceDN w:val="0"/>
              <w:adjustRightInd w:val="0"/>
              <w:jc w:val="both"/>
              <w:rPr>
                <w:sz w:val="22"/>
                <w:szCs w:val="22"/>
              </w:rPr>
            </w:pPr>
            <w:r w:rsidRPr="000045FD">
              <w:rPr>
                <w:sz w:val="22"/>
                <w:szCs w:val="22"/>
              </w:rPr>
              <w:t>Схемы организации криптографической защиты конфиденциальной информации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0D42E3">
            <w:pPr>
              <w:autoSpaceDE w:val="0"/>
              <w:autoSpaceDN w:val="0"/>
              <w:adjustRightInd w:val="0"/>
              <w:jc w:val="both"/>
              <w:rPr>
                <w:sz w:val="22"/>
                <w:szCs w:val="22"/>
              </w:rPr>
            </w:pPr>
            <w:r w:rsidRPr="000045FD">
              <w:rPr>
                <w:sz w:val="22"/>
                <w:szCs w:val="22"/>
              </w:rPr>
              <w:t>Перечни паролей персональных компьютеров, содержащих конфиденциальную информацию</w:t>
            </w:r>
          </w:p>
        </w:tc>
        <w:tc>
          <w:tcPr>
            <w:tcW w:w="1559" w:type="dxa"/>
          </w:tcPr>
          <w:p w:rsidR="00606E71" w:rsidRPr="000045FD" w:rsidRDefault="00606E71" w:rsidP="000D42E3">
            <w:pPr>
              <w:autoSpaceDE w:val="0"/>
              <w:autoSpaceDN w:val="0"/>
              <w:adjustRightInd w:val="0"/>
              <w:jc w:val="both"/>
              <w:rPr>
                <w:sz w:val="22"/>
                <w:szCs w:val="22"/>
              </w:rPr>
            </w:pPr>
            <w:r w:rsidRPr="000045FD">
              <w:rPr>
                <w:sz w:val="22"/>
                <w:szCs w:val="22"/>
              </w:rPr>
              <w:t>До замены новыми</w:t>
            </w:r>
          </w:p>
        </w:tc>
        <w:tc>
          <w:tcPr>
            <w:tcW w:w="2551" w:type="dxa"/>
          </w:tcPr>
          <w:p w:rsidR="00606E71" w:rsidRPr="00A82FD8" w:rsidRDefault="00606E71" w:rsidP="00252CBF">
            <w:pPr>
              <w:autoSpaceDE w:val="0"/>
              <w:autoSpaceDN w:val="0"/>
              <w:adjustRightInd w:val="0"/>
              <w:ind w:right="35"/>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Акты об уничтожении средств криптографической защиты информации и машинных носителей с ключевой информацией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Перечни работ по резервному копированию информации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10 лет ЭПК</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rPr>
          <w:trHeight w:val="1500"/>
        </w:trPr>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autoSpaceDE w:val="0"/>
              <w:autoSpaceDN w:val="0"/>
              <w:adjustRightInd w:val="0"/>
              <w:jc w:val="both"/>
              <w:rPr>
                <w:sz w:val="22"/>
                <w:szCs w:val="22"/>
                <w:lang w:val="kk-KZ"/>
              </w:rPr>
            </w:pPr>
            <w:r w:rsidRPr="000045FD">
              <w:rPr>
                <w:sz w:val="22"/>
                <w:szCs w:val="22"/>
              </w:rPr>
              <w:t>Журналы</w:t>
            </w:r>
            <w:r w:rsidRPr="000045FD">
              <w:rPr>
                <w:sz w:val="22"/>
                <w:szCs w:val="22"/>
                <w:lang w:val="kk-KZ"/>
              </w:rPr>
              <w:t>, книги</w:t>
            </w:r>
            <w:r w:rsidRPr="000045FD">
              <w:rPr>
                <w:sz w:val="22"/>
                <w:szCs w:val="22"/>
              </w:rPr>
              <w:t xml:space="preserve"> учета</w:t>
            </w:r>
            <w:r w:rsidRPr="000045FD">
              <w:rPr>
                <w:sz w:val="22"/>
                <w:szCs w:val="22"/>
                <w:lang w:val="kk-KZ"/>
              </w:rPr>
              <w:t xml:space="preserve">: </w:t>
            </w:r>
          </w:p>
          <w:p w:rsidR="00606E71" w:rsidRPr="000045FD" w:rsidRDefault="00606E71" w:rsidP="00A82F3B">
            <w:pPr>
              <w:autoSpaceDE w:val="0"/>
              <w:autoSpaceDN w:val="0"/>
              <w:adjustRightInd w:val="0"/>
              <w:jc w:val="both"/>
              <w:rPr>
                <w:sz w:val="22"/>
                <w:szCs w:val="22"/>
                <w:lang w:val="kk-KZ"/>
              </w:rPr>
            </w:pPr>
            <w:r w:rsidRPr="000045FD">
              <w:rPr>
                <w:sz w:val="22"/>
                <w:szCs w:val="22"/>
                <w:lang w:val="kk-KZ"/>
              </w:rPr>
              <w:t xml:space="preserve">1) </w:t>
            </w:r>
            <w:r w:rsidRPr="000045FD">
              <w:rPr>
                <w:sz w:val="22"/>
                <w:szCs w:val="22"/>
              </w:rPr>
              <w:t>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r w:rsidRPr="000045FD">
              <w:rPr>
                <w:sz w:val="22"/>
                <w:szCs w:val="22"/>
                <w:lang w:val="kk-KZ"/>
              </w:rPr>
              <w:t>;</w:t>
            </w:r>
          </w:p>
        </w:tc>
        <w:tc>
          <w:tcPr>
            <w:tcW w:w="1559" w:type="dxa"/>
          </w:tcPr>
          <w:p w:rsidR="00606E71" w:rsidRPr="000045FD" w:rsidRDefault="00606E71" w:rsidP="00A82F3B">
            <w:pPr>
              <w:autoSpaceDE w:val="0"/>
              <w:autoSpaceDN w:val="0"/>
              <w:adjustRightInd w:val="0"/>
              <w:jc w:val="both"/>
              <w:rPr>
                <w:sz w:val="22"/>
                <w:szCs w:val="22"/>
                <w:lang w:val="kk-KZ"/>
              </w:rPr>
            </w:pPr>
          </w:p>
          <w:p w:rsidR="00606E71" w:rsidRPr="000045FD" w:rsidRDefault="00606E71" w:rsidP="00A82F3B">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5"/>
              <w:jc w:val="both"/>
              <w:rPr>
                <w:spacing w:val="-4"/>
                <w:sz w:val="22"/>
                <w:szCs w:val="22"/>
                <w:lang w:val="kk-KZ"/>
              </w:rPr>
            </w:pPr>
          </w:p>
          <w:p w:rsidR="00606E71" w:rsidRPr="00A82FD8" w:rsidRDefault="00606E71" w:rsidP="00252CBF">
            <w:pPr>
              <w:autoSpaceDE w:val="0"/>
              <w:autoSpaceDN w:val="0"/>
              <w:adjustRightInd w:val="0"/>
              <w:ind w:right="35"/>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rPr>
          <w:trHeight w:val="1073"/>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autoSpaceDE w:val="0"/>
              <w:autoSpaceDN w:val="0"/>
              <w:adjustRightInd w:val="0"/>
              <w:jc w:val="both"/>
              <w:rPr>
                <w:sz w:val="22"/>
                <w:szCs w:val="22"/>
                <w:lang w:val="kk-KZ"/>
              </w:rPr>
            </w:pPr>
            <w:r w:rsidRPr="000045FD">
              <w:rPr>
                <w:sz w:val="22"/>
                <w:szCs w:val="22"/>
                <w:lang w:val="kk-KZ"/>
              </w:rPr>
              <w:t xml:space="preserve">2) </w:t>
            </w:r>
            <w:r w:rsidRPr="000045FD">
              <w:rPr>
                <w:sz w:val="22"/>
                <w:szCs w:val="22"/>
              </w:rPr>
              <w:t>поэкземплярного учета средств криптографической защиты информации, эксплуатационной и технической документации и ключевых документов</w:t>
            </w:r>
            <w:r w:rsidRPr="000045FD">
              <w:rPr>
                <w:sz w:val="22"/>
                <w:szCs w:val="22"/>
                <w:lang w:val="kk-KZ"/>
              </w:rPr>
              <w:t>;</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rPr>
          <w:trHeight w:val="175"/>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tabs>
                <w:tab w:val="left" w:pos="375"/>
              </w:tabs>
              <w:autoSpaceDE w:val="0"/>
              <w:autoSpaceDN w:val="0"/>
              <w:adjustRightInd w:val="0"/>
              <w:jc w:val="both"/>
              <w:rPr>
                <w:sz w:val="22"/>
                <w:szCs w:val="22"/>
              </w:rPr>
            </w:pPr>
            <w:r w:rsidRPr="000045FD">
              <w:rPr>
                <w:sz w:val="22"/>
                <w:szCs w:val="22"/>
                <w:lang w:val="kk-KZ"/>
              </w:rPr>
              <w:t>3</w:t>
            </w:r>
            <w:r w:rsidRPr="000045FD">
              <w:rPr>
                <w:sz w:val="22"/>
                <w:szCs w:val="22"/>
              </w:rPr>
              <w:t xml:space="preserve">) </w:t>
            </w:r>
            <w:r w:rsidRPr="000045FD">
              <w:rPr>
                <w:sz w:val="22"/>
                <w:szCs w:val="22"/>
                <w:lang w:val="kk-KZ"/>
              </w:rPr>
              <w:t>в</w:t>
            </w:r>
            <w:r w:rsidRPr="000045FD">
              <w:rPr>
                <w:sz w:val="22"/>
                <w:szCs w:val="22"/>
              </w:rPr>
              <w:t>ыдачи дел во временное пользование;</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A82FD8" w:rsidRDefault="00606E71" w:rsidP="00252CBF">
            <w:pPr>
              <w:autoSpaceDE w:val="0"/>
              <w:autoSpaceDN w:val="0"/>
              <w:adjustRightInd w:val="0"/>
              <w:ind w:right="35"/>
              <w:jc w:val="both"/>
              <w:rPr>
                <w:spacing w:val="-4"/>
                <w:sz w:val="22"/>
                <w:szCs w:val="22"/>
              </w:rPr>
            </w:pPr>
            <w:r>
              <w:rPr>
                <w:spacing w:val="-4"/>
                <w:sz w:val="22"/>
                <w:szCs w:val="22"/>
              </w:rPr>
              <w:t>Документы на бумажном носителе и идентичные им электронные документы</w:t>
            </w:r>
            <w:r w:rsidRPr="00A82FD8">
              <w:rPr>
                <w:spacing w:val="-4"/>
                <w:sz w:val="22"/>
                <w:szCs w:val="22"/>
              </w:rPr>
              <w:t xml:space="preserve"> </w:t>
            </w:r>
          </w:p>
        </w:tc>
      </w:tr>
      <w:tr w:rsidR="00606E71" w:rsidRPr="000045FD" w:rsidTr="00B029E3">
        <w:trPr>
          <w:trHeight w:val="491"/>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tabs>
                <w:tab w:val="left" w:pos="375"/>
              </w:tabs>
              <w:autoSpaceDE w:val="0"/>
              <w:autoSpaceDN w:val="0"/>
              <w:adjustRightInd w:val="0"/>
              <w:jc w:val="both"/>
              <w:rPr>
                <w:sz w:val="22"/>
                <w:szCs w:val="22"/>
              </w:rPr>
            </w:pPr>
            <w:r w:rsidRPr="000045FD">
              <w:rPr>
                <w:sz w:val="22"/>
                <w:szCs w:val="22"/>
                <w:lang w:val="kk-KZ"/>
              </w:rPr>
              <w:t>4</w:t>
            </w:r>
            <w:r w:rsidRPr="000045FD">
              <w:rPr>
                <w:sz w:val="22"/>
                <w:szCs w:val="22"/>
              </w:rPr>
              <w:t>) регистрации показании приборов измерения темпер</w:t>
            </w:r>
            <w:r>
              <w:rPr>
                <w:sz w:val="22"/>
                <w:szCs w:val="22"/>
                <w:lang w:val="kk-KZ"/>
              </w:rPr>
              <w:t>атур</w:t>
            </w:r>
            <w:r w:rsidRPr="000045FD">
              <w:rPr>
                <w:sz w:val="22"/>
                <w:szCs w:val="22"/>
              </w:rPr>
              <w:t xml:space="preserve">ы и влажности; </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ind w:right="35"/>
              <w:jc w:val="both"/>
              <w:rPr>
                <w:spacing w:val="-4"/>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rPr>
          <w:trHeight w:val="720"/>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0640C">
            <w:pPr>
              <w:tabs>
                <w:tab w:val="left" w:pos="375"/>
              </w:tabs>
              <w:autoSpaceDE w:val="0"/>
              <w:autoSpaceDN w:val="0"/>
              <w:adjustRightInd w:val="0"/>
              <w:jc w:val="both"/>
              <w:rPr>
                <w:sz w:val="22"/>
                <w:szCs w:val="22"/>
              </w:rPr>
            </w:pPr>
            <w:r w:rsidRPr="000045FD">
              <w:rPr>
                <w:sz w:val="22"/>
                <w:szCs w:val="22"/>
                <w:lang w:val="kk-KZ"/>
              </w:rPr>
              <w:t>5</w:t>
            </w:r>
            <w:r w:rsidRPr="000045FD">
              <w:rPr>
                <w:sz w:val="22"/>
                <w:szCs w:val="22"/>
              </w:rPr>
              <w:t xml:space="preserve">) выдачи ключевых носителей </w:t>
            </w:r>
            <w:r>
              <w:rPr>
                <w:sz w:val="22"/>
                <w:szCs w:val="22"/>
                <w:lang w:val="kk-KZ"/>
              </w:rPr>
              <w:t xml:space="preserve">к </w:t>
            </w:r>
            <w:r w:rsidRPr="000045FD">
              <w:rPr>
                <w:sz w:val="22"/>
                <w:szCs w:val="22"/>
              </w:rPr>
              <w:t>кр</w:t>
            </w:r>
            <w:r>
              <w:rPr>
                <w:sz w:val="22"/>
                <w:szCs w:val="22"/>
                <w:lang w:val="kk-KZ"/>
              </w:rPr>
              <w:t>и</w:t>
            </w:r>
            <w:r w:rsidRPr="000045FD">
              <w:rPr>
                <w:sz w:val="22"/>
                <w:szCs w:val="22"/>
              </w:rPr>
              <w:t xml:space="preserve">птографическим средствам защиты информации; </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pacing w:val="-4"/>
                <w:sz w:val="22"/>
                <w:szCs w:val="22"/>
              </w:rPr>
            </w:pPr>
            <w:r>
              <w:rPr>
                <w:sz w:val="22"/>
                <w:szCs w:val="22"/>
                <w:lang w:val="kk-KZ"/>
              </w:rPr>
              <w:t>Документы на бумажном носителе и идентичные им электронные документы</w:t>
            </w:r>
            <w:r w:rsidRPr="00A82FD8">
              <w:rPr>
                <w:spacing w:val="-4"/>
                <w:sz w:val="22"/>
                <w:szCs w:val="22"/>
              </w:rPr>
              <w:t>.</w:t>
            </w:r>
          </w:p>
          <w:p w:rsidR="00606E71" w:rsidRPr="00A82FD8" w:rsidRDefault="00606E71" w:rsidP="00252CBF">
            <w:pPr>
              <w:autoSpaceDE w:val="0"/>
              <w:autoSpaceDN w:val="0"/>
              <w:adjustRightInd w:val="0"/>
              <w:jc w:val="both"/>
              <w:rPr>
                <w:spacing w:val="-4"/>
                <w:sz w:val="22"/>
                <w:szCs w:val="22"/>
              </w:rPr>
            </w:pPr>
            <w:r w:rsidRPr="00A82FD8">
              <w:rPr>
                <w:spacing w:val="-4"/>
                <w:sz w:val="22"/>
                <w:szCs w:val="22"/>
              </w:rPr>
              <w:t xml:space="preserve">После замены ключа </w:t>
            </w:r>
          </w:p>
        </w:tc>
      </w:tr>
      <w:tr w:rsidR="00606E71" w:rsidRPr="000045FD" w:rsidTr="00B029E3">
        <w:trPr>
          <w:trHeight w:val="410"/>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tabs>
                <w:tab w:val="left" w:pos="375"/>
              </w:tabs>
              <w:autoSpaceDE w:val="0"/>
              <w:autoSpaceDN w:val="0"/>
              <w:adjustRightInd w:val="0"/>
              <w:jc w:val="both"/>
              <w:rPr>
                <w:sz w:val="22"/>
                <w:szCs w:val="22"/>
                <w:lang w:val="kk-KZ"/>
              </w:rPr>
            </w:pPr>
            <w:r w:rsidRPr="000045FD">
              <w:rPr>
                <w:sz w:val="22"/>
                <w:szCs w:val="22"/>
                <w:lang w:val="kk-KZ"/>
              </w:rPr>
              <w:t>6</w:t>
            </w:r>
            <w:r w:rsidRPr="000045FD">
              <w:rPr>
                <w:sz w:val="22"/>
                <w:szCs w:val="22"/>
              </w:rPr>
              <w:t>) копирования баз данных</w:t>
            </w:r>
          </w:p>
          <w:p w:rsidR="00606E71" w:rsidRPr="000045FD" w:rsidRDefault="00606E71" w:rsidP="00A82F3B">
            <w:pPr>
              <w:tabs>
                <w:tab w:val="left" w:pos="375"/>
              </w:tabs>
              <w:autoSpaceDE w:val="0"/>
              <w:autoSpaceDN w:val="0"/>
              <w:adjustRightInd w:val="0"/>
              <w:jc w:val="both"/>
              <w:rPr>
                <w:sz w:val="22"/>
                <w:szCs w:val="22"/>
              </w:rPr>
            </w:pP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 xml:space="preserve">До минования надобности </w:t>
            </w:r>
          </w:p>
        </w:tc>
        <w:tc>
          <w:tcPr>
            <w:tcW w:w="2551" w:type="dxa"/>
          </w:tcPr>
          <w:p w:rsidR="00606E71" w:rsidRPr="00A82FD8" w:rsidRDefault="00606E71" w:rsidP="00252CBF">
            <w:pPr>
              <w:autoSpaceDE w:val="0"/>
              <w:autoSpaceDN w:val="0"/>
              <w:adjustRightInd w:val="0"/>
              <w:jc w:val="both"/>
              <w:rPr>
                <w:spacing w:val="-4"/>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Сертификаты ключей электронных цифровых подписей</w:t>
            </w:r>
          </w:p>
        </w:tc>
        <w:tc>
          <w:tcPr>
            <w:tcW w:w="1559" w:type="dxa"/>
          </w:tcPr>
          <w:p w:rsidR="00606E71" w:rsidRPr="000045FD" w:rsidRDefault="00606E71" w:rsidP="00BA39FA">
            <w:pPr>
              <w:shd w:val="clear" w:color="auto" w:fill="FFFFFF"/>
              <w:jc w:val="both"/>
              <w:rPr>
                <w:sz w:val="22"/>
                <w:szCs w:val="22"/>
              </w:rPr>
            </w:pPr>
            <w:r w:rsidRPr="000045FD">
              <w:rPr>
                <w:sz w:val="22"/>
                <w:szCs w:val="22"/>
              </w:rPr>
              <w:t xml:space="preserve">Постоянно </w:t>
            </w:r>
          </w:p>
        </w:tc>
        <w:tc>
          <w:tcPr>
            <w:tcW w:w="2551" w:type="dxa"/>
          </w:tcPr>
          <w:p w:rsidR="00606E71" w:rsidRPr="00A82FD8" w:rsidRDefault="00606E71" w:rsidP="00252CBF">
            <w:pPr>
              <w:shd w:val="clear" w:color="auto" w:fill="FFFFFF"/>
              <w:ind w:right="176" w:firstLine="2"/>
              <w:jc w:val="both"/>
              <w:rPr>
                <w:sz w:val="22"/>
                <w:szCs w:val="22"/>
              </w:rPr>
            </w:pPr>
            <w:r w:rsidRPr="00A82FD8">
              <w:rPr>
                <w:spacing w:val="-4"/>
                <w:sz w:val="22"/>
                <w:szCs w:val="22"/>
              </w:rPr>
              <w:t>Электронные документы*</w:t>
            </w:r>
            <w:r w:rsidRPr="00A82FD8">
              <w:rPr>
                <w:sz w:val="22"/>
                <w:szCs w:val="22"/>
              </w:rPr>
              <w:t xml:space="preserve"> </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84897">
            <w:pPr>
              <w:shd w:val="clear" w:color="auto" w:fill="FFFFFF"/>
              <w:ind w:hanging="7"/>
              <w:jc w:val="both"/>
              <w:rPr>
                <w:sz w:val="22"/>
                <w:szCs w:val="22"/>
              </w:rPr>
            </w:pPr>
            <w:r w:rsidRPr="000045FD">
              <w:rPr>
                <w:sz w:val="22"/>
                <w:szCs w:val="22"/>
              </w:rPr>
              <w:t>Документы о создании и аннулировании электронной цифровой подписи (заявления, сертификаты, уведомления и другие документы)</w:t>
            </w:r>
          </w:p>
        </w:tc>
        <w:tc>
          <w:tcPr>
            <w:tcW w:w="1559" w:type="dxa"/>
          </w:tcPr>
          <w:p w:rsidR="00606E71" w:rsidRPr="000045FD" w:rsidRDefault="00606E71" w:rsidP="00BA39FA">
            <w:pPr>
              <w:shd w:val="clear" w:color="auto" w:fill="FFFFFF"/>
              <w:jc w:val="both"/>
              <w:rPr>
                <w:sz w:val="22"/>
                <w:szCs w:val="22"/>
                <w:lang w:val="kk-KZ"/>
              </w:rPr>
            </w:pPr>
            <w:r w:rsidRPr="000045FD">
              <w:rPr>
                <w:sz w:val="22"/>
                <w:szCs w:val="22"/>
              </w:rPr>
              <w:t>Постоянно</w:t>
            </w:r>
          </w:p>
        </w:tc>
        <w:tc>
          <w:tcPr>
            <w:tcW w:w="2551" w:type="dxa"/>
          </w:tcPr>
          <w:p w:rsidR="00606E71" w:rsidRPr="00A82FD8" w:rsidRDefault="00606E71" w:rsidP="00252CBF">
            <w:pPr>
              <w:shd w:val="clear" w:color="auto" w:fill="FFFFFF"/>
              <w:ind w:right="176" w:firstLine="2"/>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lang w:val="kk-KZ"/>
              </w:rPr>
            </w:pPr>
          </w:p>
        </w:tc>
        <w:tc>
          <w:tcPr>
            <w:tcW w:w="4678" w:type="dxa"/>
          </w:tcPr>
          <w:p w:rsidR="00606E71" w:rsidRPr="000045FD" w:rsidRDefault="00606E71" w:rsidP="00F43C90">
            <w:pPr>
              <w:widowControl w:val="0"/>
              <w:shd w:val="clear" w:color="auto" w:fill="FFFFFF"/>
              <w:autoSpaceDE w:val="0"/>
              <w:autoSpaceDN w:val="0"/>
              <w:adjustRightInd w:val="0"/>
              <w:jc w:val="both"/>
              <w:rPr>
                <w:sz w:val="22"/>
                <w:szCs w:val="22"/>
                <w:lang w:val="kk-KZ"/>
              </w:rPr>
            </w:pPr>
            <w:r w:rsidRPr="000045FD">
              <w:rPr>
                <w:sz w:val="22"/>
                <w:szCs w:val="22"/>
              </w:rPr>
              <w:t>Журнал</w:t>
            </w:r>
            <w:r>
              <w:rPr>
                <w:sz w:val="22"/>
                <w:szCs w:val="22"/>
                <w:lang w:val="kk-KZ"/>
              </w:rPr>
              <w:t>ы</w:t>
            </w:r>
            <w:r w:rsidRPr="000045FD">
              <w:rPr>
                <w:sz w:val="22"/>
                <w:szCs w:val="22"/>
              </w:rPr>
              <w:t xml:space="preserve"> (перечни, реестр</w:t>
            </w:r>
            <w:r>
              <w:rPr>
                <w:sz w:val="22"/>
                <w:szCs w:val="22"/>
                <w:lang w:val="kk-KZ"/>
              </w:rPr>
              <w:t>ы</w:t>
            </w:r>
            <w:r w:rsidRPr="000045FD">
              <w:rPr>
                <w:sz w:val="22"/>
                <w:szCs w:val="22"/>
              </w:rPr>
              <w:t>) учета выданных регистрационных свидетельств, подтверждающих соответствие электронной цифровой подписи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ind w:right="176" w:firstLine="2"/>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3B2E90">
            <w:pPr>
              <w:widowControl w:val="0"/>
              <w:shd w:val="clear" w:color="auto" w:fill="FFFFFF"/>
              <w:autoSpaceDE w:val="0"/>
              <w:autoSpaceDN w:val="0"/>
              <w:adjustRightInd w:val="0"/>
              <w:jc w:val="both"/>
              <w:rPr>
                <w:sz w:val="22"/>
                <w:szCs w:val="22"/>
              </w:rPr>
            </w:pPr>
            <w:r w:rsidRPr="000045FD">
              <w:rPr>
                <w:sz w:val="22"/>
                <w:szCs w:val="22"/>
              </w:rPr>
              <w:t>Документы архивного учета (списки архивных фондов, листы архивных фондов, паспорта ведомственных (частных) архивов организаций</w:t>
            </w:r>
            <w:r w:rsidRPr="000045FD">
              <w:rPr>
                <w:sz w:val="22"/>
                <w:szCs w:val="22"/>
                <w:lang w:val="kk-KZ"/>
              </w:rPr>
              <w:t xml:space="preserve"> </w:t>
            </w:r>
            <w:r w:rsidRPr="000045FD">
              <w:rPr>
                <w:sz w:val="22"/>
                <w:szCs w:val="22"/>
              </w:rPr>
              <w:t xml:space="preserve">и другие документы) </w:t>
            </w:r>
          </w:p>
        </w:tc>
        <w:tc>
          <w:tcPr>
            <w:tcW w:w="1559" w:type="dxa"/>
          </w:tcPr>
          <w:p w:rsidR="00606E71" w:rsidRPr="000045FD" w:rsidRDefault="00606E71" w:rsidP="00BA39FA">
            <w:pPr>
              <w:autoSpaceDE w:val="0"/>
              <w:autoSpaceDN w:val="0"/>
              <w:adjustRightInd w:val="0"/>
              <w:jc w:val="both"/>
              <w:rPr>
                <w:sz w:val="22"/>
                <w:szCs w:val="22"/>
              </w:rPr>
            </w:pPr>
            <w:r w:rsidRPr="000045FD">
              <w:rPr>
                <w:spacing w:val="-4"/>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lang w:val="kk-KZ"/>
              </w:rPr>
              <w:t>.</w:t>
            </w:r>
          </w:p>
          <w:p w:rsidR="00606E71" w:rsidRPr="00A82FD8" w:rsidRDefault="00606E71" w:rsidP="00252CBF">
            <w:pPr>
              <w:autoSpaceDE w:val="0"/>
              <w:autoSpaceDN w:val="0"/>
              <w:adjustRightInd w:val="0"/>
              <w:jc w:val="both"/>
              <w:rPr>
                <w:spacing w:val="-4"/>
                <w:sz w:val="22"/>
                <w:szCs w:val="22"/>
                <w:lang w:val="kk-KZ"/>
              </w:rPr>
            </w:pPr>
            <w:r w:rsidRPr="00A82FD8">
              <w:rPr>
                <w:sz w:val="22"/>
                <w:szCs w:val="22"/>
              </w:rPr>
              <w:t>На постоянное государственное хранение передаются при ликвидации организации без правопреемников</w:t>
            </w:r>
          </w:p>
        </w:tc>
      </w:tr>
      <w:tr w:rsidR="00606E71" w:rsidRPr="000045FD" w:rsidTr="00B029E3">
        <w:tc>
          <w:tcPr>
            <w:tcW w:w="851" w:type="dxa"/>
            <w:vMerge w:val="restart"/>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Описи дел:</w:t>
            </w:r>
          </w:p>
          <w:p w:rsidR="00606E71" w:rsidRPr="000045FD" w:rsidRDefault="00606E71" w:rsidP="002C3809">
            <w:pPr>
              <w:autoSpaceDE w:val="0"/>
              <w:autoSpaceDN w:val="0"/>
              <w:adjustRightInd w:val="0"/>
              <w:jc w:val="both"/>
              <w:rPr>
                <w:sz w:val="22"/>
                <w:szCs w:val="22"/>
              </w:rPr>
            </w:pPr>
            <w:r w:rsidRPr="000045FD">
              <w:rPr>
                <w:sz w:val="22"/>
                <w:szCs w:val="22"/>
              </w:rPr>
              <w:t xml:space="preserve">1) постоянного хранения (утвержденные); </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2C3809">
            <w:pPr>
              <w:autoSpaceDE w:val="0"/>
              <w:autoSpaceDN w:val="0"/>
              <w:adjustRightInd w:val="0"/>
              <w:jc w:val="both"/>
              <w:rPr>
                <w:sz w:val="22"/>
                <w:szCs w:val="22"/>
                <w:vertAlign w:val="superscript"/>
              </w:rPr>
            </w:pPr>
            <w:r w:rsidRPr="000045FD">
              <w:rPr>
                <w:spacing w:val="-4"/>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c>
          <w:tcPr>
            <w:tcW w:w="851" w:type="dxa"/>
            <w:vMerge/>
          </w:tcPr>
          <w:p w:rsidR="00606E71" w:rsidRPr="000045FD" w:rsidRDefault="00606E71" w:rsidP="00D6385B">
            <w:pPr>
              <w:tabs>
                <w:tab w:val="num" w:pos="928"/>
              </w:tabs>
              <w:autoSpaceDE w:val="0"/>
              <w:autoSpaceDN w:val="0"/>
              <w:adjustRightInd w:val="0"/>
              <w:ind w:left="34"/>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2) по личному составу;</w:t>
            </w:r>
          </w:p>
        </w:tc>
        <w:tc>
          <w:tcPr>
            <w:tcW w:w="1559" w:type="dxa"/>
          </w:tcPr>
          <w:p w:rsidR="00606E71" w:rsidRPr="000045FD" w:rsidRDefault="00606E71" w:rsidP="00BA39FA">
            <w:pPr>
              <w:autoSpaceDE w:val="0"/>
              <w:autoSpaceDN w:val="0"/>
              <w:adjustRightInd w:val="0"/>
              <w:jc w:val="both"/>
              <w:rPr>
                <w:strike/>
                <w:sz w:val="22"/>
                <w:szCs w:val="22"/>
                <w:lang w:val="kk-KZ"/>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уничтожения дел</w:t>
            </w:r>
          </w:p>
        </w:tc>
      </w:tr>
      <w:tr w:rsidR="00606E71" w:rsidRPr="000045FD" w:rsidTr="00B029E3">
        <w:tc>
          <w:tcPr>
            <w:tcW w:w="851" w:type="dxa"/>
            <w:vMerge/>
          </w:tcPr>
          <w:p w:rsidR="00606E71" w:rsidRPr="000045FD" w:rsidRDefault="00606E71" w:rsidP="00D6385B">
            <w:pPr>
              <w:tabs>
                <w:tab w:val="num" w:pos="928"/>
              </w:tabs>
              <w:autoSpaceDE w:val="0"/>
              <w:autoSpaceDN w:val="0"/>
              <w:adjustRightInd w:val="0"/>
              <w:ind w:left="34"/>
              <w:jc w:val="center"/>
              <w:rPr>
                <w:sz w:val="22"/>
                <w:szCs w:val="22"/>
              </w:rPr>
            </w:pPr>
          </w:p>
        </w:tc>
        <w:tc>
          <w:tcPr>
            <w:tcW w:w="4678" w:type="dxa"/>
          </w:tcPr>
          <w:p w:rsidR="00606E71" w:rsidRPr="000045FD" w:rsidRDefault="00606E71" w:rsidP="00452E60">
            <w:pPr>
              <w:autoSpaceDE w:val="0"/>
              <w:autoSpaceDN w:val="0"/>
              <w:adjustRightInd w:val="0"/>
              <w:jc w:val="both"/>
              <w:rPr>
                <w:sz w:val="22"/>
                <w:szCs w:val="22"/>
              </w:rPr>
            </w:pPr>
            <w:r w:rsidRPr="000045FD">
              <w:rPr>
                <w:sz w:val="22"/>
                <w:szCs w:val="22"/>
              </w:rPr>
              <w:t>3) временного хранения</w:t>
            </w:r>
            <w:r w:rsidRPr="000045FD">
              <w:rPr>
                <w:sz w:val="22"/>
                <w:szCs w:val="22"/>
                <w:lang w:val="kk-KZ"/>
              </w:rPr>
              <w:t xml:space="preserve"> (до 10 лет);</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jc w:val="both"/>
              <w:rPr>
                <w:strike/>
                <w:sz w:val="22"/>
                <w:szCs w:val="22"/>
                <w:lang w:val="kk-KZ"/>
              </w:rPr>
            </w:pPr>
            <w:r w:rsidRPr="00A82FD8">
              <w:rPr>
                <w:sz w:val="22"/>
                <w:szCs w:val="22"/>
              </w:rPr>
              <w:t>После уничтожения дел</w:t>
            </w:r>
          </w:p>
        </w:tc>
      </w:tr>
      <w:tr w:rsidR="00606E71" w:rsidRPr="000045FD" w:rsidTr="00B029E3">
        <w:tc>
          <w:tcPr>
            <w:tcW w:w="851" w:type="dxa"/>
            <w:vMerge/>
          </w:tcPr>
          <w:p w:rsidR="00606E71" w:rsidRPr="000045FD" w:rsidRDefault="00606E71" w:rsidP="00D6385B">
            <w:pPr>
              <w:tabs>
                <w:tab w:val="num" w:pos="928"/>
              </w:tabs>
              <w:autoSpaceDE w:val="0"/>
              <w:autoSpaceDN w:val="0"/>
              <w:adjustRightInd w:val="0"/>
              <w:ind w:left="34"/>
              <w:jc w:val="center"/>
              <w:rPr>
                <w:sz w:val="22"/>
                <w:szCs w:val="22"/>
              </w:rPr>
            </w:pPr>
          </w:p>
        </w:tc>
        <w:tc>
          <w:tcPr>
            <w:tcW w:w="4678" w:type="dxa"/>
          </w:tcPr>
          <w:p w:rsidR="00606E71" w:rsidRPr="000045FD" w:rsidRDefault="00606E71" w:rsidP="00452E60">
            <w:pPr>
              <w:autoSpaceDE w:val="0"/>
              <w:autoSpaceDN w:val="0"/>
              <w:adjustRightInd w:val="0"/>
              <w:jc w:val="both"/>
              <w:rPr>
                <w:sz w:val="22"/>
                <w:szCs w:val="22"/>
              </w:rPr>
            </w:pPr>
            <w:r w:rsidRPr="000045FD">
              <w:rPr>
                <w:sz w:val="22"/>
                <w:szCs w:val="22"/>
                <w:lang w:val="kk-KZ"/>
              </w:rPr>
              <w:t>4</w:t>
            </w:r>
            <w:r w:rsidRPr="000045FD">
              <w:rPr>
                <w:sz w:val="22"/>
                <w:szCs w:val="22"/>
              </w:rPr>
              <w:t>) временного хранения</w:t>
            </w:r>
            <w:r w:rsidRPr="000045FD">
              <w:rPr>
                <w:sz w:val="22"/>
                <w:szCs w:val="22"/>
                <w:lang w:val="kk-KZ"/>
              </w:rPr>
              <w:t xml:space="preserve"> (свыше 10 лет)</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jc w:val="both"/>
              <w:rPr>
                <w:strike/>
                <w:sz w:val="22"/>
                <w:szCs w:val="22"/>
              </w:rPr>
            </w:pPr>
            <w:r w:rsidRPr="00A82FD8">
              <w:rPr>
                <w:sz w:val="22"/>
                <w:szCs w:val="22"/>
              </w:rPr>
              <w:lastRenderedPageBreak/>
              <w:t>После уничтожения дел</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244A2">
            <w:pPr>
              <w:autoSpaceDE w:val="0"/>
              <w:autoSpaceDN w:val="0"/>
              <w:adjustRightInd w:val="0"/>
              <w:jc w:val="both"/>
              <w:rPr>
                <w:sz w:val="22"/>
                <w:szCs w:val="22"/>
              </w:rPr>
            </w:pPr>
            <w:r w:rsidRPr="000045FD">
              <w:rPr>
                <w:sz w:val="22"/>
                <w:szCs w:val="22"/>
              </w:rPr>
              <w:t>Топографические указатели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D6B95">
            <w:pPr>
              <w:widowControl w:val="0"/>
              <w:shd w:val="clear" w:color="auto" w:fill="FFFFFF"/>
              <w:autoSpaceDE w:val="0"/>
              <w:autoSpaceDN w:val="0"/>
              <w:adjustRightInd w:val="0"/>
              <w:jc w:val="both"/>
              <w:rPr>
                <w:sz w:val="22"/>
                <w:szCs w:val="22"/>
              </w:rPr>
            </w:pPr>
            <w:r w:rsidRPr="000045FD">
              <w:rPr>
                <w:sz w:val="22"/>
                <w:szCs w:val="22"/>
              </w:rPr>
              <w:t>Документы о допуске к ознакомлению с документами</w:t>
            </w:r>
            <w:r w:rsidRPr="000045FD">
              <w:rPr>
                <w:sz w:val="22"/>
                <w:szCs w:val="22"/>
                <w:lang w:val="kk-KZ"/>
              </w:rPr>
              <w:t xml:space="preserve"> </w:t>
            </w:r>
            <w:r w:rsidRPr="000045FD">
              <w:rPr>
                <w:sz w:val="22"/>
                <w:szCs w:val="22"/>
              </w:rPr>
              <w:t>(заявления, разрешения, переписка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Документы учета выдачи документов и дел (изъятия документов и дел), описей во временное пользование</w:t>
            </w:r>
            <w:r w:rsidRPr="000045FD">
              <w:rPr>
                <w:sz w:val="22"/>
                <w:szCs w:val="22"/>
                <w:lang w:val="kk-KZ"/>
              </w:rPr>
              <w:t xml:space="preserve"> </w:t>
            </w:r>
            <w:r w:rsidRPr="000045FD">
              <w:rPr>
                <w:sz w:val="22"/>
                <w:szCs w:val="22"/>
              </w:rPr>
              <w:t xml:space="preserve">(постановления, акты, требования </w:t>
            </w:r>
            <w:r w:rsidRPr="000045FD">
              <w:rPr>
                <w:sz w:val="22"/>
                <w:szCs w:val="22"/>
                <w:lang w:val="kk-KZ"/>
              </w:rPr>
              <w:t>и другие документы</w:t>
            </w:r>
            <w:r w:rsidRPr="000045FD">
              <w:rPr>
                <w:sz w:val="22"/>
                <w:szCs w:val="22"/>
              </w:rPr>
              <w:t>)</w:t>
            </w:r>
          </w:p>
          <w:p w:rsidR="00606E71" w:rsidRPr="000045FD" w:rsidRDefault="00606E71" w:rsidP="00BA39FA">
            <w:pPr>
              <w:widowControl w:val="0"/>
              <w:shd w:val="clear" w:color="auto" w:fill="FFFFFF"/>
              <w:autoSpaceDE w:val="0"/>
              <w:autoSpaceDN w:val="0"/>
              <w:adjustRightInd w:val="0"/>
              <w:jc w:val="both"/>
              <w:rPr>
                <w:sz w:val="22"/>
                <w:szCs w:val="22"/>
              </w:rPr>
            </w:pP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lang w:val="kk-KZ"/>
              </w:rPr>
              <w:t>.</w:t>
            </w:r>
          </w:p>
          <w:p w:rsidR="00606E71" w:rsidRPr="00A82FD8" w:rsidRDefault="00606E71" w:rsidP="00252CBF">
            <w:pPr>
              <w:shd w:val="clear" w:color="auto" w:fill="FFFFFF"/>
              <w:tabs>
                <w:tab w:val="left" w:pos="1584"/>
              </w:tabs>
              <w:ind w:firstLine="2"/>
              <w:jc w:val="both"/>
              <w:rPr>
                <w:sz w:val="22"/>
                <w:szCs w:val="22"/>
              </w:rPr>
            </w:pPr>
            <w:r w:rsidRPr="00A82FD8">
              <w:rPr>
                <w:sz w:val="22"/>
                <w:szCs w:val="22"/>
              </w:rPr>
              <w:t>После возвращения документов.</w:t>
            </w:r>
          </w:p>
          <w:p w:rsidR="00606E71" w:rsidRPr="00A82FD8" w:rsidRDefault="00606E71" w:rsidP="00252CBF">
            <w:pPr>
              <w:shd w:val="clear" w:color="auto" w:fill="FFFFFF"/>
              <w:tabs>
                <w:tab w:val="left" w:pos="1584"/>
              </w:tabs>
              <w:ind w:firstLine="2"/>
              <w:jc w:val="both"/>
              <w:rPr>
                <w:sz w:val="22"/>
                <w:szCs w:val="22"/>
              </w:rPr>
            </w:pPr>
            <w:r w:rsidRPr="00A82FD8">
              <w:rPr>
                <w:sz w:val="22"/>
                <w:szCs w:val="22"/>
              </w:rPr>
              <w:t>Для актов выдачи дел во временное пользование другим организациям – 5 лет ЭПК</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Книги, журналы, карточки, базы данных регистрации выдачи архивных справок, копий</w:t>
            </w:r>
            <w:r>
              <w:rPr>
                <w:sz w:val="22"/>
                <w:szCs w:val="22"/>
                <w:lang w:val="kk-KZ"/>
              </w:rPr>
              <w:t xml:space="preserve"> архивных документов</w:t>
            </w:r>
            <w:r w:rsidRPr="000045FD">
              <w:rPr>
                <w:sz w:val="22"/>
                <w:szCs w:val="22"/>
              </w:rPr>
              <w:t xml:space="preserve">, выписок из </w:t>
            </w:r>
            <w:r>
              <w:rPr>
                <w:sz w:val="22"/>
                <w:szCs w:val="22"/>
                <w:lang w:val="kk-KZ"/>
              </w:rPr>
              <w:t>архивных</w:t>
            </w:r>
            <w:r w:rsidRPr="000045FD">
              <w:rPr>
                <w:sz w:val="22"/>
                <w:szCs w:val="22"/>
              </w:rPr>
              <w:t xml:space="preserve"> документов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A82FD8" w:rsidRDefault="00283699" w:rsidP="00252CBF">
            <w:pPr>
              <w:autoSpaceDE w:val="0"/>
              <w:autoSpaceDN w:val="0"/>
              <w:adjustRightInd w:val="0"/>
              <w:jc w:val="both"/>
              <w:rPr>
                <w:sz w:val="22"/>
                <w:szCs w:val="22"/>
                <w:lang w:val="kk-KZ"/>
              </w:rPr>
            </w:pPr>
            <w:r w:rsidRPr="00A82FD8">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Архивные справки, копии архивных документов, выписки из архивных документов, выданные по запросам физических и юридических лиц</w:t>
            </w:r>
            <w:r w:rsidRPr="000045FD">
              <w:rPr>
                <w:sz w:val="22"/>
                <w:szCs w:val="22"/>
                <w:lang w:val="kk-KZ"/>
              </w:rPr>
              <w:t>,</w:t>
            </w:r>
            <w:r w:rsidRPr="000045FD">
              <w:rPr>
                <w:sz w:val="22"/>
                <w:szCs w:val="22"/>
              </w:rPr>
              <w:t xml:space="preserve"> документы к ним</w:t>
            </w:r>
            <w:r w:rsidRPr="000045FD">
              <w:rPr>
                <w:sz w:val="22"/>
                <w:szCs w:val="22"/>
                <w:lang w:val="kk-KZ"/>
              </w:rPr>
              <w:t xml:space="preserve"> </w:t>
            </w:r>
            <w:r w:rsidRPr="000045FD">
              <w:rPr>
                <w:sz w:val="22"/>
                <w:szCs w:val="22"/>
              </w:rPr>
              <w:t xml:space="preserve">(заявления, запросы, справки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учета:</w:t>
            </w:r>
          </w:p>
          <w:p w:rsidR="00606E71" w:rsidRPr="000045FD" w:rsidRDefault="00606E71" w:rsidP="00F37D1F">
            <w:pPr>
              <w:shd w:val="clear" w:color="auto" w:fill="FFFFFF"/>
              <w:tabs>
                <w:tab w:val="left" w:pos="247"/>
              </w:tabs>
              <w:jc w:val="both"/>
              <w:rPr>
                <w:sz w:val="22"/>
                <w:szCs w:val="22"/>
              </w:rPr>
            </w:pPr>
            <w:r w:rsidRPr="000045FD">
              <w:rPr>
                <w:sz w:val="22"/>
                <w:szCs w:val="22"/>
              </w:rPr>
              <w:t>1)</w:t>
            </w:r>
            <w:r w:rsidRPr="000045FD">
              <w:rPr>
                <w:sz w:val="22"/>
                <w:szCs w:val="22"/>
              </w:rPr>
              <w:tab/>
              <w:t>экземпляров (копий) документов, содержащих сведения конфиденциального характера;</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p w:rsidR="00606E71" w:rsidRPr="000045FD" w:rsidRDefault="00606E71" w:rsidP="00F37D1F">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 xml:space="preserve">После снятия грифа (пометки) ограничения доступа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47"/>
              </w:tabs>
              <w:jc w:val="both"/>
              <w:rPr>
                <w:sz w:val="22"/>
                <w:szCs w:val="22"/>
              </w:rPr>
            </w:pPr>
            <w:r w:rsidRPr="000045FD">
              <w:rPr>
                <w:sz w:val="22"/>
                <w:szCs w:val="22"/>
              </w:rPr>
              <w:t>2) электронных носителей, содержащих сведения конфиденциального характера</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2. Прогнозирование и планирование</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lang w:val="kk-KZ"/>
              </w:rPr>
            </w:pPr>
            <w:r w:rsidRPr="000045FD">
              <w:rPr>
                <w:bCs/>
                <w:sz w:val="22"/>
                <w:szCs w:val="22"/>
                <w:lang w:val="kk-KZ"/>
              </w:rPr>
              <w:t xml:space="preserve">2.1. </w:t>
            </w:r>
            <w:r w:rsidRPr="000045FD">
              <w:rPr>
                <w:bCs/>
                <w:sz w:val="22"/>
                <w:szCs w:val="22"/>
              </w:rPr>
              <w:t>Прогнозирование</w:t>
            </w:r>
          </w:p>
          <w:p w:rsidR="00606E71" w:rsidRPr="000045FD" w:rsidRDefault="00606E71" w:rsidP="00F37D1F">
            <w:pPr>
              <w:tabs>
                <w:tab w:val="num" w:pos="928"/>
              </w:tabs>
              <w:autoSpaceDE w:val="0"/>
              <w:autoSpaceDN w:val="0"/>
              <w:adjustRightInd w:val="0"/>
              <w:ind w:left="34"/>
              <w:jc w:val="center"/>
              <w:rPr>
                <w:sz w:val="22"/>
                <w:szCs w:val="22"/>
                <w:lang w:val="kk-KZ"/>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401E93" w:rsidRDefault="00606E71" w:rsidP="006627F5">
            <w:pPr>
              <w:pStyle w:val="af0"/>
              <w:jc w:val="both"/>
              <w:rPr>
                <w:sz w:val="22"/>
                <w:szCs w:val="22"/>
                <w:lang w:val="kk-KZ"/>
              </w:rPr>
            </w:pPr>
            <w:r w:rsidRPr="00401E93">
              <w:rPr>
                <w:sz w:val="22"/>
                <w:szCs w:val="22"/>
              </w:rPr>
              <w:t>Документы Системы государственного планирования в Республике Казахстан</w:t>
            </w:r>
            <w:r w:rsidRPr="00401E93">
              <w:rPr>
                <w:sz w:val="22"/>
                <w:szCs w:val="22"/>
                <w:lang w:val="kk-KZ"/>
              </w:rPr>
              <w:t xml:space="preserve"> (</w:t>
            </w:r>
            <w:r w:rsidRPr="00401E93">
              <w:rPr>
                <w:sz w:val="22"/>
                <w:szCs w:val="22"/>
              </w:rPr>
              <w:t>Стратегия развития Казахстана до 2050 года</w:t>
            </w:r>
            <w:r w:rsidRPr="00401E93">
              <w:rPr>
                <w:sz w:val="22"/>
                <w:szCs w:val="22"/>
                <w:lang w:val="kk-KZ"/>
              </w:rPr>
              <w:t xml:space="preserve">, </w:t>
            </w:r>
            <w:r w:rsidRPr="00401E93">
              <w:rPr>
                <w:sz w:val="22"/>
                <w:szCs w:val="22"/>
              </w:rPr>
              <w:t>Стратегический план развития Республики Казахстан</w:t>
            </w:r>
            <w:r>
              <w:rPr>
                <w:sz w:val="22"/>
                <w:szCs w:val="22"/>
                <w:lang w:val="kk-KZ"/>
              </w:rPr>
              <w:t xml:space="preserve"> на </w:t>
            </w:r>
            <w:r w:rsidRPr="00401E93">
              <w:rPr>
                <w:sz w:val="22"/>
                <w:szCs w:val="22"/>
              </w:rPr>
              <w:t xml:space="preserve">10 лет, Прогнозная схема </w:t>
            </w:r>
            <w:r w:rsidRPr="00401E93">
              <w:rPr>
                <w:sz w:val="22"/>
                <w:szCs w:val="22"/>
              </w:rPr>
              <w:lastRenderedPageBreak/>
              <w:t>территориально-пространственного развития страны</w:t>
            </w:r>
            <w:r w:rsidRPr="00401E93">
              <w:rPr>
                <w:sz w:val="22"/>
                <w:szCs w:val="22"/>
                <w:lang w:val="kk-KZ"/>
              </w:rPr>
              <w:t xml:space="preserve">, </w:t>
            </w:r>
            <w:r w:rsidRPr="00401E93">
              <w:rPr>
                <w:sz w:val="22"/>
                <w:szCs w:val="22"/>
              </w:rPr>
              <w:t>Стратегия национальной безопасности Республики Казахстан</w:t>
            </w:r>
            <w:r w:rsidRPr="00401E93">
              <w:rPr>
                <w:sz w:val="22"/>
                <w:szCs w:val="22"/>
                <w:lang w:val="kk-KZ"/>
              </w:rPr>
              <w:t xml:space="preserve">, </w:t>
            </w:r>
            <w:r w:rsidRPr="00401E93">
              <w:rPr>
                <w:sz w:val="22"/>
                <w:szCs w:val="22"/>
              </w:rPr>
              <w:t>Прогноз социально-экономического развития</w:t>
            </w:r>
            <w:r w:rsidRPr="00401E93">
              <w:rPr>
                <w:sz w:val="22"/>
                <w:szCs w:val="22"/>
                <w:lang w:val="kk-KZ"/>
              </w:rPr>
              <w:t xml:space="preserve">, </w:t>
            </w:r>
            <w:r w:rsidRPr="00401E93">
              <w:rPr>
                <w:sz w:val="22"/>
                <w:szCs w:val="22"/>
              </w:rPr>
              <w:t>государственные программы</w:t>
            </w:r>
            <w:r w:rsidRPr="00401E93">
              <w:rPr>
                <w:sz w:val="22"/>
                <w:szCs w:val="22"/>
                <w:lang w:val="kk-KZ"/>
              </w:rPr>
              <w:t xml:space="preserve">, </w:t>
            </w:r>
            <w:r w:rsidRPr="00401E93">
              <w:rPr>
                <w:sz w:val="22"/>
                <w:szCs w:val="22"/>
              </w:rPr>
              <w:t>правительственные программы</w:t>
            </w:r>
            <w:r w:rsidRPr="00401E93">
              <w:rPr>
                <w:sz w:val="22"/>
                <w:szCs w:val="22"/>
                <w:lang w:val="kk-KZ"/>
              </w:rPr>
              <w:t xml:space="preserve">, </w:t>
            </w:r>
            <w:r w:rsidRPr="00401E93">
              <w:rPr>
                <w:sz w:val="22"/>
                <w:szCs w:val="22"/>
              </w:rPr>
              <w:t>стратегические планы государственных органов</w:t>
            </w:r>
            <w:r w:rsidRPr="00401E93">
              <w:rPr>
                <w:sz w:val="22"/>
                <w:szCs w:val="22"/>
                <w:lang w:val="kk-KZ"/>
              </w:rPr>
              <w:t xml:space="preserve">, </w:t>
            </w:r>
            <w:r w:rsidRPr="00401E93">
              <w:rPr>
                <w:sz w:val="22"/>
                <w:szCs w:val="22"/>
              </w:rPr>
              <w:t>программы развития территорий</w:t>
            </w:r>
            <w:r w:rsidRPr="00401E93">
              <w:rPr>
                <w:sz w:val="22"/>
                <w:szCs w:val="22"/>
                <w:lang w:val="kk-KZ"/>
              </w:rPr>
              <w:t xml:space="preserve">, </w:t>
            </w:r>
            <w:r w:rsidRPr="00401E93">
              <w:rPr>
                <w:sz w:val="22"/>
                <w:szCs w:val="22"/>
              </w:rPr>
              <w:t>стратегии развития национальных управляющих холдингов, национальных холдингов и национальных компаний с участием государства в уставном капитале</w:t>
            </w:r>
            <w:r w:rsidRPr="00401E93">
              <w:rPr>
                <w:sz w:val="22"/>
                <w:szCs w:val="22"/>
                <w:lang w:val="kk-KZ"/>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20E21">
            <w:pPr>
              <w:autoSpaceDE w:val="0"/>
              <w:autoSpaceDN w:val="0"/>
              <w:adjustRightInd w:val="0"/>
              <w:jc w:val="both"/>
              <w:rPr>
                <w:sz w:val="22"/>
                <w:szCs w:val="22"/>
              </w:rPr>
            </w:pPr>
            <w:r w:rsidRPr="000045FD">
              <w:rPr>
                <w:sz w:val="22"/>
                <w:szCs w:val="22"/>
              </w:rPr>
              <w:t>Проекты посланий Президента Республики Казахстан</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Проекты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DC5657">
            <w:pPr>
              <w:autoSpaceDE w:val="0"/>
              <w:autoSpaceDN w:val="0"/>
              <w:adjustRightInd w:val="0"/>
              <w:ind w:right="34"/>
              <w:jc w:val="both"/>
              <w:rPr>
                <w:sz w:val="22"/>
                <w:szCs w:val="22"/>
                <w:lang w:val="kk-KZ"/>
              </w:rPr>
            </w:pPr>
            <w:r>
              <w:rPr>
                <w:sz w:val="22"/>
                <w:szCs w:val="22"/>
              </w:rPr>
              <w:t>Электронны</w:t>
            </w:r>
            <w:r>
              <w:rPr>
                <w:sz w:val="22"/>
                <w:szCs w:val="22"/>
                <w:lang w:val="kk-KZ"/>
              </w:rPr>
              <w:t>е</w:t>
            </w:r>
            <w:r>
              <w:rPr>
                <w:sz w:val="22"/>
                <w:szCs w:val="22"/>
              </w:rPr>
              <w:t xml:space="preserve">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lang w:val="kk-KZ"/>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lang w:val="kk-KZ"/>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Планы мероприятий по реализации посланий Президента Республики Казахстан</w:t>
            </w:r>
            <w:r w:rsidRPr="000045FD">
              <w:rPr>
                <w:sz w:val="22"/>
                <w:szCs w:val="22"/>
                <w:lang w:val="kk-KZ"/>
              </w:rPr>
              <w:t xml:space="preserve"> (Общенационального плана нации)</w:t>
            </w:r>
            <w:r w:rsidRPr="000045FD">
              <w:rPr>
                <w:sz w:val="22"/>
                <w:szCs w:val="22"/>
              </w:rPr>
              <w:t>,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46CB0">
            <w:pPr>
              <w:autoSpaceDE w:val="0"/>
              <w:autoSpaceDN w:val="0"/>
              <w:adjustRightInd w:val="0"/>
              <w:jc w:val="both"/>
              <w:rPr>
                <w:sz w:val="22"/>
                <w:szCs w:val="22"/>
              </w:rPr>
            </w:pPr>
            <w:r w:rsidRPr="000045FD">
              <w:rPr>
                <w:sz w:val="22"/>
                <w:szCs w:val="22"/>
              </w:rPr>
              <w:t>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C5657">
            <w:pPr>
              <w:pStyle w:val="3"/>
              <w:rPr>
                <w:sz w:val="22"/>
                <w:szCs w:val="22"/>
              </w:rPr>
            </w:pPr>
            <w:r w:rsidRPr="000045FD">
              <w:rPr>
                <w:sz w:val="22"/>
                <w:szCs w:val="22"/>
              </w:rPr>
              <w:t xml:space="preserve">Документы по </w:t>
            </w:r>
            <w:r w:rsidR="00283699">
              <w:rPr>
                <w:sz w:val="22"/>
                <w:szCs w:val="22"/>
                <w:lang w:val="kk-KZ"/>
              </w:rPr>
              <w:t xml:space="preserve">разработке, </w:t>
            </w:r>
            <w:r w:rsidRPr="000045FD">
              <w:rPr>
                <w:sz w:val="22"/>
                <w:szCs w:val="22"/>
              </w:rPr>
              <w:t>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w:t>
            </w:r>
            <w:r w:rsidRPr="000045FD">
              <w:rPr>
                <w:sz w:val="22"/>
                <w:szCs w:val="22"/>
                <w:lang w:val="kk-KZ"/>
              </w:rPr>
              <w:t xml:space="preserve"> </w:t>
            </w:r>
            <w:r w:rsidRPr="000045FD">
              <w:rPr>
                <w:sz w:val="22"/>
                <w:szCs w:val="22"/>
              </w:rPr>
              <w:t>(отчеты, расчеты,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5B1426" w:rsidRDefault="00606E71" w:rsidP="00C838FA">
            <w:pPr>
              <w:autoSpaceDE w:val="0"/>
              <w:autoSpaceDN w:val="0"/>
              <w:adjustRightInd w:val="0"/>
              <w:jc w:val="both"/>
              <w:rPr>
                <w:sz w:val="22"/>
                <w:szCs w:val="22"/>
                <w:lang w:val="kk-KZ"/>
              </w:rPr>
            </w:pPr>
            <w:r>
              <w:rPr>
                <w:sz w:val="22"/>
                <w:szCs w:val="22"/>
                <w:lang w:val="kk-KZ"/>
              </w:rPr>
              <w:t>П</w:t>
            </w:r>
            <w:r w:rsidRPr="000045FD">
              <w:rPr>
                <w:sz w:val="22"/>
                <w:szCs w:val="22"/>
              </w:rPr>
              <w:t xml:space="preserve">ланы социально-экономического развития </w:t>
            </w:r>
            <w:r w:rsidRPr="000045FD">
              <w:rPr>
                <w:sz w:val="22"/>
                <w:szCs w:val="22"/>
              </w:rPr>
              <w:lastRenderedPageBreak/>
              <w:t>Республики Казахстан, областей, города республиканского значения, столицы</w:t>
            </w:r>
            <w:r w:rsidRPr="000045FD">
              <w:rPr>
                <w:sz w:val="22"/>
                <w:szCs w:val="22"/>
                <w:lang w:val="kk-KZ"/>
              </w:rPr>
              <w:t>,</w:t>
            </w:r>
            <w:r w:rsidRPr="000045FD">
              <w:rPr>
                <w:sz w:val="22"/>
                <w:szCs w:val="22"/>
              </w:rPr>
              <w:t xml:space="preserve"> планы развития национальных компаний и </w:t>
            </w:r>
            <w:r>
              <w:rPr>
                <w:sz w:val="22"/>
                <w:szCs w:val="22"/>
                <w:lang w:val="kk-KZ"/>
              </w:rPr>
              <w:t>республиканских</w:t>
            </w:r>
            <w:r w:rsidRPr="000045FD">
              <w:rPr>
                <w:sz w:val="22"/>
                <w:szCs w:val="22"/>
              </w:rPr>
              <w:t xml:space="preserve"> государственных предприятий</w:t>
            </w:r>
            <w:r>
              <w:rPr>
                <w:sz w:val="22"/>
                <w:szCs w:val="22"/>
                <w:lang w:val="kk-KZ"/>
              </w:rPr>
              <w:t xml:space="preserve"> и акционерных обществ с участием государства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 xml:space="preserve">Документы на </w:t>
            </w:r>
            <w:r>
              <w:rPr>
                <w:sz w:val="22"/>
                <w:szCs w:val="22"/>
              </w:rPr>
              <w:lastRenderedPageBreak/>
              <w:t>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5B1426" w:rsidRDefault="00606E71" w:rsidP="00F37D1F">
            <w:pPr>
              <w:autoSpaceDE w:val="0"/>
              <w:autoSpaceDN w:val="0"/>
              <w:adjustRightInd w:val="0"/>
              <w:jc w:val="both"/>
              <w:rPr>
                <w:sz w:val="22"/>
                <w:szCs w:val="22"/>
                <w:lang w:val="kk-KZ"/>
              </w:rPr>
            </w:pPr>
            <w:r w:rsidRPr="000045FD">
              <w:rPr>
                <w:sz w:val="22"/>
                <w:szCs w:val="22"/>
              </w:rPr>
              <w:t>Проекты планов социально-экономического развития Республики Казахстан, областей, города республиканского значения, столицы</w:t>
            </w:r>
            <w:r w:rsidRPr="000045FD">
              <w:rPr>
                <w:sz w:val="22"/>
                <w:szCs w:val="22"/>
                <w:lang w:val="kk-KZ"/>
              </w:rPr>
              <w:t>,</w:t>
            </w:r>
            <w:r w:rsidRPr="000045FD">
              <w:rPr>
                <w:sz w:val="22"/>
                <w:szCs w:val="22"/>
              </w:rPr>
              <w:t xml:space="preserve"> проекты планов развития национальных компаний</w:t>
            </w:r>
            <w:r>
              <w:rPr>
                <w:sz w:val="22"/>
                <w:szCs w:val="22"/>
                <w:lang w:val="kk-KZ"/>
              </w:rPr>
              <w:t>, республиканских</w:t>
            </w:r>
            <w:r w:rsidRPr="000045FD">
              <w:rPr>
                <w:sz w:val="22"/>
                <w:szCs w:val="22"/>
              </w:rPr>
              <w:t xml:space="preserve"> государственных предприятий</w:t>
            </w:r>
            <w:r>
              <w:rPr>
                <w:sz w:val="22"/>
                <w:szCs w:val="22"/>
                <w:lang w:val="kk-KZ"/>
              </w:rPr>
              <w:t xml:space="preserve"> и акционерных обществ с участием государства</w:t>
            </w:r>
            <w:r w:rsidRPr="000045FD">
              <w:rPr>
                <w:sz w:val="22"/>
                <w:szCs w:val="22"/>
              </w:rPr>
              <w:t>:</w:t>
            </w:r>
          </w:p>
          <w:p w:rsidR="00606E71" w:rsidRPr="000045FD" w:rsidRDefault="00606E71" w:rsidP="00F37D1F">
            <w:pPr>
              <w:autoSpaceDE w:val="0"/>
              <w:autoSpaceDN w:val="0"/>
              <w:adjustRightInd w:val="0"/>
              <w:jc w:val="both"/>
              <w:rPr>
                <w:sz w:val="22"/>
                <w:szCs w:val="22"/>
              </w:rPr>
            </w:pPr>
            <w:r w:rsidRPr="000045FD">
              <w:rPr>
                <w:sz w:val="22"/>
                <w:szCs w:val="22"/>
              </w:rPr>
              <w:t>1) по месту разработки;</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по месту согласования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83699">
            <w:pPr>
              <w:autoSpaceDE w:val="0"/>
              <w:autoSpaceDN w:val="0"/>
              <w:adjustRightInd w:val="0"/>
              <w:jc w:val="both"/>
              <w:rPr>
                <w:sz w:val="22"/>
                <w:szCs w:val="22"/>
              </w:rPr>
            </w:pPr>
            <w:r w:rsidRPr="000045FD">
              <w:rPr>
                <w:sz w:val="22"/>
                <w:szCs w:val="22"/>
              </w:rPr>
              <w:t xml:space="preserve">Документы по корректировке и выполнению </w:t>
            </w:r>
            <w:r w:rsidRPr="000045FD">
              <w:rPr>
                <w:sz w:val="22"/>
                <w:szCs w:val="22"/>
                <w:lang w:val="kk-KZ"/>
              </w:rPr>
              <w:t>стратегических</w:t>
            </w:r>
            <w:r>
              <w:rPr>
                <w:sz w:val="22"/>
                <w:szCs w:val="22"/>
                <w:lang w:val="kk-KZ"/>
              </w:rPr>
              <w:t>, операционных</w:t>
            </w:r>
            <w:r w:rsidRPr="000045FD">
              <w:rPr>
                <w:b/>
                <w:sz w:val="22"/>
                <w:szCs w:val="22"/>
                <w:lang w:val="kk-KZ"/>
              </w:rPr>
              <w:t xml:space="preserve"> </w:t>
            </w:r>
            <w:r w:rsidRPr="000045FD">
              <w:rPr>
                <w:sz w:val="22"/>
                <w:szCs w:val="22"/>
              </w:rPr>
              <w:t>планов социально-экономического развития Республики Казахстан, областей, города республиканского значения, столицы</w:t>
            </w:r>
            <w:r w:rsidRPr="000045FD">
              <w:rPr>
                <w:sz w:val="22"/>
                <w:szCs w:val="22"/>
                <w:lang w:val="kk-KZ"/>
              </w:rPr>
              <w:t>,</w:t>
            </w:r>
            <w:r w:rsidRPr="000045FD">
              <w:rPr>
                <w:sz w:val="22"/>
                <w:szCs w:val="22"/>
              </w:rPr>
              <w:t xml:space="preserve"> планов ра</w:t>
            </w:r>
            <w:r>
              <w:rPr>
                <w:sz w:val="22"/>
                <w:szCs w:val="22"/>
              </w:rPr>
              <w:t>звития национальных компаний</w:t>
            </w:r>
            <w:r>
              <w:rPr>
                <w:sz w:val="22"/>
                <w:szCs w:val="22"/>
                <w:lang w:val="kk-KZ"/>
              </w:rPr>
              <w:t>, республиканских</w:t>
            </w:r>
            <w:r w:rsidRPr="000045FD">
              <w:rPr>
                <w:sz w:val="22"/>
                <w:szCs w:val="22"/>
              </w:rPr>
              <w:t xml:space="preserve"> государственных предприятий</w:t>
            </w:r>
            <w:r>
              <w:rPr>
                <w:sz w:val="22"/>
                <w:szCs w:val="22"/>
                <w:lang w:val="kk-KZ"/>
              </w:rPr>
              <w:t xml:space="preserve"> и акционерных обществ с участием государства</w:t>
            </w:r>
            <w:r w:rsidRPr="000045FD">
              <w:rPr>
                <w:sz w:val="22"/>
                <w:szCs w:val="22"/>
                <w:lang w:val="kk-KZ"/>
              </w:rPr>
              <w:t xml:space="preserve"> </w:t>
            </w:r>
            <w:r w:rsidRPr="000045FD">
              <w:rPr>
                <w:sz w:val="22"/>
                <w:szCs w:val="22"/>
              </w:rPr>
              <w:t>(доклады, отчеты,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Прогнозы (перспективные планы, программы) деятельности и развития организаций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Концепции, доктрины развития отрасли, организаций:</w:t>
            </w:r>
          </w:p>
          <w:p w:rsidR="00606E71" w:rsidRPr="000045FD" w:rsidRDefault="00606E71" w:rsidP="00F37D1F">
            <w:pPr>
              <w:autoSpaceDE w:val="0"/>
              <w:autoSpaceDN w:val="0"/>
              <w:adjustRightInd w:val="0"/>
              <w:jc w:val="both"/>
              <w:rPr>
                <w:sz w:val="22"/>
                <w:szCs w:val="22"/>
              </w:rPr>
            </w:pPr>
            <w:r w:rsidRPr="000045FD">
              <w:rPr>
                <w:sz w:val="22"/>
                <w:szCs w:val="22"/>
              </w:rPr>
              <w:t>1) по месту разработки и утверждения;</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A46CB0">
            <w:pPr>
              <w:autoSpaceDE w:val="0"/>
              <w:autoSpaceDN w:val="0"/>
              <w:adjustRightInd w:val="0"/>
              <w:jc w:val="both"/>
              <w:rPr>
                <w:sz w:val="22"/>
                <w:szCs w:val="22"/>
              </w:rPr>
            </w:pPr>
            <w:r w:rsidRPr="000045FD">
              <w:rPr>
                <w:sz w:val="22"/>
                <w:szCs w:val="22"/>
              </w:rPr>
              <w:t>2) по месту согласования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Проекты перспективных планов, программ, концепций развития организации</w:t>
            </w:r>
            <w:r w:rsidRPr="000045FD">
              <w:rPr>
                <w:sz w:val="22"/>
                <w:szCs w:val="22"/>
                <w:lang w:val="kk-KZ"/>
              </w:rPr>
              <w:t>,</w:t>
            </w:r>
            <w:r w:rsidRPr="000045FD">
              <w:rPr>
                <w:sz w:val="22"/>
                <w:szCs w:val="22"/>
              </w:rPr>
              <w:t xml:space="preserve"> документы к ним</w:t>
            </w:r>
            <w:r w:rsidRPr="000045FD">
              <w:rPr>
                <w:sz w:val="22"/>
                <w:szCs w:val="22"/>
                <w:lang w:val="kk-KZ"/>
              </w:rPr>
              <w:t xml:space="preserve"> </w:t>
            </w:r>
            <w:r w:rsidRPr="000045FD">
              <w:rPr>
                <w:sz w:val="22"/>
                <w:szCs w:val="22"/>
              </w:rPr>
              <w:t>(доклады, справки, сведения, расчеты, таблицы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Меморандум центрального государственного органа на очередной финансовый год</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r w:rsidRPr="000045FD">
              <w:rPr>
                <w:sz w:val="22"/>
                <w:szCs w:val="22"/>
              </w:rPr>
              <w:t xml:space="preserve"> </w:t>
            </w: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Лимиты расходов администраторов бюджетных программ, лимиты на новые инициативы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Переписка об организации и методике </w:t>
            </w:r>
            <w:r w:rsidRPr="000045FD">
              <w:rPr>
                <w:sz w:val="22"/>
                <w:szCs w:val="22"/>
              </w:rPr>
              <w:lastRenderedPageBreak/>
              <w:t>прогнозирования и планирования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 xml:space="preserve">Электронные </w:t>
            </w:r>
            <w:r>
              <w:rPr>
                <w:sz w:val="22"/>
                <w:szCs w:val="22"/>
              </w:rPr>
              <w:lastRenderedPageBreak/>
              <w:t>документы*</w:t>
            </w:r>
            <w:r w:rsidRPr="000045FD">
              <w:rPr>
                <w:sz w:val="22"/>
                <w:szCs w:val="22"/>
              </w:rPr>
              <w:t xml:space="preserve"> </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both"/>
              <w:rPr>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2.2. </w:t>
            </w:r>
            <w:r w:rsidRPr="000045FD">
              <w:rPr>
                <w:bCs/>
                <w:sz w:val="22"/>
                <w:szCs w:val="22"/>
              </w:rPr>
              <w:t>Текущее планирование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14397">
            <w:pPr>
              <w:pStyle w:val="3"/>
              <w:rPr>
                <w:spacing w:val="-4"/>
                <w:sz w:val="22"/>
                <w:szCs w:val="22"/>
              </w:rPr>
            </w:pPr>
            <w:r w:rsidRPr="000045FD">
              <w:rPr>
                <w:spacing w:val="-4"/>
                <w:sz w:val="22"/>
                <w:szCs w:val="22"/>
              </w:rPr>
              <w:t>Планы экономического и социального развития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3"/>
              <w:rPr>
                <w:spacing w:val="-4"/>
                <w:sz w:val="22"/>
                <w:szCs w:val="22"/>
              </w:rPr>
            </w:pPr>
            <w:r w:rsidRPr="000045FD">
              <w:rPr>
                <w:sz w:val="22"/>
                <w:szCs w:val="22"/>
              </w:rPr>
              <w:t>Бизнес-планы</w:t>
            </w:r>
            <w:r w:rsidRPr="000045FD">
              <w:rPr>
                <w:sz w:val="22"/>
                <w:szCs w:val="22"/>
                <w:lang w:val="kk-KZ"/>
              </w:rPr>
              <w:t>,</w:t>
            </w:r>
            <w:r w:rsidRPr="000045FD">
              <w:rPr>
                <w:sz w:val="22"/>
                <w:szCs w:val="22"/>
              </w:rPr>
              <w:t xml:space="preserve"> документы к ним</w:t>
            </w:r>
            <w:r w:rsidRPr="000045FD">
              <w:rPr>
                <w:sz w:val="22"/>
                <w:szCs w:val="22"/>
                <w:lang w:val="kk-KZ"/>
              </w:rPr>
              <w:t xml:space="preserve"> </w:t>
            </w:r>
            <w:r w:rsidRPr="000045FD">
              <w:rPr>
                <w:sz w:val="22"/>
                <w:szCs w:val="22"/>
              </w:rPr>
              <w:t>(технико-экономические обоснования, заключения, расчеты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3"/>
              <w:rPr>
                <w:spacing w:val="-4"/>
                <w:sz w:val="22"/>
                <w:szCs w:val="22"/>
              </w:rPr>
            </w:pPr>
            <w:r w:rsidRPr="000045FD">
              <w:rPr>
                <w:spacing w:val="-4"/>
                <w:sz w:val="22"/>
                <w:szCs w:val="22"/>
              </w:rPr>
              <w:t>Годовые планы организаций</w:t>
            </w:r>
            <w:r w:rsidRPr="000045FD">
              <w:rPr>
                <w:spacing w:val="-4"/>
                <w:sz w:val="22"/>
                <w:szCs w:val="22"/>
                <w:lang w:val="kk-KZ"/>
              </w:rPr>
              <w:t>,</w:t>
            </w:r>
            <w:r w:rsidRPr="000045FD">
              <w:rPr>
                <w:spacing w:val="-4"/>
                <w:sz w:val="22"/>
                <w:szCs w:val="22"/>
              </w:rPr>
              <w:t xml:space="preserve"> документы</w:t>
            </w:r>
            <w:r w:rsidR="009C2DED">
              <w:rPr>
                <w:spacing w:val="-4"/>
                <w:sz w:val="22"/>
                <w:szCs w:val="22"/>
                <w:lang w:val="kk-KZ"/>
              </w:rPr>
              <w:t xml:space="preserve">                  </w:t>
            </w:r>
            <w:r w:rsidRPr="000045FD">
              <w:rPr>
                <w:spacing w:val="-4"/>
                <w:sz w:val="22"/>
                <w:szCs w:val="22"/>
              </w:rPr>
              <w:t xml:space="preserve"> к ним (записки, </w:t>
            </w:r>
            <w:r w:rsidRPr="000045FD">
              <w:rPr>
                <w:sz w:val="22"/>
                <w:szCs w:val="22"/>
              </w:rPr>
              <w:t>обоснования, технико-экономические показатели и другие документы</w:t>
            </w:r>
            <w:r w:rsidRPr="000045FD">
              <w:rPr>
                <w:spacing w:val="-4"/>
                <w:sz w:val="22"/>
                <w:szCs w:val="22"/>
              </w:rPr>
              <w:t>):</w:t>
            </w:r>
          </w:p>
          <w:p w:rsidR="00606E71" w:rsidRPr="000045FD" w:rsidRDefault="00606E71" w:rsidP="00F37D1F">
            <w:pPr>
              <w:pStyle w:val="3"/>
              <w:rPr>
                <w:sz w:val="22"/>
                <w:szCs w:val="22"/>
              </w:rPr>
            </w:pPr>
            <w:r w:rsidRPr="000045FD">
              <w:rPr>
                <w:spacing w:val="-4"/>
                <w:sz w:val="22"/>
                <w:szCs w:val="22"/>
              </w:rPr>
              <w:t xml:space="preserve">1) </w:t>
            </w:r>
            <w:r w:rsidRPr="000045FD">
              <w:rPr>
                <w:sz w:val="22"/>
                <w:szCs w:val="22"/>
              </w:rPr>
              <w:t>по основным для данной организации направлениям деятельности;</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9C2DED" w:rsidRPr="000045FD" w:rsidRDefault="009C2DED"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Default="00606E71" w:rsidP="00252CBF">
            <w:pPr>
              <w:autoSpaceDE w:val="0"/>
              <w:autoSpaceDN w:val="0"/>
              <w:adjustRightInd w:val="0"/>
              <w:ind w:right="34"/>
              <w:jc w:val="both"/>
              <w:rPr>
                <w:sz w:val="22"/>
                <w:szCs w:val="22"/>
                <w:lang w:val="kk-KZ"/>
              </w:rPr>
            </w:pPr>
          </w:p>
          <w:p w:rsidR="009C2DED" w:rsidRDefault="009C2DED"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pStyle w:val="3"/>
              <w:rPr>
                <w:spacing w:val="-4"/>
                <w:sz w:val="22"/>
                <w:szCs w:val="22"/>
              </w:rPr>
            </w:pPr>
            <w:r w:rsidRPr="000045FD">
              <w:rPr>
                <w:sz w:val="22"/>
                <w:szCs w:val="22"/>
              </w:rPr>
              <w:t>2) по вспомогательным для данной организации направлениям деятельности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D5C0F">
            <w:pPr>
              <w:autoSpaceDE w:val="0"/>
              <w:autoSpaceDN w:val="0"/>
              <w:adjustRightInd w:val="0"/>
              <w:jc w:val="both"/>
              <w:rPr>
                <w:sz w:val="22"/>
                <w:szCs w:val="22"/>
                <w:lang w:val="kk-KZ"/>
              </w:rPr>
            </w:pPr>
            <w:r w:rsidRPr="000045FD">
              <w:rPr>
                <w:sz w:val="22"/>
                <w:szCs w:val="22"/>
              </w:rPr>
              <w:t>Проекты годовых планов</w:t>
            </w:r>
            <w:r w:rsidRPr="000045FD">
              <w:rPr>
                <w:sz w:val="22"/>
                <w:szCs w:val="22"/>
                <w:lang w:val="kk-KZ"/>
              </w:rPr>
              <w:t xml:space="preserve"> и</w:t>
            </w:r>
            <w:r w:rsidRPr="000045FD">
              <w:rPr>
                <w:sz w:val="22"/>
                <w:szCs w:val="22"/>
              </w:rPr>
              <w:t xml:space="preserve"> </w:t>
            </w:r>
            <w:r w:rsidRPr="000045FD">
              <w:rPr>
                <w:sz w:val="22"/>
                <w:szCs w:val="22"/>
                <w:lang w:val="kk-KZ"/>
              </w:rPr>
              <w:t>д</w:t>
            </w:r>
            <w:r w:rsidRPr="000045FD">
              <w:rPr>
                <w:sz w:val="22"/>
                <w:szCs w:val="22"/>
              </w:rPr>
              <w:t xml:space="preserve">окументы </w:t>
            </w:r>
            <w:r w:rsidRPr="000045FD">
              <w:rPr>
                <w:sz w:val="22"/>
                <w:szCs w:val="22"/>
                <w:lang w:val="kk-KZ"/>
              </w:rPr>
              <w:t>п</w:t>
            </w:r>
            <w:r w:rsidRPr="000045FD">
              <w:rPr>
                <w:sz w:val="22"/>
                <w:szCs w:val="22"/>
              </w:rPr>
              <w:t xml:space="preserve">о </w:t>
            </w:r>
            <w:r w:rsidRPr="000045FD">
              <w:rPr>
                <w:sz w:val="22"/>
                <w:szCs w:val="22"/>
                <w:lang w:val="kk-KZ"/>
              </w:rPr>
              <w:t xml:space="preserve">их </w:t>
            </w:r>
            <w:r w:rsidRPr="000045FD">
              <w:rPr>
                <w:sz w:val="22"/>
                <w:szCs w:val="22"/>
              </w:rPr>
              <w:t xml:space="preserve">разработке (обоснования, переписка, графики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Государственные заказы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b/>
                <w:sz w:val="22"/>
                <w:szCs w:val="22"/>
                <w:lang w:val="kk-KZ"/>
              </w:rPr>
            </w:pPr>
            <w:r w:rsidRPr="000045FD">
              <w:rPr>
                <w:sz w:val="22"/>
                <w:szCs w:val="22"/>
                <w:lang w:val="kk-KZ"/>
              </w:rPr>
              <w:t>Полный комплект документов определяется законодательством Республики Казахстан</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Планы, программы мероприятий по ликвидаци</w:t>
            </w:r>
            <w:r w:rsidRPr="000045FD">
              <w:rPr>
                <w:sz w:val="22"/>
                <w:szCs w:val="22"/>
                <w:lang w:val="kk-KZ"/>
              </w:rPr>
              <w:t>и</w:t>
            </w:r>
            <w:r w:rsidRPr="000045FD">
              <w:rPr>
                <w:sz w:val="22"/>
                <w:szCs w:val="22"/>
              </w:rPr>
              <w:t xml:space="preserve"> последствий чрезвычайных ситуаций, стихийных бедствий, проведение срочных видов работ и другим направлениям</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налоговому планированию</w:t>
            </w:r>
            <w:r w:rsidRPr="000045FD">
              <w:rPr>
                <w:sz w:val="22"/>
                <w:szCs w:val="22"/>
                <w:lang w:val="kk-KZ"/>
              </w:rPr>
              <w:t xml:space="preserve"> </w:t>
            </w:r>
            <w:r w:rsidRPr="000045FD">
              <w:rPr>
                <w:sz w:val="22"/>
                <w:szCs w:val="22"/>
              </w:rPr>
              <w:t>(отчеты, таблицы, справки</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Планы структурных подразделений организации</w:t>
            </w:r>
            <w:r w:rsidRPr="000045FD">
              <w:rPr>
                <w:sz w:val="22"/>
                <w:szCs w:val="22"/>
                <w:lang w:val="kk-KZ"/>
              </w:rPr>
              <w:t>:</w:t>
            </w:r>
          </w:p>
          <w:p w:rsidR="00606E71" w:rsidRPr="000045FD" w:rsidRDefault="00606E71" w:rsidP="00F37D1F">
            <w:pPr>
              <w:numPr>
                <w:ilvl w:val="0"/>
                <w:numId w:val="13"/>
              </w:numPr>
              <w:tabs>
                <w:tab w:val="left" w:pos="297"/>
              </w:tabs>
              <w:autoSpaceDE w:val="0"/>
              <w:autoSpaceDN w:val="0"/>
              <w:adjustRightInd w:val="0"/>
              <w:ind w:left="0" w:firstLine="0"/>
              <w:jc w:val="both"/>
              <w:rPr>
                <w:sz w:val="22"/>
                <w:szCs w:val="22"/>
                <w:lang w:val="kk-KZ"/>
              </w:rPr>
            </w:pPr>
            <w:r w:rsidRPr="000045FD">
              <w:rPr>
                <w:sz w:val="22"/>
                <w:szCs w:val="22"/>
                <w:lang w:val="kk-KZ"/>
              </w:rPr>
              <w:t>годовые;</w:t>
            </w:r>
          </w:p>
          <w:p w:rsidR="00606E71" w:rsidRPr="000045FD" w:rsidRDefault="00606E71" w:rsidP="00F37D1F">
            <w:pPr>
              <w:tabs>
                <w:tab w:val="left" w:pos="297"/>
              </w:tabs>
              <w:autoSpaceDE w:val="0"/>
              <w:autoSpaceDN w:val="0"/>
              <w:adjustRightInd w:val="0"/>
              <w:jc w:val="both"/>
              <w:rPr>
                <w:sz w:val="22"/>
                <w:szCs w:val="22"/>
                <w:lang w:val="kk-KZ"/>
              </w:rPr>
            </w:pP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5 лет</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сводн</w:t>
            </w:r>
            <w:r>
              <w:rPr>
                <w:sz w:val="22"/>
                <w:szCs w:val="22"/>
                <w:lang w:val="kk-KZ"/>
              </w:rPr>
              <w:t>ых</w:t>
            </w:r>
            <w:r w:rsidRPr="000045FD">
              <w:rPr>
                <w:sz w:val="22"/>
                <w:szCs w:val="22"/>
              </w:rPr>
              <w:t xml:space="preserve"> годов</w:t>
            </w:r>
            <w:r>
              <w:rPr>
                <w:sz w:val="22"/>
                <w:szCs w:val="22"/>
                <w:lang w:val="kk-KZ"/>
              </w:rPr>
              <w:t>ых</w:t>
            </w:r>
            <w:r w:rsidRPr="000045FD">
              <w:rPr>
                <w:sz w:val="22"/>
                <w:szCs w:val="22"/>
              </w:rPr>
              <w:t xml:space="preserve">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 полугодовые;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 xml:space="preserve">При отсутствии </w:t>
            </w:r>
            <w:r w:rsidRPr="000045FD">
              <w:rPr>
                <w:sz w:val="22"/>
                <w:szCs w:val="22"/>
              </w:rPr>
              <w:lastRenderedPageBreak/>
              <w:t>годов</w:t>
            </w:r>
            <w:r w:rsidRPr="000045FD">
              <w:rPr>
                <w:sz w:val="22"/>
                <w:szCs w:val="22"/>
                <w:lang w:val="kk-KZ"/>
              </w:rPr>
              <w:t>ых</w:t>
            </w:r>
            <w:r w:rsidRPr="000045FD">
              <w:rPr>
                <w:sz w:val="22"/>
                <w:szCs w:val="22"/>
              </w:rPr>
              <w:t xml:space="preserve">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 квартальные;</w:t>
            </w:r>
          </w:p>
        </w:tc>
        <w:tc>
          <w:tcPr>
            <w:tcW w:w="1559" w:type="dxa"/>
          </w:tcPr>
          <w:p w:rsidR="00606E71" w:rsidRPr="000045FD" w:rsidRDefault="00606E71" w:rsidP="00147C55">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w:t>
            </w:r>
            <w:r w:rsidRPr="000045FD">
              <w:rPr>
                <w:sz w:val="22"/>
                <w:szCs w:val="22"/>
                <w:lang w:val="kk-KZ"/>
              </w:rPr>
              <w:t xml:space="preserve">ых </w:t>
            </w:r>
            <w:r w:rsidRPr="000045FD">
              <w:rPr>
                <w:sz w:val="22"/>
                <w:szCs w:val="22"/>
              </w:rPr>
              <w:t>–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4) месячные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w:t>
            </w:r>
            <w:r w:rsidRPr="000045FD">
              <w:rPr>
                <w:sz w:val="22"/>
                <w:szCs w:val="22"/>
                <w:lang w:val="kk-KZ"/>
              </w:rPr>
              <w:t>ых и полугодовых</w:t>
            </w:r>
            <w:r w:rsidRPr="000045FD">
              <w:rPr>
                <w:sz w:val="22"/>
                <w:szCs w:val="22"/>
              </w:rPr>
              <w:t xml:space="preserve">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51202D">
            <w:pPr>
              <w:autoSpaceDE w:val="0"/>
              <w:autoSpaceDN w:val="0"/>
              <w:adjustRightInd w:val="0"/>
              <w:jc w:val="both"/>
              <w:rPr>
                <w:sz w:val="22"/>
                <w:szCs w:val="22"/>
                <w:lang w:val="kk-KZ"/>
              </w:rPr>
            </w:pPr>
            <w:r w:rsidRPr="000045FD">
              <w:rPr>
                <w:sz w:val="22"/>
                <w:szCs w:val="22"/>
              </w:rPr>
              <w:t>Оперативные планы по всем направлениям деятельности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изменении годовых планов организации</w:t>
            </w:r>
            <w:r w:rsidRPr="000045FD">
              <w:rPr>
                <w:sz w:val="22"/>
                <w:szCs w:val="22"/>
                <w:lang w:val="kk-KZ"/>
              </w:rPr>
              <w:t xml:space="preserve"> </w:t>
            </w:r>
            <w:r w:rsidRPr="000045FD">
              <w:rPr>
                <w:sz w:val="22"/>
                <w:szCs w:val="22"/>
              </w:rPr>
              <w:t xml:space="preserve">(записки, справки, расчеты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2.3. </w:t>
            </w:r>
            <w:r w:rsidRPr="000045FD">
              <w:rPr>
                <w:bCs/>
                <w:sz w:val="22"/>
                <w:szCs w:val="22"/>
              </w:rPr>
              <w:t>Ценообразование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672C3">
            <w:pPr>
              <w:autoSpaceDE w:val="0"/>
              <w:autoSpaceDN w:val="0"/>
              <w:adjustRightInd w:val="0"/>
              <w:jc w:val="both"/>
              <w:rPr>
                <w:sz w:val="22"/>
                <w:szCs w:val="22"/>
              </w:rPr>
            </w:pPr>
            <w:r w:rsidRPr="000045FD">
              <w:rPr>
                <w:sz w:val="22"/>
                <w:szCs w:val="22"/>
              </w:rPr>
              <w:t xml:space="preserve">Прейскуранты, ценники, тарифы на товары, работы и услуги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D0FB3">
            <w:pPr>
              <w:autoSpaceDE w:val="0"/>
              <w:autoSpaceDN w:val="0"/>
              <w:adjustRightInd w:val="0"/>
              <w:jc w:val="both"/>
              <w:rPr>
                <w:sz w:val="22"/>
                <w:szCs w:val="22"/>
              </w:rPr>
            </w:pPr>
            <w:r w:rsidRPr="000045FD">
              <w:rPr>
                <w:sz w:val="22"/>
                <w:szCs w:val="22"/>
              </w:rPr>
              <w:t>Документы по прогнозированию цен и тарифов на товары, работы и услуги</w:t>
            </w:r>
            <w:r w:rsidR="00DD0FB3">
              <w:rPr>
                <w:sz w:val="22"/>
                <w:szCs w:val="22"/>
                <w:lang w:val="kk-KZ"/>
              </w:rPr>
              <w:t xml:space="preserve"> </w:t>
            </w:r>
            <w:r w:rsidRPr="000045FD">
              <w:rPr>
                <w:sz w:val="22"/>
                <w:szCs w:val="22"/>
              </w:rPr>
              <w:t xml:space="preserve">(анализы, справки, расчеты </w:t>
            </w:r>
            <w:r w:rsidRPr="000045FD">
              <w:rPr>
                <w:sz w:val="22"/>
                <w:szCs w:val="22"/>
                <w:lang w:val="kk-KZ"/>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разработке, корректировке и применении цен, тарифов на товары, работы и услуги</w:t>
            </w:r>
            <w:r w:rsidRPr="000045FD">
              <w:rPr>
                <w:sz w:val="22"/>
                <w:szCs w:val="22"/>
                <w:lang w:val="kk-KZ"/>
              </w:rPr>
              <w:t xml:space="preserve"> </w:t>
            </w:r>
            <w:r w:rsidRPr="000045FD">
              <w:rPr>
                <w:sz w:val="22"/>
                <w:szCs w:val="22"/>
              </w:rPr>
              <w:t xml:space="preserve">(справки, обоснования, заключения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p w:rsidR="00606E71" w:rsidRPr="000045FD" w:rsidRDefault="00606E71" w:rsidP="00252CBF">
            <w:pPr>
              <w:autoSpaceDE w:val="0"/>
              <w:autoSpaceDN w:val="0"/>
              <w:adjustRightInd w:val="0"/>
              <w:ind w:right="-108"/>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согласованию цен, тарифов на имущество, товары, работы и услуги</w:t>
            </w:r>
            <w:r w:rsidRPr="000045FD">
              <w:rPr>
                <w:sz w:val="22"/>
                <w:szCs w:val="22"/>
                <w:lang w:val="kk-KZ"/>
              </w:rPr>
              <w:t xml:space="preserve"> </w:t>
            </w:r>
            <w:r w:rsidRPr="000045FD">
              <w:rPr>
                <w:sz w:val="22"/>
                <w:szCs w:val="22"/>
              </w:rPr>
              <w:t>(</w:t>
            </w:r>
            <w:r w:rsidRPr="000045FD">
              <w:rPr>
                <w:sz w:val="22"/>
                <w:szCs w:val="22"/>
                <w:lang w:val="kk-KZ"/>
              </w:rPr>
              <w:t>п</w:t>
            </w:r>
            <w:r w:rsidRPr="000045FD">
              <w:rPr>
                <w:sz w:val="22"/>
                <w:szCs w:val="22"/>
              </w:rPr>
              <w:t>ротоколы</w:t>
            </w:r>
            <w:r w:rsidRPr="000045FD">
              <w:rPr>
                <w:sz w:val="22"/>
                <w:szCs w:val="22"/>
                <w:lang w:val="kk-KZ"/>
              </w:rPr>
              <w:t>,</w:t>
            </w:r>
            <w:r w:rsidRPr="000045FD">
              <w:rPr>
                <w:sz w:val="22"/>
                <w:szCs w:val="22"/>
              </w:rPr>
              <w:t xml:space="preserve"> заключения, обоснования</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Ценовые соглашения между производителями и поставщиками</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соглашения</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Протоколы заседаний тарифно-калькуляционной комиссии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с иностранными организациями о тарифах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15 лет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Заявки на утверждение тарифов субъектов естественных монополий</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Уведомления субъектов естественных монополий по проведенным тендерам и закупу стратегических товаров</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Инвестиционные программы субъектов естественных монополий</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lastRenderedPageBreak/>
              <w:t xml:space="preserve">3. </w:t>
            </w:r>
            <w:r w:rsidRPr="000045FD">
              <w:rPr>
                <w:bCs/>
                <w:sz w:val="22"/>
                <w:szCs w:val="22"/>
              </w:rPr>
              <w:t>Финансирование, кредитование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5045">
            <w:pPr>
              <w:shd w:val="clear" w:color="auto" w:fill="FFFFFF"/>
              <w:jc w:val="both"/>
              <w:rPr>
                <w:sz w:val="22"/>
                <w:szCs w:val="22"/>
              </w:rPr>
            </w:pPr>
            <w:r w:rsidRPr="000045FD">
              <w:rPr>
                <w:sz w:val="22"/>
                <w:szCs w:val="22"/>
                <w:lang w:val="kk-KZ"/>
              </w:rPr>
              <w:t>Единая б</w:t>
            </w:r>
            <w:r w:rsidRPr="000045FD">
              <w:rPr>
                <w:sz w:val="22"/>
                <w:szCs w:val="22"/>
              </w:rPr>
              <w:t>юджетная классификация Республики Казахстан</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5045">
            <w:pPr>
              <w:shd w:val="clear" w:color="auto" w:fill="FFFFFF"/>
              <w:ind w:left="7"/>
              <w:jc w:val="both"/>
              <w:rPr>
                <w:sz w:val="22"/>
                <w:szCs w:val="22"/>
              </w:rPr>
            </w:pPr>
            <w:r w:rsidRPr="000045FD">
              <w:rPr>
                <w:sz w:val="22"/>
                <w:szCs w:val="22"/>
              </w:rPr>
              <w:t>Сводн</w:t>
            </w:r>
            <w:r w:rsidRPr="000045FD">
              <w:rPr>
                <w:sz w:val="22"/>
                <w:szCs w:val="22"/>
                <w:lang w:val="kk-KZ"/>
              </w:rPr>
              <w:t>ый</w:t>
            </w:r>
            <w:r w:rsidRPr="000045FD">
              <w:rPr>
                <w:sz w:val="22"/>
                <w:szCs w:val="22"/>
              </w:rPr>
              <w:t xml:space="preserve"> план финансирования по обязательствам</w:t>
            </w:r>
            <w:r w:rsidRPr="000045FD">
              <w:rPr>
                <w:sz w:val="22"/>
                <w:szCs w:val="22"/>
                <w:lang w:val="kk-KZ"/>
              </w:rPr>
              <w:t>, с</w:t>
            </w:r>
            <w:r w:rsidRPr="000045FD">
              <w:rPr>
                <w:sz w:val="22"/>
                <w:szCs w:val="22"/>
              </w:rPr>
              <w:t>водный план поступлений и финансирования по платежам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5045">
            <w:pPr>
              <w:shd w:val="clear" w:color="auto" w:fill="FFFFFF"/>
              <w:ind w:left="785" w:hanging="778"/>
              <w:jc w:val="both"/>
              <w:rPr>
                <w:sz w:val="22"/>
                <w:szCs w:val="22"/>
              </w:rPr>
            </w:pPr>
            <w:r w:rsidRPr="000045FD">
              <w:rPr>
                <w:sz w:val="22"/>
                <w:szCs w:val="22"/>
              </w:rPr>
              <w:t xml:space="preserve">Бюджетная </w:t>
            </w:r>
            <w:r w:rsidRPr="000045FD">
              <w:rPr>
                <w:sz w:val="22"/>
                <w:szCs w:val="22"/>
                <w:lang w:val="kk-KZ"/>
              </w:rPr>
              <w:t>заявка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Б</w:t>
            </w:r>
            <w:r w:rsidRPr="000045FD">
              <w:rPr>
                <w:sz w:val="22"/>
                <w:szCs w:val="22"/>
              </w:rPr>
              <w:t>юджетны</w:t>
            </w:r>
            <w:r w:rsidRPr="000045FD">
              <w:rPr>
                <w:sz w:val="22"/>
                <w:szCs w:val="22"/>
                <w:lang w:val="kk-KZ"/>
              </w:rPr>
              <w:t>е</w:t>
            </w:r>
            <w:r w:rsidRPr="000045FD">
              <w:rPr>
                <w:sz w:val="22"/>
                <w:szCs w:val="22"/>
              </w:rPr>
              <w:t xml:space="preserve"> программ</w:t>
            </w:r>
            <w:r w:rsidRPr="000045FD">
              <w:rPr>
                <w:sz w:val="22"/>
                <w:szCs w:val="22"/>
                <w:lang w:val="kk-KZ"/>
              </w:rPr>
              <w:t>ы (подпрограммы)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ind w:left="-21"/>
              <w:jc w:val="both"/>
              <w:rPr>
                <w:sz w:val="22"/>
                <w:szCs w:val="22"/>
              </w:rPr>
            </w:pPr>
            <w:r w:rsidRPr="000045FD">
              <w:rPr>
                <w:sz w:val="22"/>
                <w:szCs w:val="22"/>
              </w:rPr>
              <w:t>Лимиты бюджетных обязательств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left="-68"/>
              <w:jc w:val="both"/>
              <w:rPr>
                <w:sz w:val="22"/>
                <w:szCs w:val="22"/>
                <w:lang w:val="kk-KZ"/>
              </w:rPr>
            </w:pPr>
            <w:r w:rsidRPr="000045FD">
              <w:rPr>
                <w:sz w:val="22"/>
                <w:szCs w:val="22"/>
              </w:rPr>
              <w:t>Индивидуальные планы финансирования по обязательствам и платежам</w:t>
            </w:r>
            <w:r w:rsidRPr="000045FD">
              <w:rPr>
                <w:sz w:val="22"/>
                <w:szCs w:val="22"/>
                <w:lang w:val="kk-KZ"/>
              </w:rPr>
              <w:t xml:space="preserve"> государственных учреждений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П</w:t>
            </w:r>
            <w:r w:rsidRPr="000045FD">
              <w:rPr>
                <w:sz w:val="22"/>
                <w:szCs w:val="22"/>
              </w:rPr>
              <w:t>ланы поступлений и расходов денег от реализации</w:t>
            </w:r>
            <w:r w:rsidRPr="000045FD">
              <w:rPr>
                <w:sz w:val="22"/>
                <w:szCs w:val="22"/>
                <w:lang w:val="kk-KZ"/>
              </w:rPr>
              <w:t xml:space="preserve"> государственными учреждениями </w:t>
            </w:r>
            <w:r w:rsidRPr="000045FD">
              <w:rPr>
                <w:sz w:val="22"/>
                <w:szCs w:val="22"/>
              </w:rPr>
              <w:t>товаров (работ, услуг)</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left="-68"/>
              <w:jc w:val="both"/>
              <w:rPr>
                <w:sz w:val="22"/>
                <w:szCs w:val="22"/>
              </w:rPr>
            </w:pPr>
            <w:r w:rsidRPr="000045FD">
              <w:rPr>
                <w:sz w:val="22"/>
                <w:szCs w:val="22"/>
              </w:rPr>
              <w:t xml:space="preserve">Отчеты о результатах мониторинга реализации бюджетных программ </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Справки о</w:t>
            </w:r>
            <w:r w:rsidRPr="000045FD">
              <w:rPr>
                <w:sz w:val="22"/>
                <w:szCs w:val="22"/>
                <w:lang w:val="kk-KZ"/>
              </w:rPr>
              <w:t xml:space="preserve"> внесении </w:t>
            </w:r>
            <w:r w:rsidRPr="000045FD">
              <w:rPr>
                <w:sz w:val="22"/>
                <w:szCs w:val="22"/>
              </w:rPr>
              <w:t>изменени</w:t>
            </w:r>
            <w:r w:rsidRPr="000045FD">
              <w:rPr>
                <w:sz w:val="22"/>
                <w:szCs w:val="22"/>
                <w:lang w:val="kk-KZ"/>
              </w:rPr>
              <w:t xml:space="preserve">й в сводные планы поступлений, сводный план финансирования по платежам, сводный план финансирования по </w:t>
            </w:r>
            <w:r w:rsidRPr="000045FD">
              <w:rPr>
                <w:sz w:val="22"/>
                <w:szCs w:val="22"/>
              </w:rPr>
              <w:t>обязательств</w:t>
            </w:r>
            <w:r w:rsidRPr="000045FD">
              <w:rPr>
                <w:sz w:val="22"/>
                <w:szCs w:val="22"/>
                <w:lang w:val="kk-KZ"/>
              </w:rPr>
              <w:t>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36FF5">
            <w:pPr>
              <w:shd w:val="clear" w:color="auto" w:fill="FFFFFF"/>
              <w:jc w:val="both"/>
              <w:rPr>
                <w:sz w:val="22"/>
                <w:szCs w:val="22"/>
              </w:rPr>
            </w:pPr>
            <w:r>
              <w:rPr>
                <w:sz w:val="22"/>
                <w:szCs w:val="22"/>
                <w:lang w:val="kk-KZ"/>
              </w:rPr>
              <w:t>П</w:t>
            </w:r>
            <w:r w:rsidRPr="000045FD">
              <w:rPr>
                <w:sz w:val="22"/>
                <w:szCs w:val="22"/>
              </w:rPr>
              <w:t xml:space="preserve">ерспективные </w:t>
            </w:r>
            <w:r>
              <w:rPr>
                <w:sz w:val="22"/>
                <w:szCs w:val="22"/>
                <w:lang w:val="kk-KZ"/>
              </w:rPr>
              <w:t>ф</w:t>
            </w:r>
            <w:r w:rsidRPr="000045FD">
              <w:rPr>
                <w:sz w:val="22"/>
                <w:szCs w:val="22"/>
              </w:rPr>
              <w:t>инансовые планы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56710A">
        <w:trPr>
          <w:trHeight w:val="659"/>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00E8D">
            <w:pPr>
              <w:shd w:val="clear" w:color="auto" w:fill="FFFFFF"/>
              <w:jc w:val="both"/>
              <w:rPr>
                <w:sz w:val="22"/>
                <w:szCs w:val="22"/>
              </w:rPr>
            </w:pPr>
            <w:r w:rsidRPr="000045FD">
              <w:rPr>
                <w:sz w:val="22"/>
                <w:szCs w:val="22"/>
              </w:rPr>
              <w:t>Планы (бюджеты) организации:</w:t>
            </w:r>
            <w:r w:rsidRPr="000045FD">
              <w:rPr>
                <w:sz w:val="22"/>
                <w:szCs w:val="22"/>
                <w:lang w:val="kk-KZ"/>
              </w:rPr>
              <w:t xml:space="preserve"> </w:t>
            </w:r>
            <w:r w:rsidRPr="000045FD">
              <w:rPr>
                <w:sz w:val="22"/>
                <w:szCs w:val="22"/>
              </w:rPr>
              <w:t>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 и другие:</w:t>
            </w:r>
          </w:p>
          <w:p w:rsidR="00606E71" w:rsidRPr="000045FD" w:rsidRDefault="00606E71" w:rsidP="00F37D1F">
            <w:pPr>
              <w:autoSpaceDE w:val="0"/>
              <w:autoSpaceDN w:val="0"/>
              <w:adjustRightInd w:val="0"/>
              <w:jc w:val="both"/>
              <w:rPr>
                <w:sz w:val="22"/>
                <w:szCs w:val="22"/>
              </w:rPr>
            </w:pPr>
            <w:r w:rsidRPr="000045FD">
              <w:rPr>
                <w:sz w:val="22"/>
                <w:szCs w:val="22"/>
              </w:rPr>
              <w:t>1) сводные годовые</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lang w:val="kk-KZ"/>
              </w:rPr>
            </w:pPr>
          </w:p>
          <w:p w:rsidR="00606E71"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 xml:space="preserve">Документы на </w:t>
            </w:r>
            <w:r>
              <w:rPr>
                <w:sz w:val="22"/>
                <w:szCs w:val="22"/>
              </w:rPr>
              <w:lastRenderedPageBreak/>
              <w:t>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1006"/>
              </w:tabs>
              <w:jc w:val="both"/>
              <w:rPr>
                <w:sz w:val="22"/>
                <w:szCs w:val="22"/>
              </w:rPr>
            </w:pPr>
            <w:r w:rsidRPr="000045FD">
              <w:rPr>
                <w:sz w:val="22"/>
                <w:szCs w:val="22"/>
                <w:lang w:val="kk-KZ"/>
              </w:rPr>
              <w:t>2</w:t>
            </w:r>
            <w:r w:rsidRPr="000045FD">
              <w:rPr>
                <w:sz w:val="22"/>
                <w:szCs w:val="22"/>
              </w:rPr>
              <w:t>) квартальные;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При отсутствии </w:t>
            </w:r>
            <w:r w:rsidRPr="000045FD">
              <w:rPr>
                <w:sz w:val="22"/>
                <w:szCs w:val="22"/>
                <w:lang w:val="kk-KZ"/>
              </w:rPr>
              <w:t xml:space="preserve">квартальных, </w:t>
            </w:r>
            <w:r w:rsidRPr="000045FD">
              <w:rPr>
                <w:sz w:val="22"/>
                <w:szCs w:val="22"/>
              </w:rPr>
              <w:t xml:space="preserve">годовых – 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Проекты планов (бюджетов)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поступлениям в республиканский или местные бюджеты</w:t>
            </w:r>
            <w:r w:rsidRPr="000045FD">
              <w:rPr>
                <w:sz w:val="22"/>
                <w:szCs w:val="22"/>
                <w:lang w:val="kk-KZ"/>
              </w:rPr>
              <w:t xml:space="preserve"> </w:t>
            </w:r>
            <w:r w:rsidRPr="000045FD">
              <w:rPr>
                <w:sz w:val="22"/>
                <w:szCs w:val="22"/>
              </w:rPr>
              <w:t>(уведомления, справки, реестры, заявки, извещения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w:t>
            </w:r>
            <w:r w:rsidRPr="000045FD">
              <w:rPr>
                <w:sz w:val="22"/>
                <w:szCs w:val="22"/>
                <w:lang w:val="kk-KZ"/>
              </w:rPr>
              <w:t xml:space="preserve">по </w:t>
            </w:r>
            <w:r w:rsidRPr="000045FD">
              <w:rPr>
                <w:sz w:val="22"/>
                <w:szCs w:val="22"/>
              </w:rPr>
              <w:t>мониторинг</w:t>
            </w:r>
            <w:r w:rsidRPr="000045FD">
              <w:rPr>
                <w:sz w:val="22"/>
                <w:szCs w:val="22"/>
                <w:lang w:val="kk-KZ"/>
              </w:rPr>
              <w:t>у</w:t>
            </w:r>
            <w:r w:rsidRPr="000045FD">
              <w:rPr>
                <w:sz w:val="22"/>
                <w:szCs w:val="22"/>
              </w:rPr>
              <w:t xml:space="preserve"> качества финансового менеджмента</w:t>
            </w:r>
            <w:r w:rsidRPr="000045FD">
              <w:rPr>
                <w:sz w:val="22"/>
                <w:szCs w:val="22"/>
                <w:lang w:val="kk-KZ"/>
              </w:rPr>
              <w:t xml:space="preserve"> </w:t>
            </w:r>
            <w:r w:rsidRPr="000045FD">
              <w:rPr>
                <w:sz w:val="22"/>
                <w:szCs w:val="22"/>
              </w:rPr>
              <w:t>(данные, сведения, отчеты и другие документы):</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разработке и изменении финансовых планов (бюджетов) (уведомления, расчеты, обоснования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долгосрочном кредитовании и инвестиционной деятельности</w:t>
            </w:r>
            <w:r w:rsidRPr="000045FD">
              <w:rPr>
                <w:sz w:val="22"/>
                <w:szCs w:val="22"/>
                <w:lang w:val="kk-KZ"/>
              </w:rPr>
              <w:t xml:space="preserve"> </w:t>
            </w:r>
            <w:r w:rsidRPr="000045FD">
              <w:rPr>
                <w:sz w:val="22"/>
                <w:szCs w:val="22"/>
              </w:rPr>
              <w:t>(ходатайства, расчеты,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Планы (сметы) </w:t>
            </w:r>
            <w:r w:rsidRPr="000045FD">
              <w:rPr>
                <w:sz w:val="22"/>
                <w:szCs w:val="22"/>
                <w:lang w:val="kk-KZ"/>
              </w:rPr>
              <w:t xml:space="preserve">бюджетных инвестиционных проектов </w:t>
            </w:r>
            <w:r w:rsidRPr="000045FD">
              <w:rPr>
                <w:sz w:val="22"/>
                <w:szCs w:val="22"/>
              </w:rPr>
              <w:t>организации:</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sidRPr="00FF6CC4">
              <w:rPr>
                <w:sz w:val="22"/>
                <w:szCs w:val="22"/>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sidRPr="00FF6CC4">
              <w:rPr>
                <w:sz w:val="22"/>
                <w:szCs w:val="22"/>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lastRenderedPageBreak/>
              <w:t xml:space="preserve">При отсутствии годовых, квартальных – постоянно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Отчеты о выполнении планов </w:t>
            </w:r>
            <w:r w:rsidRPr="000045FD">
              <w:rPr>
                <w:sz w:val="22"/>
                <w:szCs w:val="22"/>
                <w:lang w:val="kk-KZ"/>
              </w:rPr>
              <w:t xml:space="preserve">бюджетных инвестиционных проектов </w:t>
            </w:r>
            <w:r w:rsidRPr="000045FD">
              <w:rPr>
                <w:sz w:val="22"/>
                <w:szCs w:val="22"/>
              </w:rPr>
              <w:t>организации:</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57031B">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sidRPr="0057031B">
              <w:rPr>
                <w:sz w:val="22"/>
                <w:szCs w:val="22"/>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При отсутствии годовых, квартальных – 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 выделении дополнительных </w:t>
            </w:r>
            <w:r w:rsidRPr="000045FD">
              <w:rPr>
                <w:sz w:val="22"/>
                <w:szCs w:val="22"/>
                <w:lang w:val="kk-KZ"/>
              </w:rPr>
              <w:t>бюджетных инвестиционных проектов</w:t>
            </w:r>
            <w:r w:rsidRPr="000045FD">
              <w:rPr>
                <w:sz w:val="22"/>
                <w:szCs w:val="22"/>
              </w:rPr>
              <w:t xml:space="preserve"> и их перераспределении</w:t>
            </w:r>
            <w:r w:rsidRPr="000045FD">
              <w:rPr>
                <w:sz w:val="22"/>
                <w:szCs w:val="22"/>
                <w:lang w:val="kk-KZ"/>
              </w:rPr>
              <w:t xml:space="preserve"> </w:t>
            </w:r>
            <w:r w:rsidRPr="000045FD">
              <w:rPr>
                <w:sz w:val="22"/>
                <w:szCs w:val="22"/>
              </w:rPr>
              <w:t>(заключения, справки,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Переписка о </w:t>
            </w:r>
            <w:r w:rsidRPr="000045FD">
              <w:rPr>
                <w:sz w:val="22"/>
                <w:szCs w:val="22"/>
                <w:lang w:val="kk-KZ"/>
              </w:rPr>
              <w:t>бюджетных инвестиционных проектах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Отчеты и анализы отчетов о финансировании </w:t>
            </w:r>
            <w:r w:rsidRPr="000045FD">
              <w:rPr>
                <w:sz w:val="22"/>
                <w:szCs w:val="22"/>
                <w:lang w:val="kk-KZ"/>
              </w:rPr>
              <w:t>бюджетных инвестиционных проектов:</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Сметы на реконструкцию и ремонт зданий и сооружений</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Сметы на реконструкцию и ремонт зданий и сооружений-памятников архитектуры, находящихся под охраной государства – </w:t>
            </w:r>
            <w:r w:rsidRPr="000045FD">
              <w:rPr>
                <w:sz w:val="22"/>
                <w:szCs w:val="22"/>
              </w:rPr>
              <w:lastRenderedPageBreak/>
              <w:t>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Казначейские уведомления, расходные расписания</w:t>
            </w:r>
            <w:r w:rsidRPr="000045FD">
              <w:rPr>
                <w:sz w:val="22"/>
                <w:szCs w:val="22"/>
                <w:lang w:val="kk-KZ"/>
              </w:rPr>
              <w:t>,</w:t>
            </w:r>
            <w:r w:rsidRPr="000045FD">
              <w:rPr>
                <w:sz w:val="22"/>
                <w:szCs w:val="22"/>
              </w:rPr>
              <w:t xml:space="preserve"> реестры расходных расписаний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aa"/>
              <w:jc w:val="both"/>
              <w:rPr>
                <w:b w:val="0"/>
                <w:bCs w:val="0"/>
                <w:sz w:val="22"/>
                <w:szCs w:val="22"/>
              </w:rPr>
            </w:pPr>
            <w:r w:rsidRPr="000045FD">
              <w:rPr>
                <w:b w:val="0"/>
                <w:bCs w:val="0"/>
                <w:sz w:val="22"/>
                <w:szCs w:val="22"/>
              </w:rPr>
              <w:t>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1559" w:type="dxa"/>
          </w:tcPr>
          <w:p w:rsidR="00606E71" w:rsidRPr="000045FD" w:rsidRDefault="00606E71" w:rsidP="00F37D1F">
            <w:pPr>
              <w:pStyle w:val="aa"/>
              <w:jc w:val="both"/>
              <w:rPr>
                <w:b w:val="0"/>
                <w:bCs w:val="0"/>
                <w:sz w:val="22"/>
                <w:szCs w:val="22"/>
              </w:rPr>
            </w:pPr>
            <w:r w:rsidRPr="000045FD">
              <w:rPr>
                <w:b w:val="0"/>
                <w:bCs w:val="0"/>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экономических нормативах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Финансово-экономические и конъюнктурные обзоры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Годовые с</w:t>
            </w:r>
            <w:r w:rsidRPr="000045FD">
              <w:rPr>
                <w:sz w:val="22"/>
                <w:szCs w:val="22"/>
              </w:rPr>
              <w:t>меты (доходов и расходов) организации, бюджетного учреждения по приносящей доход деятельности</w:t>
            </w:r>
            <w:r w:rsidRPr="000045FD">
              <w:rPr>
                <w:sz w:val="22"/>
                <w:szCs w:val="22"/>
                <w:lang w:val="kk-KZ"/>
              </w:rPr>
              <w:t>,</w:t>
            </w:r>
            <w:r w:rsidRPr="000045FD">
              <w:rPr>
                <w:sz w:val="22"/>
                <w:szCs w:val="22"/>
              </w:rPr>
              <w:t xml:space="preserve"> сведения о сметных назначениях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Административно-хозяйствен</w:t>
            </w:r>
            <w:r w:rsidRPr="000045FD">
              <w:rPr>
                <w:sz w:val="22"/>
                <w:szCs w:val="22"/>
                <w:lang w:val="kk-KZ"/>
              </w:rPr>
              <w:t>н</w:t>
            </w:r>
            <w:r w:rsidRPr="000045FD">
              <w:rPr>
                <w:sz w:val="22"/>
                <w:szCs w:val="22"/>
              </w:rPr>
              <w:t>ых расходов – 5 лет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Планы доходов и финансирования расходов по получаемым от реализации платных услуг</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финансовом обеспечении всех направлений деятельности</w:t>
            </w:r>
            <w:r w:rsidRPr="000045FD">
              <w:rPr>
                <w:sz w:val="22"/>
                <w:szCs w:val="22"/>
                <w:lang w:val="kk-KZ"/>
              </w:rPr>
              <w:t xml:space="preserve"> </w:t>
            </w:r>
            <w:r w:rsidRPr="000045FD">
              <w:rPr>
                <w:sz w:val="22"/>
                <w:szCs w:val="22"/>
              </w:rPr>
              <w:t>(справки, расчеты,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rPr>
          <w:trHeight w:val="2476"/>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D22CE">
            <w:pPr>
              <w:shd w:val="clear" w:color="auto" w:fill="FFFFFF"/>
              <w:jc w:val="both"/>
              <w:rPr>
                <w:sz w:val="22"/>
                <w:szCs w:val="22"/>
              </w:rPr>
            </w:pPr>
            <w:r w:rsidRPr="000045FD">
              <w:rPr>
                <w:sz w:val="22"/>
                <w:szCs w:val="22"/>
              </w:rPr>
              <w:t xml:space="preserve">Отчеты (аналитические таблицы) о выполнении планов (исполнения </w:t>
            </w:r>
            <w:r w:rsidR="00481922">
              <w:rPr>
                <w:sz w:val="22"/>
                <w:szCs w:val="22"/>
                <w:lang w:val="kk-KZ"/>
              </w:rPr>
              <w:t xml:space="preserve">         </w:t>
            </w:r>
            <w:r w:rsidRPr="000045FD">
              <w:rPr>
                <w:sz w:val="22"/>
                <w:szCs w:val="22"/>
              </w:rPr>
              <w:t>бюджетов) организации: финансового, финансирования и кредитования, валютного,</w:t>
            </w:r>
            <w:r>
              <w:rPr>
                <w:sz w:val="22"/>
                <w:szCs w:val="22"/>
                <w:lang w:val="kk-KZ"/>
              </w:rPr>
              <w:t xml:space="preserve"> </w:t>
            </w:r>
            <w:r w:rsidRPr="000045FD">
              <w:rPr>
                <w:sz w:val="22"/>
                <w:szCs w:val="22"/>
              </w:rPr>
              <w:t>материальных балансов, капитальных вложений, по труду и заработной плате, прибыли</w:t>
            </w:r>
            <w:r w:rsidRPr="000045FD">
              <w:rPr>
                <w:sz w:val="22"/>
                <w:szCs w:val="22"/>
                <w:lang w:val="kk-KZ"/>
              </w:rPr>
              <w:t>,</w:t>
            </w:r>
            <w:r>
              <w:rPr>
                <w:sz w:val="22"/>
                <w:szCs w:val="22"/>
                <w:lang w:val="kk-KZ"/>
              </w:rPr>
              <w:t xml:space="preserve"> </w:t>
            </w:r>
            <w:r w:rsidRPr="000045FD">
              <w:rPr>
                <w:sz w:val="22"/>
                <w:szCs w:val="22"/>
              </w:rPr>
              <w:t>образования, распределения и использования фондов организации, накопления и расходования оборотных средств и другие:</w:t>
            </w:r>
          </w:p>
          <w:p w:rsidR="00606E71" w:rsidRPr="000045FD" w:rsidRDefault="00606E71" w:rsidP="00F37D1F">
            <w:pPr>
              <w:shd w:val="clear" w:color="auto" w:fill="FFFFFF"/>
              <w:tabs>
                <w:tab w:val="left" w:pos="1015"/>
              </w:tabs>
              <w:jc w:val="both"/>
              <w:rPr>
                <w:sz w:val="22"/>
                <w:szCs w:val="22"/>
              </w:rPr>
            </w:pPr>
            <w:r w:rsidRPr="000045FD">
              <w:rPr>
                <w:sz w:val="22"/>
                <w:szCs w:val="22"/>
              </w:rPr>
              <w:t>1) сводные годовые</w:t>
            </w:r>
            <w:r w:rsidRPr="000045FD">
              <w:rPr>
                <w:sz w:val="22"/>
                <w:szCs w:val="22"/>
                <w:lang w:val="kk-KZ"/>
              </w:rPr>
              <w:t>,</w:t>
            </w:r>
            <w:r w:rsidRPr="000045FD">
              <w:rPr>
                <w:sz w:val="22"/>
                <w:szCs w:val="22"/>
              </w:rPr>
              <w:t xml:space="preserve">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481922" w:rsidRPr="000045FD" w:rsidRDefault="00481922"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Default="00606E71" w:rsidP="00252CBF">
            <w:pPr>
              <w:autoSpaceDE w:val="0"/>
              <w:autoSpaceDN w:val="0"/>
              <w:adjustRightInd w:val="0"/>
              <w:ind w:right="34"/>
              <w:jc w:val="both"/>
              <w:rPr>
                <w:sz w:val="22"/>
                <w:szCs w:val="22"/>
                <w:lang w:val="kk-KZ"/>
              </w:rPr>
            </w:pPr>
          </w:p>
          <w:p w:rsidR="00481922" w:rsidRPr="000045FD" w:rsidRDefault="00481922"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1015"/>
              </w:tabs>
              <w:jc w:val="both"/>
              <w:rPr>
                <w:sz w:val="22"/>
                <w:szCs w:val="22"/>
              </w:rPr>
            </w:pPr>
            <w:r w:rsidRPr="000045FD">
              <w:rPr>
                <w:sz w:val="22"/>
                <w:szCs w:val="22"/>
                <w:lang w:val="kk-KZ"/>
              </w:rPr>
              <w:t>2</w:t>
            </w:r>
            <w:r w:rsidRPr="000045FD">
              <w:rPr>
                <w:sz w:val="22"/>
                <w:szCs w:val="22"/>
              </w:rPr>
              <w:t>) квартальные;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w:t>
            </w:r>
            <w:r w:rsidRPr="000045FD">
              <w:rPr>
                <w:sz w:val="22"/>
                <w:szCs w:val="22"/>
              </w:rPr>
              <w:t>) месячные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57031B">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sidRPr="0057031B">
              <w:rPr>
                <w:sz w:val="22"/>
                <w:szCs w:val="22"/>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lastRenderedPageBreak/>
              <w:t xml:space="preserve">При отсутствии годовых, квартальных – 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Оперативные отчеты по освоению средств республиканского (местного) бюджета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1499D">
            <w:pPr>
              <w:autoSpaceDE w:val="0"/>
              <w:autoSpaceDN w:val="0"/>
              <w:adjustRightInd w:val="0"/>
              <w:jc w:val="both"/>
              <w:rPr>
                <w:sz w:val="22"/>
                <w:szCs w:val="22"/>
              </w:rPr>
            </w:pPr>
            <w:r w:rsidRPr="000045FD">
              <w:rPr>
                <w:sz w:val="22"/>
                <w:szCs w:val="22"/>
              </w:rPr>
              <w:t xml:space="preserve">Документы по согласованию совершения крупных сделок национальными </w:t>
            </w:r>
            <w:r w:rsidR="00481922">
              <w:rPr>
                <w:sz w:val="22"/>
                <w:szCs w:val="22"/>
                <w:lang w:val="kk-KZ"/>
              </w:rPr>
              <w:t xml:space="preserve">          </w:t>
            </w:r>
            <w:r w:rsidRPr="000045FD">
              <w:rPr>
                <w:sz w:val="22"/>
                <w:szCs w:val="22"/>
              </w:rPr>
              <w:t xml:space="preserve">компаниями, </w:t>
            </w:r>
            <w:r>
              <w:rPr>
                <w:sz w:val="22"/>
                <w:szCs w:val="22"/>
                <w:lang w:val="kk-KZ"/>
              </w:rPr>
              <w:t>акционерными обществами</w:t>
            </w:r>
            <w:r w:rsidR="00481922">
              <w:rPr>
                <w:sz w:val="22"/>
                <w:szCs w:val="22"/>
                <w:lang w:val="kk-KZ"/>
              </w:rPr>
              <w:t xml:space="preserve">                 </w:t>
            </w:r>
            <w:r>
              <w:rPr>
                <w:sz w:val="22"/>
                <w:szCs w:val="22"/>
                <w:lang w:val="kk-KZ"/>
              </w:rPr>
              <w:t xml:space="preserve"> с участием государства</w:t>
            </w:r>
            <w:r w:rsidRPr="000045FD">
              <w:rPr>
                <w:sz w:val="22"/>
                <w:szCs w:val="22"/>
                <w:lang w:val="kk-KZ"/>
              </w:rPr>
              <w:t xml:space="preserve"> </w:t>
            </w:r>
            <w:r w:rsidRPr="000045FD">
              <w:rPr>
                <w:sz w:val="22"/>
                <w:szCs w:val="22"/>
              </w:rPr>
              <w:t xml:space="preserve">(проекты </w:t>
            </w:r>
            <w:r w:rsidR="00481922">
              <w:rPr>
                <w:sz w:val="22"/>
                <w:szCs w:val="22"/>
                <w:lang w:val="kk-KZ"/>
              </w:rPr>
              <w:t xml:space="preserve">              </w:t>
            </w:r>
            <w:r w:rsidRPr="000045FD">
              <w:rPr>
                <w:sz w:val="22"/>
                <w:szCs w:val="22"/>
              </w:rPr>
              <w:t>договоров, справки,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по распределению государственных заказов (контрактов):</w:t>
            </w:r>
          </w:p>
          <w:p w:rsidR="00606E71" w:rsidRPr="000045FD" w:rsidRDefault="00606E71" w:rsidP="00F37D1F">
            <w:pPr>
              <w:shd w:val="clear" w:color="auto" w:fill="FFFFFF"/>
              <w:tabs>
                <w:tab w:val="left" w:pos="1027"/>
              </w:tabs>
              <w:jc w:val="both"/>
              <w:rPr>
                <w:sz w:val="22"/>
                <w:szCs w:val="22"/>
              </w:rPr>
            </w:pPr>
            <w:r w:rsidRPr="000045FD">
              <w:rPr>
                <w:sz w:val="22"/>
                <w:szCs w:val="22"/>
              </w:rPr>
              <w:t>1) по месту проведения аукциона или конкурса;</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в представляющей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Сведения о заключенных государственных контрактах (их изменении)</w:t>
            </w:r>
            <w:r w:rsidRPr="000045FD">
              <w:rPr>
                <w:sz w:val="22"/>
                <w:szCs w:val="22"/>
                <w:lang w:val="kk-KZ"/>
              </w:rPr>
              <w:t>,</w:t>
            </w:r>
            <w:r w:rsidRPr="000045FD">
              <w:rPr>
                <w:sz w:val="22"/>
                <w:szCs w:val="22"/>
              </w:rPr>
              <w:t xml:space="preserve"> об исполнении (прекращении действия) государственных, контрактов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соблюдении финансовой дисциплины</w:t>
            </w:r>
            <w:r w:rsidRPr="000045FD">
              <w:rPr>
                <w:sz w:val="22"/>
                <w:szCs w:val="22"/>
                <w:lang w:val="kk-KZ"/>
              </w:rPr>
              <w:t xml:space="preserve"> </w:t>
            </w:r>
            <w:r w:rsidRPr="000045FD">
              <w:rPr>
                <w:sz w:val="22"/>
                <w:szCs w:val="22"/>
              </w:rPr>
              <w:t>(акты, записки,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 финансировании и совершенствовании финансирования </w:t>
            </w:r>
            <w:r w:rsidR="00481922">
              <w:rPr>
                <w:sz w:val="22"/>
                <w:szCs w:val="22"/>
                <w:lang w:val="kk-KZ"/>
              </w:rPr>
              <w:t xml:space="preserve">        </w:t>
            </w:r>
            <w:r w:rsidRPr="000045FD">
              <w:rPr>
                <w:sz w:val="22"/>
                <w:szCs w:val="22"/>
              </w:rPr>
              <w:t>аппарата управления организации</w:t>
            </w:r>
            <w:r w:rsidRPr="000045FD">
              <w:rPr>
                <w:sz w:val="22"/>
                <w:szCs w:val="22"/>
                <w:lang w:val="kk-KZ"/>
              </w:rPr>
              <w:t xml:space="preserve"> </w:t>
            </w:r>
            <w:r w:rsidR="00481922">
              <w:rPr>
                <w:sz w:val="22"/>
                <w:szCs w:val="22"/>
                <w:lang w:val="kk-KZ"/>
              </w:rPr>
              <w:t xml:space="preserve">               </w:t>
            </w:r>
            <w:r w:rsidRPr="000045FD">
              <w:rPr>
                <w:sz w:val="22"/>
                <w:szCs w:val="22"/>
              </w:rPr>
              <w:t>(отчеты, справки, записки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изменении расходов на содержание аппарата управления и административно-хозяйственные нужды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rPr>
            </w:pPr>
            <w:r w:rsidRPr="000045FD">
              <w:rPr>
                <w:sz w:val="22"/>
                <w:szCs w:val="22"/>
              </w:rPr>
              <w:t>Документы о финансировании отраслей, организаций, субъектов малого и среднего предпринимательства</w:t>
            </w:r>
            <w:r w:rsidRPr="000045FD">
              <w:rPr>
                <w:sz w:val="22"/>
                <w:szCs w:val="22"/>
                <w:lang w:val="kk-KZ"/>
              </w:rPr>
              <w:t xml:space="preserve"> </w:t>
            </w:r>
            <w:r w:rsidRPr="000045FD">
              <w:rPr>
                <w:sz w:val="22"/>
                <w:szCs w:val="22"/>
              </w:rPr>
              <w:t>(планы, справки,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 формировании фондов организации и их расходовании</w:t>
            </w:r>
            <w:r w:rsidRPr="000045FD">
              <w:rPr>
                <w:sz w:val="22"/>
                <w:szCs w:val="22"/>
                <w:lang w:val="kk-KZ"/>
              </w:rPr>
              <w:t xml:space="preserve"> </w:t>
            </w:r>
            <w:r w:rsidRPr="000045FD">
              <w:rPr>
                <w:sz w:val="22"/>
                <w:szCs w:val="22"/>
              </w:rPr>
              <w:t>(положения, расчеты,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открытии, закрытии, состоянии, оплате текущих, расчетных, бюджетных счетов, о проведении денежно-расчетных операций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открытии, закрытии, переоформлении расчетных, текущих, корреспондентских, соответствующих лицевых счетов</w:t>
            </w:r>
            <w:r w:rsidRPr="000045FD">
              <w:rPr>
                <w:sz w:val="22"/>
                <w:szCs w:val="22"/>
                <w:lang w:val="kk-KZ"/>
              </w:rPr>
              <w:t xml:space="preserve"> </w:t>
            </w:r>
            <w:r w:rsidRPr="000045FD">
              <w:rPr>
                <w:sz w:val="22"/>
                <w:szCs w:val="22"/>
              </w:rPr>
              <w:t>(положения, карточки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Переписка с банками по неоплаченным счетам </w:t>
            </w:r>
            <w:r w:rsidRPr="000045FD">
              <w:rPr>
                <w:sz w:val="22"/>
                <w:szCs w:val="22"/>
              </w:rPr>
              <w:lastRenderedPageBreak/>
              <w:t>и по отказам банков в оплате счетов</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lastRenderedPageBreak/>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w:t>
            </w:r>
            <w:r>
              <w:rPr>
                <w:sz w:val="22"/>
                <w:szCs w:val="22"/>
              </w:rPr>
              <w:lastRenderedPageBreak/>
              <w:t>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Договоры банковского счета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Срочные финансовые донесения, оперативные отчеты и сведения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вопросам кредитования</w:t>
            </w:r>
            <w:r w:rsidRPr="000045FD">
              <w:rPr>
                <w:sz w:val="22"/>
                <w:szCs w:val="22"/>
                <w:lang w:val="kk-KZ"/>
              </w:rPr>
              <w:t xml:space="preserve"> </w:t>
            </w:r>
            <w:r w:rsidRPr="000045FD">
              <w:rPr>
                <w:sz w:val="22"/>
                <w:szCs w:val="22"/>
              </w:rPr>
              <w:t>(извещения, справки,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Кредитные договоры, договоры займа и иные долговые обязательства</w:t>
            </w:r>
            <w:r w:rsidRPr="000045FD">
              <w:rPr>
                <w:sz w:val="22"/>
                <w:szCs w:val="22"/>
                <w:lang w:val="kk-KZ"/>
              </w:rPr>
              <w:t>,</w:t>
            </w:r>
            <w:r w:rsidRPr="000045FD">
              <w:rPr>
                <w:sz w:val="22"/>
                <w:szCs w:val="22"/>
              </w:rPr>
              <w:t xml:space="preserve"> документы, подтверждающие предоставление кредита (займа) и исполнение должником своих обязательств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полного исполнения обязательств, списания задолженностей по обязательству или иным основаниям</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Отчет</w:t>
            </w:r>
            <w:r>
              <w:rPr>
                <w:sz w:val="22"/>
                <w:szCs w:val="22"/>
                <w:lang w:val="kk-KZ"/>
              </w:rPr>
              <w:t>ы</w:t>
            </w:r>
            <w:r w:rsidRPr="000045FD">
              <w:rPr>
                <w:sz w:val="22"/>
                <w:szCs w:val="22"/>
                <w:lang w:val="kk-KZ"/>
              </w:rPr>
              <w:t xml:space="preserve"> по планируемым поступлениям по кредитам</w:t>
            </w:r>
            <w:r w:rsidRPr="000045FD">
              <w:rPr>
                <w:sz w:val="22"/>
                <w:szCs w:val="22"/>
              </w:rPr>
              <w:t>:</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1 год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квартальных – постоянно</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Инвестиционные предложения:</w:t>
            </w:r>
          </w:p>
          <w:p w:rsidR="00606E71" w:rsidRPr="000045FD" w:rsidRDefault="00606E71" w:rsidP="00F37D1F">
            <w:pPr>
              <w:tabs>
                <w:tab w:val="left" w:pos="368"/>
              </w:tabs>
              <w:autoSpaceDE w:val="0"/>
              <w:autoSpaceDN w:val="0"/>
              <w:adjustRightInd w:val="0"/>
              <w:jc w:val="both"/>
              <w:rPr>
                <w:sz w:val="22"/>
                <w:szCs w:val="22"/>
              </w:rPr>
            </w:pPr>
            <w:r w:rsidRPr="000045FD">
              <w:rPr>
                <w:sz w:val="22"/>
                <w:szCs w:val="22"/>
              </w:rPr>
              <w:t>1) принятые;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не принятые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sz w:val="22"/>
                <w:szCs w:val="22"/>
              </w:rPr>
            </w:pPr>
            <w:r w:rsidRPr="000045FD">
              <w:rPr>
                <w:sz w:val="22"/>
                <w:szCs w:val="22"/>
              </w:rPr>
              <w:t>Документы по разработке проектов государственно-частного партнерства, в том числе концессии (</w:t>
            </w:r>
            <w:r w:rsidRPr="000045FD">
              <w:rPr>
                <w:sz w:val="22"/>
                <w:szCs w:val="22"/>
                <w:lang w:val="kk-KZ"/>
              </w:rPr>
              <w:t>к</w:t>
            </w:r>
            <w:r w:rsidRPr="000045FD">
              <w:rPr>
                <w:sz w:val="22"/>
                <w:szCs w:val="22"/>
              </w:rPr>
              <w:t>онцессионные предложения, концепции проектов государственно-частного партнерства, конкурсные документации, проекты договоров и другие</w:t>
            </w:r>
            <w:r w:rsidRPr="000045FD">
              <w:rPr>
                <w:sz w:val="22"/>
                <w:szCs w:val="22"/>
                <w:lang w:val="kk-KZ"/>
              </w:rPr>
              <w:t xml:space="preserve"> документы</w:t>
            </w:r>
            <w:r w:rsidRPr="000045FD">
              <w:rPr>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8F6406">
            <w:pPr>
              <w:autoSpaceDE w:val="0"/>
              <w:autoSpaceDN w:val="0"/>
              <w:adjustRightInd w:val="0"/>
              <w:jc w:val="both"/>
              <w:rPr>
                <w:sz w:val="22"/>
                <w:szCs w:val="22"/>
              </w:rPr>
            </w:pPr>
            <w:r w:rsidRPr="000045FD">
              <w:rPr>
                <w:rFonts w:eastAsia="Consolas"/>
                <w:color w:val="000000"/>
                <w:sz w:val="22"/>
                <w:szCs w:val="22"/>
              </w:rPr>
              <w:t xml:space="preserve">Документы по разработке бюджетных </w:t>
            </w:r>
            <w:r w:rsidRPr="000045FD">
              <w:rPr>
                <w:rFonts w:eastAsia="Consolas"/>
                <w:color w:val="000000"/>
                <w:sz w:val="22"/>
                <w:szCs w:val="22"/>
              </w:rPr>
              <w:lastRenderedPageBreak/>
              <w:t>инвестиционных проектов (инвестиционные предложения, экспертные заключения, технико-экономические обоснования и 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8F6406">
            <w:pPr>
              <w:autoSpaceDE w:val="0"/>
              <w:autoSpaceDN w:val="0"/>
              <w:adjustRightInd w:val="0"/>
              <w:jc w:val="both"/>
              <w:rPr>
                <w:sz w:val="22"/>
                <w:szCs w:val="22"/>
                <w:lang w:val="kk-KZ"/>
              </w:rPr>
            </w:pPr>
            <w:r w:rsidRPr="000045FD">
              <w:rPr>
                <w:sz w:val="22"/>
                <w:szCs w:val="22"/>
                <w:lang w:val="en-US"/>
              </w:rPr>
              <w:lastRenderedPageBreak/>
              <w:t xml:space="preserve">10 </w:t>
            </w:r>
            <w:r w:rsidRPr="000045FD">
              <w:rPr>
                <w:sz w:val="22"/>
                <w:szCs w:val="22"/>
                <w:lang w:val="kk-KZ"/>
              </w:rPr>
              <w:t>лет ЭПК</w:t>
            </w:r>
          </w:p>
          <w:p w:rsidR="00606E71" w:rsidRPr="000045FD" w:rsidRDefault="00606E71" w:rsidP="008F6406">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lastRenderedPageBreak/>
              <w:t xml:space="preserve">Документы на </w:t>
            </w:r>
            <w:r>
              <w:rPr>
                <w:sz w:val="22"/>
                <w:szCs w:val="22"/>
              </w:rPr>
              <w:lastRenderedPageBreak/>
              <w:t>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разработке бюджетных инвестиций посредством формирования и (или) увеличения уставного капитала юридического лица (инвестиционные предложения, экспертные заключения, </w:t>
            </w:r>
            <w:r w:rsidRPr="000045FD">
              <w:rPr>
                <w:rFonts w:eastAsia="Consolas"/>
                <w:color w:val="000000"/>
                <w:sz w:val="22"/>
                <w:szCs w:val="22"/>
                <w:lang w:val="kk-KZ"/>
              </w:rPr>
              <w:t>финансово</w:t>
            </w:r>
            <w:r w:rsidRPr="000045FD">
              <w:rPr>
                <w:rFonts w:eastAsia="Consolas"/>
                <w:color w:val="000000"/>
                <w:sz w:val="22"/>
                <w:szCs w:val="22"/>
              </w:rPr>
              <w:t xml:space="preserve">-экономические обоснования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sz w:val="22"/>
                <w:szCs w:val="22"/>
              </w:rPr>
            </w:pPr>
            <w:r w:rsidRPr="000045FD">
              <w:rPr>
                <w:sz w:val="22"/>
                <w:szCs w:val="22"/>
              </w:rPr>
              <w:t xml:space="preserve">Документы по мониторингу реализации бюджетных инвестиционных проектов (акты, заключения, отчеты и другие документы) </w:t>
            </w:r>
          </w:p>
        </w:tc>
        <w:tc>
          <w:tcPr>
            <w:tcW w:w="1559" w:type="dxa"/>
          </w:tcPr>
          <w:p w:rsidR="00606E71" w:rsidRPr="000045FD" w:rsidRDefault="00606E71" w:rsidP="002F6E0A">
            <w:pPr>
              <w:autoSpaceDE w:val="0"/>
              <w:autoSpaceDN w:val="0"/>
              <w:adjustRightInd w:val="0"/>
              <w:jc w:val="both"/>
              <w:rPr>
                <w:sz w:val="22"/>
                <w:szCs w:val="22"/>
              </w:rPr>
            </w:pPr>
            <w:r w:rsidRPr="000045FD">
              <w:rPr>
                <w:sz w:val="22"/>
                <w:szCs w:val="22"/>
              </w:rPr>
              <w:t>Постоянно</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sz w:val="22"/>
                <w:szCs w:val="22"/>
              </w:rPr>
            </w:pPr>
            <w:r w:rsidRPr="000045FD">
              <w:rPr>
                <w:rFonts w:eastAsia="Consolas"/>
                <w:color w:val="000000"/>
                <w:sz w:val="22"/>
                <w:szCs w:val="22"/>
              </w:rPr>
              <w:t xml:space="preserve">Документы по мониторингу реализации бюджетных инвестиций посредством формирования и (или) увеличения уставного капитала юридического лица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w:t>
            </w:r>
            <w:r w:rsidRPr="000045FD">
              <w:rPr>
                <w:rFonts w:eastAsia="Consolas"/>
                <w:color w:val="000000"/>
                <w:sz w:val="22"/>
                <w:szCs w:val="22"/>
                <w:lang w:val="kk-KZ"/>
              </w:rPr>
              <w:t>оценке</w:t>
            </w:r>
            <w:r w:rsidRPr="000045FD">
              <w:rPr>
                <w:rFonts w:eastAsia="Consolas"/>
                <w:color w:val="000000"/>
                <w:sz w:val="22"/>
                <w:szCs w:val="22"/>
              </w:rPr>
              <w:t xml:space="preserve"> реализации </w:t>
            </w:r>
            <w:r w:rsidRPr="000045FD">
              <w:rPr>
                <w:rFonts w:eastAsia="Consolas"/>
                <w:color w:val="000000"/>
                <w:sz w:val="22"/>
                <w:szCs w:val="22"/>
                <w:lang w:val="kk-KZ"/>
              </w:rPr>
              <w:t xml:space="preserve">бюджетных </w:t>
            </w:r>
            <w:r w:rsidRPr="000045FD">
              <w:rPr>
                <w:rFonts w:eastAsia="Consolas"/>
                <w:color w:val="000000"/>
                <w:sz w:val="22"/>
                <w:szCs w:val="22"/>
              </w:rPr>
              <w:t xml:space="preserve">инвестиционных проектов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оценке реализации </w:t>
            </w:r>
            <w:r w:rsidR="00481922">
              <w:rPr>
                <w:rFonts w:eastAsia="Consolas"/>
                <w:color w:val="000000"/>
                <w:sz w:val="22"/>
                <w:szCs w:val="22"/>
                <w:lang w:val="kk-KZ"/>
              </w:rPr>
              <w:t xml:space="preserve">            </w:t>
            </w:r>
            <w:r w:rsidRPr="000045FD">
              <w:rPr>
                <w:rFonts w:eastAsia="Consolas"/>
                <w:color w:val="000000"/>
                <w:sz w:val="22"/>
                <w:szCs w:val="22"/>
              </w:rPr>
              <w:t xml:space="preserve">бюджетных инвестиций посредством формирования и (или) увеличения уставного капитала юридического лица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мониторингу реализации проектов государственно-частного партнерства, в том числе концессии </w:t>
            </w:r>
            <w:r w:rsidR="00481922">
              <w:rPr>
                <w:rFonts w:eastAsia="Consolas"/>
                <w:color w:val="000000"/>
                <w:sz w:val="22"/>
                <w:szCs w:val="22"/>
                <w:lang w:val="kk-KZ"/>
              </w:rPr>
              <w:t xml:space="preserve">                    </w:t>
            </w:r>
            <w:r w:rsidRPr="000045FD">
              <w:rPr>
                <w:rFonts w:eastAsia="Consolas"/>
                <w:color w:val="000000"/>
                <w:sz w:val="22"/>
                <w:szCs w:val="22"/>
              </w:rPr>
              <w:t xml:space="preserve">(акты,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оценке реализации проектов государственно-частного партнерства, в том числе концессии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кредитовании и инвестиционной деятельности</w:t>
            </w:r>
            <w:r w:rsidRPr="000045FD">
              <w:rPr>
                <w:sz w:val="22"/>
                <w:szCs w:val="22"/>
                <w:lang w:val="kk-KZ"/>
              </w:rPr>
              <w:t xml:space="preserve"> </w:t>
            </w:r>
            <w:r w:rsidRPr="000045FD">
              <w:rPr>
                <w:sz w:val="22"/>
                <w:szCs w:val="22"/>
              </w:rPr>
              <w:t>(ходатайства, расчеты,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w:t>
            </w:r>
            <w:r>
              <w:rPr>
                <w:sz w:val="22"/>
                <w:szCs w:val="22"/>
                <w:lang w:val="kk-KZ"/>
              </w:rPr>
              <w:t>ы</w:t>
            </w:r>
            <w:r w:rsidRPr="000045FD">
              <w:rPr>
                <w:sz w:val="22"/>
                <w:szCs w:val="22"/>
              </w:rPr>
              <w:t xml:space="preserve"> о </w:t>
            </w:r>
            <w:r w:rsidRPr="000045FD">
              <w:rPr>
                <w:sz w:val="22"/>
                <w:szCs w:val="22"/>
                <w:lang w:val="kk-KZ"/>
              </w:rPr>
              <w:t>реализации республиканских бюджетных программ на соответствующий год</w:t>
            </w:r>
            <w:r w:rsidRPr="000045FD">
              <w:rPr>
                <w:sz w:val="22"/>
                <w:szCs w:val="22"/>
              </w:rPr>
              <w:t>:</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 xml:space="preserve">Электронные </w:t>
            </w:r>
            <w:r>
              <w:rPr>
                <w:sz w:val="22"/>
                <w:szCs w:val="22"/>
              </w:rPr>
              <w:lastRenderedPageBreak/>
              <w:t>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квартальных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pacing w:val="-4"/>
                <w:sz w:val="22"/>
                <w:szCs w:val="22"/>
              </w:rPr>
              <w:t xml:space="preserve">Переписка по вопросам </w:t>
            </w:r>
            <w:r w:rsidRPr="000045FD">
              <w:rPr>
                <w:spacing w:val="-4"/>
                <w:sz w:val="22"/>
                <w:szCs w:val="22"/>
                <w:lang w:val="kk-KZ"/>
              </w:rPr>
              <w:t xml:space="preserve">бюджетного </w:t>
            </w:r>
            <w:r w:rsidRPr="000045FD">
              <w:rPr>
                <w:spacing w:val="-4"/>
                <w:sz w:val="22"/>
                <w:szCs w:val="22"/>
              </w:rPr>
              <w:t>кредитования, состояния и использования кредитных ресурсов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кредитовании инвестиционных программ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размещении акций, вкладов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начислении дивидендов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rPr>
          <w:trHeight w:val="723"/>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З</w:t>
            </w:r>
            <w:r w:rsidRPr="000045FD">
              <w:rPr>
                <w:sz w:val="22"/>
                <w:szCs w:val="22"/>
              </w:rPr>
              <w:t>аявки на получение кредитов</w:t>
            </w:r>
            <w:r>
              <w:rPr>
                <w:sz w:val="22"/>
                <w:szCs w:val="22"/>
                <w:lang w:val="kk-KZ"/>
              </w:rPr>
              <w:t>:</w:t>
            </w:r>
            <w:r w:rsidRPr="000045FD">
              <w:rPr>
                <w:sz w:val="22"/>
                <w:szCs w:val="22"/>
              </w:rPr>
              <w:t xml:space="preserve"> </w:t>
            </w:r>
          </w:p>
          <w:p w:rsidR="00606E71" w:rsidRPr="000045FD" w:rsidRDefault="00606E71" w:rsidP="00F37D1F">
            <w:pPr>
              <w:autoSpaceDE w:val="0"/>
              <w:autoSpaceDN w:val="0"/>
              <w:adjustRightInd w:val="0"/>
              <w:jc w:val="both"/>
              <w:rPr>
                <w:sz w:val="22"/>
                <w:szCs w:val="22"/>
                <w:lang w:val="kk-KZ"/>
              </w:rPr>
            </w:pPr>
            <w:r w:rsidRPr="000045FD">
              <w:rPr>
                <w:sz w:val="22"/>
                <w:szCs w:val="22"/>
              </w:rPr>
              <w:t>1) одобренные;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BC759F">
            <w:pPr>
              <w:autoSpaceDE w:val="0"/>
              <w:autoSpaceDN w:val="0"/>
              <w:adjustRightInd w:val="0"/>
              <w:jc w:val="both"/>
              <w:rPr>
                <w:sz w:val="22"/>
                <w:szCs w:val="22"/>
                <w:lang w:val="kk-KZ"/>
              </w:rPr>
            </w:pPr>
          </w:p>
          <w:p w:rsidR="00606E71" w:rsidRPr="000045FD" w:rsidRDefault="00606E71" w:rsidP="00BC759F">
            <w:pPr>
              <w:autoSpaceDE w:val="0"/>
              <w:autoSpaceDN w:val="0"/>
              <w:adjustRightInd w:val="0"/>
              <w:jc w:val="both"/>
              <w:rPr>
                <w:sz w:val="22"/>
                <w:szCs w:val="22"/>
              </w:rPr>
            </w:pPr>
            <w:r w:rsidRPr="000045FD">
              <w:rPr>
                <w:sz w:val="22"/>
                <w:szCs w:val="22"/>
                <w:lang w:val="kk-KZ"/>
              </w:rPr>
              <w:t xml:space="preserve">5 лет </w:t>
            </w:r>
            <w:r w:rsidRPr="000045FD">
              <w:rPr>
                <w:sz w:val="22"/>
                <w:szCs w:val="22"/>
              </w:rPr>
              <w:t>ЭПК</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погашения кредитов</w:t>
            </w:r>
          </w:p>
        </w:tc>
      </w:tr>
      <w:tr w:rsidR="00606E71" w:rsidRPr="000045FD" w:rsidTr="00B029E3">
        <w:trPr>
          <w:trHeight w:val="221"/>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 xml:space="preserve">2) отклоненные </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1 год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нормах обязательных резервов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вопросам разъяснения порядка финансового обеспечения бюджетных инвестиций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освоению действующих бюджетных кредитов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 xml:space="preserve">й </w:t>
            </w:r>
            <w:r>
              <w:rPr>
                <w:sz w:val="22"/>
                <w:szCs w:val="22"/>
              </w:rPr>
              <w:t>документ*</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 xml:space="preserve">Отчеты по </w:t>
            </w:r>
            <w:r w:rsidRPr="000045FD">
              <w:rPr>
                <w:sz w:val="22"/>
                <w:szCs w:val="22"/>
                <w:lang w:val="kk-KZ"/>
              </w:rPr>
              <w:t>погашению бюджетных кредитов:</w:t>
            </w:r>
          </w:p>
          <w:p w:rsidR="00606E71" w:rsidRPr="000045FD" w:rsidRDefault="00606E71" w:rsidP="00F37D1F">
            <w:pPr>
              <w:autoSpaceDE w:val="0"/>
              <w:autoSpaceDN w:val="0"/>
              <w:adjustRightInd w:val="0"/>
              <w:jc w:val="both"/>
              <w:rPr>
                <w:sz w:val="22"/>
                <w:szCs w:val="22"/>
                <w:lang w:val="kk-KZ"/>
              </w:rPr>
            </w:pPr>
            <w:r w:rsidRPr="000045FD">
              <w:rPr>
                <w:sz w:val="22"/>
                <w:szCs w:val="22"/>
              </w:rPr>
              <w:t>1) годовые;</w:t>
            </w:r>
          </w:p>
        </w:tc>
        <w:tc>
          <w:tcPr>
            <w:tcW w:w="1559" w:type="dxa"/>
          </w:tcPr>
          <w:p w:rsidR="00606E71"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autoSpaceDE w:val="0"/>
              <w:autoSpaceDN w:val="0"/>
              <w:adjustRightInd w:val="0"/>
              <w:ind w:left="34"/>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autoSpaceDE w:val="0"/>
              <w:autoSpaceDN w:val="0"/>
              <w:adjustRightInd w:val="0"/>
              <w:ind w:left="34"/>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1 год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lastRenderedPageBreak/>
              <w:t>При отсутствии годовых, квартальных – постоянно</w:t>
            </w:r>
          </w:p>
        </w:tc>
      </w:tr>
      <w:tr w:rsidR="00606E71" w:rsidRPr="000045FD" w:rsidTr="00B029E3">
        <w:tc>
          <w:tcPr>
            <w:tcW w:w="9639" w:type="dxa"/>
            <w:gridSpan w:val="4"/>
          </w:tcPr>
          <w:p w:rsidR="00606E71" w:rsidRPr="000045FD" w:rsidRDefault="00606E71" w:rsidP="00F37D1F">
            <w:pPr>
              <w:pStyle w:val="1"/>
              <w:tabs>
                <w:tab w:val="num" w:pos="928"/>
              </w:tabs>
              <w:spacing w:before="0" w:after="0"/>
              <w:ind w:left="34"/>
              <w:jc w:val="both"/>
              <w:rPr>
                <w:rFonts w:ascii="Times New Roman" w:hAnsi="Times New Roman" w:cs="Times New Roman"/>
                <w:sz w:val="22"/>
                <w:szCs w:val="22"/>
              </w:rPr>
            </w:pPr>
          </w:p>
          <w:p w:rsidR="00606E71" w:rsidRPr="000045FD" w:rsidRDefault="00606E71" w:rsidP="00F37D1F">
            <w:pPr>
              <w:pStyle w:val="1"/>
              <w:tabs>
                <w:tab w:val="num" w:pos="928"/>
              </w:tabs>
              <w:spacing w:before="0" w:after="0"/>
              <w:ind w:left="34"/>
              <w:jc w:val="center"/>
              <w:rPr>
                <w:rFonts w:ascii="Times New Roman" w:hAnsi="Times New Roman" w:cs="Times New Roman"/>
                <w:b w:val="0"/>
                <w:sz w:val="22"/>
                <w:szCs w:val="22"/>
              </w:rPr>
            </w:pPr>
            <w:r w:rsidRPr="000045FD">
              <w:rPr>
                <w:rFonts w:ascii="Times New Roman" w:hAnsi="Times New Roman" w:cs="Times New Roman"/>
                <w:b w:val="0"/>
                <w:sz w:val="22"/>
                <w:szCs w:val="22"/>
              </w:rPr>
              <w:t>4. Учет и отчетность</w:t>
            </w:r>
          </w:p>
          <w:p w:rsidR="00606E71" w:rsidRPr="000045FD" w:rsidRDefault="00606E71" w:rsidP="00F37D1F">
            <w:pPr>
              <w:tabs>
                <w:tab w:val="num" w:pos="928"/>
              </w:tabs>
              <w:autoSpaceDE w:val="0"/>
              <w:autoSpaceDN w:val="0"/>
              <w:adjustRightInd w:val="0"/>
              <w:ind w:left="34"/>
              <w:jc w:val="center"/>
              <w:rPr>
                <w:b/>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4.1. </w:t>
            </w:r>
            <w:r w:rsidRPr="000045FD">
              <w:rPr>
                <w:bCs/>
                <w:sz w:val="22"/>
                <w:szCs w:val="22"/>
              </w:rPr>
              <w:t>Бухгалтерский учет и отчетность</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35260A" w:rsidRDefault="00606E71" w:rsidP="00F37D1F">
            <w:pPr>
              <w:autoSpaceDE w:val="0"/>
              <w:autoSpaceDN w:val="0"/>
              <w:adjustRightInd w:val="0"/>
              <w:jc w:val="both"/>
              <w:rPr>
                <w:sz w:val="22"/>
                <w:szCs w:val="22"/>
                <w:lang w:val="kk-KZ"/>
              </w:rPr>
            </w:pPr>
            <w:r w:rsidRPr="000045FD">
              <w:rPr>
                <w:sz w:val="22"/>
                <w:szCs w:val="22"/>
                <w:shd w:val="clear" w:color="auto" w:fill="FFFFFF"/>
              </w:rPr>
              <w:t xml:space="preserve">Годовые отчеты об исполнении республиканского бюджета, </w:t>
            </w:r>
            <w:r>
              <w:rPr>
                <w:sz w:val="22"/>
                <w:szCs w:val="22"/>
                <w:shd w:val="clear" w:color="auto" w:fill="FFFFFF"/>
                <w:lang w:val="kk-KZ"/>
              </w:rPr>
              <w:t>местных бюджетов (</w:t>
            </w:r>
            <w:r w:rsidRPr="000045FD">
              <w:rPr>
                <w:sz w:val="22"/>
                <w:szCs w:val="22"/>
                <w:shd w:val="clear" w:color="auto" w:fill="FFFFFF"/>
              </w:rPr>
              <w:t>бюджетов областей, городов Алматы и Астаны, местных бюджетных программ развития</w:t>
            </w:r>
            <w:r>
              <w:rPr>
                <w:sz w:val="22"/>
                <w:szCs w:val="22"/>
                <w:shd w:val="clear" w:color="auto" w:fill="FFFFFF"/>
                <w:lang w:val="kk-KZ"/>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Формы (альбомы форм) унифицированных первичных документов и регистров бухгалтерского учета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Бухгалтерская (финансовая) отчетность (бухгалтерские балансы, отчеты о прибылях и убытках, отчеты о целевом использовании средств и другие документы):</w:t>
            </w:r>
          </w:p>
          <w:p w:rsidR="00606E71" w:rsidRPr="000045FD" w:rsidRDefault="00606E71" w:rsidP="00F37D1F">
            <w:pPr>
              <w:autoSpaceDE w:val="0"/>
              <w:autoSpaceDN w:val="0"/>
              <w:adjustRightInd w:val="0"/>
              <w:jc w:val="both"/>
              <w:rPr>
                <w:sz w:val="22"/>
                <w:szCs w:val="22"/>
              </w:rPr>
            </w:pPr>
            <w:r w:rsidRPr="000045FD">
              <w:rPr>
                <w:sz w:val="22"/>
                <w:szCs w:val="22"/>
              </w:rPr>
              <w:t>1) сводная годовая (консолидированная)</w:t>
            </w:r>
            <w:r w:rsidRPr="000045FD">
              <w:rPr>
                <w:sz w:val="22"/>
                <w:szCs w:val="22"/>
                <w:lang w:val="kk-KZ"/>
              </w:rPr>
              <w:t xml:space="preserve">, </w:t>
            </w:r>
            <w:r w:rsidRPr="000045FD">
              <w:rPr>
                <w:sz w:val="22"/>
                <w:szCs w:val="22"/>
              </w:rPr>
              <w:t xml:space="preserve">годовая; </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w:t>
            </w:r>
            <w:r w:rsidRPr="000045FD">
              <w:rPr>
                <w:sz w:val="22"/>
                <w:szCs w:val="22"/>
              </w:rPr>
              <w:t xml:space="preserve">) </w:t>
            </w:r>
            <w:r>
              <w:rPr>
                <w:sz w:val="22"/>
                <w:szCs w:val="22"/>
              </w:rPr>
              <w:t xml:space="preserve">полугодовая, </w:t>
            </w:r>
            <w:r w:rsidRPr="000045FD">
              <w:rPr>
                <w:sz w:val="22"/>
                <w:szCs w:val="22"/>
              </w:rPr>
              <w:t>квартальная;</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w:t>
            </w:r>
            <w:r>
              <w:rPr>
                <w:sz w:val="22"/>
                <w:szCs w:val="22"/>
                <w:lang w:val="kk-KZ"/>
              </w:rPr>
              <w:t>ого</w:t>
            </w:r>
            <w:r w:rsidRPr="000045FD">
              <w:rPr>
                <w:sz w:val="22"/>
                <w:szCs w:val="22"/>
              </w:rPr>
              <w:t xml:space="preserve">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w:t>
            </w:r>
            <w:r w:rsidRPr="000045FD">
              <w:rPr>
                <w:sz w:val="22"/>
                <w:szCs w:val="22"/>
              </w:rPr>
              <w:t>) месячная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542A6B">
            <w:pPr>
              <w:autoSpaceDE w:val="0"/>
              <w:autoSpaceDN w:val="0"/>
              <w:adjustRightInd w:val="0"/>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w:t>
            </w:r>
            <w:r>
              <w:rPr>
                <w:sz w:val="22"/>
                <w:szCs w:val="22"/>
                <w:lang w:val="kk-KZ"/>
              </w:rPr>
              <w:t>ого</w:t>
            </w:r>
            <w:r>
              <w:rPr>
                <w:sz w:val="22"/>
                <w:szCs w:val="22"/>
              </w:rPr>
              <w:t>, квартальн</w:t>
            </w:r>
            <w:r>
              <w:rPr>
                <w:sz w:val="22"/>
                <w:szCs w:val="22"/>
                <w:lang w:val="kk-KZ"/>
              </w:rPr>
              <w:t>ого</w:t>
            </w:r>
            <w:r w:rsidRPr="000045FD">
              <w:rPr>
                <w:sz w:val="22"/>
                <w:szCs w:val="22"/>
              </w:rPr>
              <w:t xml:space="preserve"> – постоянно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Бюджетная отчетность (балансы, отчеты, справки, пояснительные записки):</w:t>
            </w:r>
          </w:p>
          <w:p w:rsidR="00606E71" w:rsidRPr="000045FD" w:rsidRDefault="00606E71" w:rsidP="00F37D1F">
            <w:pPr>
              <w:autoSpaceDE w:val="0"/>
              <w:autoSpaceDN w:val="0"/>
              <w:adjustRightInd w:val="0"/>
              <w:jc w:val="both"/>
              <w:rPr>
                <w:sz w:val="22"/>
                <w:szCs w:val="22"/>
              </w:rPr>
            </w:pPr>
            <w:r w:rsidRPr="000045FD">
              <w:rPr>
                <w:sz w:val="22"/>
                <w:szCs w:val="22"/>
              </w:rPr>
              <w:t>1) годовая;</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квартальная;</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w:t>
            </w:r>
            <w:r>
              <w:rPr>
                <w:sz w:val="22"/>
                <w:szCs w:val="22"/>
                <w:lang w:val="kk-KZ"/>
              </w:rPr>
              <w:t>ого</w:t>
            </w:r>
            <w:r w:rsidRPr="000045FD">
              <w:rPr>
                <w:sz w:val="22"/>
                <w:szCs w:val="22"/>
              </w:rPr>
              <w:t xml:space="preserve">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месячная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542A6B">
            <w:pPr>
              <w:autoSpaceDE w:val="0"/>
              <w:autoSpaceDN w:val="0"/>
              <w:adjustRightInd w:val="0"/>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w:t>
            </w:r>
            <w:r>
              <w:rPr>
                <w:sz w:val="22"/>
                <w:szCs w:val="22"/>
                <w:lang w:val="kk-KZ"/>
              </w:rPr>
              <w:t>ого</w:t>
            </w:r>
            <w:r w:rsidRPr="000045FD">
              <w:rPr>
                <w:sz w:val="22"/>
                <w:szCs w:val="22"/>
              </w:rPr>
              <w:t>, квартальн</w:t>
            </w:r>
            <w:r>
              <w:rPr>
                <w:sz w:val="22"/>
                <w:szCs w:val="22"/>
                <w:lang w:val="kk-KZ"/>
              </w:rPr>
              <w:t>ого</w:t>
            </w:r>
            <w:r w:rsidRPr="000045FD">
              <w:rPr>
                <w:sz w:val="22"/>
                <w:szCs w:val="22"/>
              </w:rPr>
              <w:t xml:space="preserve"> </w:t>
            </w:r>
            <w:r w:rsidRPr="000045FD">
              <w:rPr>
                <w:sz w:val="22"/>
                <w:szCs w:val="22"/>
              </w:rPr>
              <w:lastRenderedPageBreak/>
              <w:t xml:space="preserve">– постоянно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color w:val="000000"/>
                <w:sz w:val="22"/>
                <w:szCs w:val="22"/>
                <w:lang w:val="kk-KZ"/>
              </w:rPr>
            </w:pPr>
            <w:r w:rsidRPr="000045FD">
              <w:rPr>
                <w:color w:val="000000"/>
                <w:sz w:val="22"/>
                <w:szCs w:val="22"/>
              </w:rPr>
              <w:t>Отчеты об исполнении планов поступлений и расходов денег от реализации товаров (работ, услуг)</w:t>
            </w:r>
            <w:r w:rsidRPr="000045FD">
              <w:rPr>
                <w:color w:val="000000"/>
                <w:sz w:val="22"/>
                <w:szCs w:val="22"/>
                <w:lang w:val="kk-KZ"/>
              </w:rPr>
              <w:t xml:space="preserve">, </w:t>
            </w:r>
            <w:r w:rsidRPr="000045FD">
              <w:rPr>
                <w:color w:val="000000"/>
                <w:sz w:val="22"/>
                <w:szCs w:val="22"/>
              </w:rPr>
              <w:t xml:space="preserve">поступлении и расходовании </w:t>
            </w:r>
            <w:r w:rsidR="00481922">
              <w:rPr>
                <w:color w:val="000000"/>
                <w:sz w:val="22"/>
                <w:szCs w:val="22"/>
                <w:lang w:val="kk-KZ"/>
              </w:rPr>
              <w:t xml:space="preserve">                   </w:t>
            </w:r>
            <w:r w:rsidRPr="000045FD">
              <w:rPr>
                <w:color w:val="000000"/>
                <w:sz w:val="22"/>
                <w:szCs w:val="22"/>
              </w:rPr>
              <w:t>денег от спонсорской и благотворительной помощи республиканского бюджета, исполнении планов поступлений и расходов денег от реализации товаров (работ, услуг)</w:t>
            </w:r>
            <w:r w:rsidRPr="000045FD">
              <w:rPr>
                <w:color w:val="000000"/>
                <w:sz w:val="22"/>
                <w:szCs w:val="22"/>
                <w:lang w:val="kk-KZ"/>
              </w:rPr>
              <w:t xml:space="preserve">, </w:t>
            </w:r>
            <w:r w:rsidRPr="000045FD">
              <w:rPr>
                <w:color w:val="000000"/>
                <w:sz w:val="22"/>
                <w:szCs w:val="22"/>
              </w:rPr>
              <w:t>поступлении и расходовании денег от спонсорской и благотворительной помощи местных бюджетов, кредиторской и дебиторской задолженностях государственного, республиканского и местных бюджетов, достижении прямых</w:t>
            </w:r>
            <w:r w:rsidR="00481922">
              <w:rPr>
                <w:color w:val="000000"/>
                <w:sz w:val="22"/>
                <w:szCs w:val="22"/>
                <w:lang w:val="kk-KZ"/>
              </w:rPr>
              <w:t xml:space="preserve">                  </w:t>
            </w:r>
            <w:r w:rsidRPr="000045FD">
              <w:rPr>
                <w:color w:val="000000"/>
                <w:sz w:val="22"/>
                <w:szCs w:val="22"/>
              </w:rPr>
              <w:t xml:space="preserve"> и конечных показателей бюджетных программ, целевых индикаторов стратегическ</w:t>
            </w:r>
            <w:r w:rsidRPr="000045FD">
              <w:rPr>
                <w:color w:val="000000"/>
                <w:sz w:val="22"/>
                <w:szCs w:val="22"/>
                <w:lang w:val="kk-KZ"/>
              </w:rPr>
              <w:t>их</w:t>
            </w:r>
            <w:r w:rsidRPr="000045FD">
              <w:rPr>
                <w:color w:val="000000"/>
                <w:sz w:val="22"/>
                <w:szCs w:val="22"/>
              </w:rPr>
              <w:t xml:space="preserve"> план</w:t>
            </w:r>
            <w:r w:rsidRPr="000045FD">
              <w:rPr>
                <w:color w:val="000000"/>
                <w:sz w:val="22"/>
                <w:szCs w:val="22"/>
                <w:lang w:val="kk-KZ"/>
              </w:rPr>
              <w:t xml:space="preserve">ов </w:t>
            </w:r>
            <w:r w:rsidRPr="000045FD">
              <w:rPr>
                <w:color w:val="000000"/>
                <w:sz w:val="22"/>
                <w:szCs w:val="22"/>
              </w:rPr>
              <w:t>гос</w:t>
            </w:r>
            <w:r w:rsidRPr="000045FD">
              <w:rPr>
                <w:color w:val="000000"/>
                <w:sz w:val="22"/>
                <w:szCs w:val="22"/>
                <w:lang w:val="kk-KZ"/>
              </w:rPr>
              <w:t xml:space="preserve">ударственных </w:t>
            </w:r>
            <w:r w:rsidRPr="000045FD">
              <w:rPr>
                <w:color w:val="000000"/>
                <w:sz w:val="22"/>
                <w:szCs w:val="22"/>
              </w:rPr>
              <w:t>органов:</w:t>
            </w:r>
          </w:p>
          <w:p w:rsidR="00606E71" w:rsidRPr="000045FD" w:rsidRDefault="00606E71" w:rsidP="00532C86">
            <w:pPr>
              <w:autoSpaceDE w:val="0"/>
              <w:autoSpaceDN w:val="0"/>
              <w:adjustRightInd w:val="0"/>
              <w:jc w:val="both"/>
              <w:rPr>
                <w:sz w:val="22"/>
                <w:szCs w:val="22"/>
              </w:rPr>
            </w:pPr>
            <w:r>
              <w:rPr>
                <w:sz w:val="22"/>
                <w:szCs w:val="22"/>
              </w:rPr>
              <w:t>1) годов</w:t>
            </w:r>
            <w:r>
              <w:rPr>
                <w:sz w:val="22"/>
                <w:szCs w:val="22"/>
                <w:lang w:val="kk-KZ"/>
              </w:rPr>
              <w:t>ые</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481922" w:rsidRPr="000045FD" w:rsidRDefault="00481922"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Default="00606E71" w:rsidP="00252CBF">
            <w:pPr>
              <w:autoSpaceDE w:val="0"/>
              <w:autoSpaceDN w:val="0"/>
              <w:adjustRightInd w:val="0"/>
              <w:jc w:val="both"/>
              <w:rPr>
                <w:sz w:val="22"/>
                <w:szCs w:val="22"/>
                <w:lang w:val="kk-KZ"/>
              </w:rPr>
            </w:pPr>
          </w:p>
          <w:p w:rsidR="00481922" w:rsidRPr="000045FD" w:rsidRDefault="00481922"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532C86">
            <w:pPr>
              <w:autoSpaceDE w:val="0"/>
              <w:autoSpaceDN w:val="0"/>
              <w:adjustRightInd w:val="0"/>
              <w:jc w:val="both"/>
              <w:rPr>
                <w:sz w:val="22"/>
                <w:szCs w:val="22"/>
              </w:rPr>
            </w:pPr>
            <w:r w:rsidRPr="000045FD">
              <w:rPr>
                <w:sz w:val="22"/>
                <w:szCs w:val="22"/>
              </w:rPr>
              <w:t>2) квартальн</w:t>
            </w:r>
            <w:r>
              <w:rPr>
                <w:sz w:val="22"/>
                <w:szCs w:val="22"/>
                <w:lang w:val="kk-KZ"/>
              </w:rPr>
              <w:t>ые</w:t>
            </w:r>
            <w:r w:rsidRPr="000045FD">
              <w:rPr>
                <w:sz w:val="22"/>
                <w:szCs w:val="22"/>
              </w:rPr>
              <w:t>, полугодов</w:t>
            </w:r>
            <w:r>
              <w:rPr>
                <w:sz w:val="22"/>
                <w:szCs w:val="22"/>
                <w:lang w:val="kk-KZ"/>
              </w:rPr>
              <w:t>ые</w:t>
            </w:r>
            <w:r w:rsidRPr="000045FD">
              <w:rPr>
                <w:sz w:val="22"/>
                <w:szCs w:val="22"/>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отсутствии годовых – постоянно</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Бюджетная отчетность организаций (об исполнении планов поступлений и расходов денег от реализации товаров (работ, услуг)</w:t>
            </w:r>
            <w:r w:rsidRPr="000045FD">
              <w:rPr>
                <w:sz w:val="22"/>
                <w:szCs w:val="22"/>
                <w:lang w:val="kk-KZ"/>
              </w:rPr>
              <w:t>,</w:t>
            </w:r>
            <w:r w:rsidRPr="000045FD">
              <w:rPr>
                <w:sz w:val="22"/>
                <w:szCs w:val="22"/>
              </w:rPr>
              <w:t xml:space="preserve"> поступлении и расходовании денег от спонсорской и благотворительной помощи</w:t>
            </w:r>
            <w:r w:rsidRPr="000045FD">
              <w:rPr>
                <w:sz w:val="22"/>
                <w:szCs w:val="22"/>
                <w:lang w:val="kk-KZ"/>
              </w:rPr>
              <w:t>,</w:t>
            </w:r>
            <w:r w:rsidRPr="000045FD">
              <w:rPr>
                <w:sz w:val="22"/>
                <w:szCs w:val="22"/>
              </w:rPr>
              <w:t xml:space="preserve"> дебиторской </w:t>
            </w:r>
            <w:r w:rsidRPr="000045FD">
              <w:rPr>
                <w:sz w:val="22"/>
                <w:szCs w:val="22"/>
                <w:lang w:val="kk-KZ"/>
              </w:rPr>
              <w:t xml:space="preserve">и </w:t>
            </w:r>
            <w:r w:rsidRPr="000045FD">
              <w:rPr>
                <w:sz w:val="22"/>
                <w:szCs w:val="22"/>
              </w:rPr>
              <w:t>кредиторской задолженности):</w:t>
            </w:r>
          </w:p>
          <w:p w:rsidR="00606E71" w:rsidRPr="000045FD" w:rsidRDefault="00606E71" w:rsidP="00F37D1F">
            <w:pPr>
              <w:tabs>
                <w:tab w:val="left" w:pos="226"/>
                <w:tab w:val="left" w:pos="432"/>
              </w:tabs>
              <w:autoSpaceDE w:val="0"/>
              <w:autoSpaceDN w:val="0"/>
              <w:adjustRightInd w:val="0"/>
              <w:jc w:val="both"/>
              <w:rPr>
                <w:sz w:val="22"/>
                <w:szCs w:val="22"/>
              </w:rPr>
            </w:pPr>
            <w:r w:rsidRPr="000045FD">
              <w:rPr>
                <w:sz w:val="22"/>
                <w:szCs w:val="22"/>
              </w:rPr>
              <w:t>1) годовая;</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tabs>
                <w:tab w:val="left" w:pos="226"/>
                <w:tab w:val="left" w:pos="432"/>
              </w:tabs>
              <w:autoSpaceDE w:val="0"/>
              <w:autoSpaceDN w:val="0"/>
              <w:adjustRightInd w:val="0"/>
              <w:jc w:val="both"/>
              <w:rPr>
                <w:sz w:val="22"/>
                <w:szCs w:val="22"/>
              </w:rPr>
            </w:pPr>
            <w:r w:rsidRPr="000045FD">
              <w:rPr>
                <w:sz w:val="22"/>
                <w:szCs w:val="22"/>
              </w:rPr>
              <w:t xml:space="preserve">2) квартальная, полугодовая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lang w:val="kk-KZ"/>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отсутствии годов</w:t>
            </w:r>
            <w:r>
              <w:rPr>
                <w:sz w:val="22"/>
                <w:szCs w:val="22"/>
                <w:lang w:val="kk-KZ"/>
              </w:rPr>
              <w:t>ого</w:t>
            </w:r>
            <w:r w:rsidRPr="000045FD">
              <w:rPr>
                <w:sz w:val="22"/>
                <w:szCs w:val="22"/>
              </w:rPr>
              <w:t xml:space="preserve">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Классификатор нарушений, выявляемых на объектах государственного финансового контроля</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 xml:space="preserve">До </w:t>
            </w:r>
            <w:r w:rsidRPr="000045FD">
              <w:rPr>
                <w:sz w:val="22"/>
                <w:szCs w:val="22"/>
                <w:lang w:val="kk-KZ"/>
              </w:rPr>
              <w:t xml:space="preserve">замены новыми </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Электронный документ*</w:t>
            </w:r>
            <w:r w:rsidRPr="000045FD">
              <w:rPr>
                <w:sz w:val="22"/>
                <w:szCs w:val="22"/>
                <w:lang w:val="kk-KZ"/>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Передаточные акты, разделительные, ликвидационные балансы</w:t>
            </w:r>
            <w:r w:rsidRPr="000045FD">
              <w:rPr>
                <w:sz w:val="22"/>
                <w:szCs w:val="22"/>
                <w:lang w:val="kk-KZ"/>
              </w:rPr>
              <w:t>,</w:t>
            </w:r>
            <w:r w:rsidRPr="000045FD">
              <w:rPr>
                <w:sz w:val="22"/>
                <w:szCs w:val="22"/>
              </w:rPr>
              <w:t xml:space="preserve"> пояснительные записки, приложения к ним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Аналитические документы к годовой бухгалтерской (бюджетной) отчетности</w:t>
            </w:r>
            <w:r w:rsidRPr="000045FD">
              <w:rPr>
                <w:sz w:val="22"/>
                <w:szCs w:val="22"/>
                <w:lang w:val="kk-KZ"/>
              </w:rPr>
              <w:t xml:space="preserve"> </w:t>
            </w:r>
            <w:r w:rsidRPr="000045FD">
              <w:rPr>
                <w:sz w:val="22"/>
                <w:szCs w:val="22"/>
              </w:rPr>
              <w:t>(таблицы, записки, доклады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 рассмотрении и утверждении </w:t>
            </w:r>
            <w:r>
              <w:rPr>
                <w:sz w:val="22"/>
                <w:szCs w:val="22"/>
                <w:lang w:val="kk-KZ"/>
              </w:rPr>
              <w:lastRenderedPageBreak/>
              <w:t xml:space="preserve">годовой </w:t>
            </w:r>
            <w:r w:rsidRPr="000045FD">
              <w:rPr>
                <w:sz w:val="22"/>
                <w:szCs w:val="22"/>
              </w:rPr>
              <w:t>бухгалтерской (бюджетной) отчетности</w:t>
            </w:r>
            <w:r w:rsidRPr="000045FD">
              <w:rPr>
                <w:sz w:val="22"/>
                <w:szCs w:val="22"/>
                <w:lang w:val="kk-KZ"/>
              </w:rPr>
              <w:t xml:space="preserve"> </w:t>
            </w:r>
            <w:r w:rsidRPr="000045FD">
              <w:rPr>
                <w:sz w:val="22"/>
                <w:szCs w:val="22"/>
              </w:rPr>
              <w:t>(протоколы, акты,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 xml:space="preserve">Документы на </w:t>
            </w:r>
            <w:r>
              <w:rPr>
                <w:sz w:val="22"/>
                <w:szCs w:val="22"/>
              </w:rPr>
              <w:lastRenderedPageBreak/>
              <w:t>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об исполнении смет:</w:t>
            </w:r>
          </w:p>
          <w:p w:rsidR="00606E71" w:rsidRPr="000045FD" w:rsidRDefault="00606E71" w:rsidP="003A1E6E">
            <w:pPr>
              <w:autoSpaceDE w:val="0"/>
              <w:autoSpaceDN w:val="0"/>
              <w:adjustRightInd w:val="0"/>
              <w:jc w:val="both"/>
              <w:rPr>
                <w:sz w:val="22"/>
                <w:szCs w:val="22"/>
                <w:lang w:val="kk-KZ"/>
              </w:rPr>
            </w:pPr>
            <w:r w:rsidRPr="000045FD">
              <w:rPr>
                <w:sz w:val="22"/>
                <w:szCs w:val="22"/>
              </w:rPr>
              <w:t>1) сводные годовые</w:t>
            </w:r>
            <w:r w:rsidRPr="000045FD">
              <w:rPr>
                <w:sz w:val="22"/>
                <w:szCs w:val="22"/>
                <w:lang w:val="kk-KZ"/>
              </w:rPr>
              <w:t>,</w:t>
            </w:r>
            <w:r w:rsidRPr="000045FD">
              <w:rPr>
                <w:sz w:val="22"/>
                <w:szCs w:val="22"/>
              </w:rPr>
              <w:t xml:space="preserve"> годовые</w:t>
            </w:r>
            <w:r w:rsidRPr="000045FD">
              <w:rPr>
                <w:sz w:val="22"/>
                <w:szCs w:val="22"/>
                <w:lang w:val="kk-KZ"/>
              </w:rPr>
              <w:t>;</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w:t>
            </w:r>
            <w:r w:rsidRPr="000045FD">
              <w:rPr>
                <w:sz w:val="22"/>
                <w:szCs w:val="22"/>
              </w:rPr>
              <w:t>) квартальные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542A6B">
            <w:pPr>
              <w:autoSpaceDE w:val="0"/>
              <w:autoSpaceDN w:val="0"/>
              <w:adjustRightInd w:val="0"/>
              <w:jc w:val="both"/>
              <w:rPr>
                <w:sz w:val="22"/>
                <w:szCs w:val="22"/>
                <w:lang w:val="kk-KZ"/>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годовых – постоянно</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по субсидиям, субвенциям, полученным из бюджетов:</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полугодовые,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отсутствии годовых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Бухгалтерская (финансовая) отчетность по международным стандартам финансовой отчетности или другим стандартам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учетной политики (рабочий план счетов, формы первичных учетных документов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Регистры бухгалтерского (бюджетного) </w:t>
            </w:r>
            <w:r w:rsidR="00481922">
              <w:rPr>
                <w:sz w:val="22"/>
                <w:szCs w:val="22"/>
                <w:lang w:val="kk-KZ"/>
              </w:rPr>
              <w:t xml:space="preserve">          </w:t>
            </w:r>
            <w:r w:rsidRPr="000045FD">
              <w:rPr>
                <w:sz w:val="22"/>
                <w:szCs w:val="22"/>
              </w:rPr>
              <w:t>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p w:rsidR="00606E71" w:rsidRPr="000045FD" w:rsidRDefault="00606E71" w:rsidP="00252CBF">
            <w:pPr>
              <w:autoSpaceDE w:val="0"/>
              <w:autoSpaceDN w:val="0"/>
              <w:adjustRightInd w:val="0"/>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Синтетические, аналитические, материальные счета бухгалтерского учета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w:t>
            </w:r>
            <w:r w:rsidR="00481922">
              <w:rPr>
                <w:sz w:val="22"/>
                <w:szCs w:val="22"/>
                <w:lang w:val="kk-KZ"/>
              </w:rPr>
              <w:t xml:space="preserve">           </w:t>
            </w:r>
            <w:r w:rsidRPr="000045FD">
              <w:rPr>
                <w:sz w:val="22"/>
                <w:szCs w:val="22"/>
              </w:rPr>
              <w:t xml:space="preserve">ордера, табели, извещения банков и переводные требования, акты о приеме, </w:t>
            </w:r>
            <w:r w:rsidR="00481922">
              <w:rPr>
                <w:sz w:val="22"/>
                <w:szCs w:val="22"/>
                <w:lang w:val="kk-KZ"/>
              </w:rPr>
              <w:t xml:space="preserve">          </w:t>
            </w:r>
            <w:r w:rsidRPr="000045FD">
              <w:rPr>
                <w:sz w:val="22"/>
                <w:szCs w:val="22"/>
              </w:rPr>
              <w:t xml:space="preserve">сдаче, списании имущества и материалов, </w:t>
            </w:r>
            <w:r w:rsidRPr="000045FD">
              <w:rPr>
                <w:sz w:val="22"/>
                <w:szCs w:val="22"/>
              </w:rPr>
              <w:lastRenderedPageBreak/>
              <w:t>квитанции, счета-фактуры, накладные и авансовые отчеты,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p w:rsidR="00606E71" w:rsidRPr="000045FD" w:rsidRDefault="00606E71" w:rsidP="00252CBF">
            <w:pPr>
              <w:autoSpaceDE w:val="0"/>
              <w:autoSpaceDN w:val="0"/>
              <w:adjustRightInd w:val="0"/>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Утвержденные лимиты, фонды заработной платы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Сведения об учете фондов, лимитов заработной платы и контроле за их распределением, расчетах по перерасходу и задолженности по заработной плате, об удержании из заработной платы, из средств социального страхования, выплате отпускных и выходных пособий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взаимных расчетах и перерасчетах между организациями</w:t>
            </w:r>
            <w:r w:rsidRPr="000045FD">
              <w:rPr>
                <w:sz w:val="22"/>
                <w:szCs w:val="22"/>
                <w:lang w:val="kk-KZ"/>
              </w:rPr>
              <w:t xml:space="preserve"> </w:t>
            </w:r>
            <w:r w:rsidRPr="000045FD">
              <w:rPr>
                <w:sz w:val="22"/>
                <w:szCs w:val="22"/>
              </w:rPr>
              <w:t>(акты, сведения,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проведения взаиморасчетов</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1499D">
            <w:pPr>
              <w:autoSpaceDE w:val="0"/>
              <w:autoSpaceDN w:val="0"/>
              <w:adjustRightInd w:val="0"/>
              <w:jc w:val="both"/>
              <w:rPr>
                <w:sz w:val="22"/>
                <w:szCs w:val="22"/>
              </w:rPr>
            </w:pPr>
            <w:r w:rsidRPr="000045FD">
              <w:rPr>
                <w:sz w:val="22"/>
                <w:szCs w:val="22"/>
              </w:rPr>
              <w:t>Переписка о приобретении хозяйственного           и</w:t>
            </w:r>
            <w:r>
              <w:rPr>
                <w:sz w:val="22"/>
                <w:szCs w:val="22"/>
                <w:lang w:val="kk-KZ"/>
              </w:rPr>
              <w:t>нвентаря</w:t>
            </w:r>
            <w:r w:rsidRPr="000045FD">
              <w:rPr>
                <w:sz w:val="22"/>
                <w:szCs w:val="22"/>
              </w:rPr>
              <w:t>,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финансовым вопросам благотворительной деятельности</w:t>
            </w:r>
            <w:r w:rsidRPr="000045FD">
              <w:rPr>
                <w:sz w:val="22"/>
                <w:szCs w:val="22"/>
                <w:lang w:val="kk-KZ"/>
              </w:rPr>
              <w:t xml:space="preserve"> </w:t>
            </w:r>
            <w:r w:rsidRPr="000045FD">
              <w:rPr>
                <w:sz w:val="22"/>
                <w:szCs w:val="22"/>
              </w:rPr>
              <w:t>(счета, справки,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валютных операциях (покупка, продажа) (заявления, поручения,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ведении валютных и конверсионных операций, операций с грантами</w:t>
            </w:r>
            <w:r w:rsidRPr="000045FD">
              <w:rPr>
                <w:sz w:val="22"/>
                <w:szCs w:val="22"/>
                <w:lang w:val="kk-KZ"/>
              </w:rPr>
              <w:t xml:space="preserve"> </w:t>
            </w:r>
            <w:r w:rsidRPr="000045FD">
              <w:rPr>
                <w:sz w:val="22"/>
                <w:szCs w:val="22"/>
              </w:rPr>
              <w:t>(отчеты, сводки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Отчеты о платежах и поступлениях валюты: </w:t>
            </w:r>
          </w:p>
          <w:p w:rsidR="00606E71" w:rsidRPr="000045FD" w:rsidRDefault="00606E71" w:rsidP="00F37D1F">
            <w:pPr>
              <w:autoSpaceDE w:val="0"/>
              <w:autoSpaceDN w:val="0"/>
              <w:adjustRightInd w:val="0"/>
              <w:jc w:val="both"/>
              <w:rPr>
                <w:sz w:val="22"/>
                <w:szCs w:val="22"/>
              </w:rPr>
            </w:pPr>
            <w:r w:rsidRPr="000045FD">
              <w:rPr>
                <w:sz w:val="22"/>
                <w:szCs w:val="22"/>
              </w:rPr>
              <w:t>1) сводные годовые</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w:t>
            </w:r>
            <w:r w:rsidRPr="000045FD">
              <w:rPr>
                <w:sz w:val="22"/>
                <w:szCs w:val="22"/>
              </w:rPr>
              <w:t>) квартальные;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3 года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Default="00606E71" w:rsidP="00252CBF">
            <w:pPr>
              <w:autoSpaceDE w:val="0"/>
              <w:autoSpaceDN w:val="0"/>
              <w:adjustRightInd w:val="0"/>
              <w:jc w:val="both"/>
              <w:rPr>
                <w:sz w:val="22"/>
                <w:szCs w:val="22"/>
                <w:lang w:val="kk-KZ"/>
              </w:rPr>
            </w:pPr>
            <w:r>
              <w:rPr>
                <w:sz w:val="22"/>
                <w:szCs w:val="22"/>
              </w:rPr>
              <w:t>Электронные документы*</w:t>
            </w:r>
            <w:r>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При отсутствии годовых, квартальных – </w:t>
            </w:r>
            <w:r w:rsidRPr="000045FD">
              <w:rPr>
                <w:sz w:val="22"/>
                <w:szCs w:val="22"/>
              </w:rPr>
              <w:lastRenderedPageBreak/>
              <w:t xml:space="preserve">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Оперативные отчеты по счетам в иностранной валюте за границей</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10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закрытия счета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Оперативные отчеты о расходовании иностранной валюты на загран</w:t>
            </w:r>
            <w:r w:rsidRPr="000045FD">
              <w:rPr>
                <w:sz w:val="22"/>
                <w:szCs w:val="22"/>
                <w:lang w:val="kk-KZ"/>
              </w:rPr>
              <w:t xml:space="preserve">ичные </w:t>
            </w:r>
            <w:r w:rsidRPr="000045FD">
              <w:rPr>
                <w:sz w:val="22"/>
                <w:szCs w:val="22"/>
              </w:rPr>
              <w:t>командировки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по драгоценным металлам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При условии проведения проверки (ревизии)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Гарантийные письма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sidRPr="000045FD">
              <w:rPr>
                <w:sz w:val="22"/>
                <w:szCs w:val="22"/>
              </w:rPr>
              <w:t>После окончани</w:t>
            </w:r>
            <w:r w:rsidRPr="000045FD">
              <w:rPr>
                <w:sz w:val="22"/>
                <w:szCs w:val="22"/>
                <w:lang w:val="kk-KZ"/>
              </w:rPr>
              <w:t>я</w:t>
            </w:r>
            <w:r w:rsidRPr="000045FD">
              <w:rPr>
                <w:sz w:val="22"/>
                <w:szCs w:val="22"/>
              </w:rPr>
              <w:t xml:space="preserve"> срока </w:t>
            </w:r>
            <w:r w:rsidRPr="000045FD">
              <w:rPr>
                <w:sz w:val="22"/>
                <w:szCs w:val="22"/>
                <w:lang w:val="kk-KZ"/>
              </w:rPr>
              <w:t xml:space="preserve">действия </w:t>
            </w:r>
            <w:r w:rsidRPr="000045FD">
              <w:rPr>
                <w:sz w:val="22"/>
                <w:szCs w:val="22"/>
              </w:rPr>
              <w:t xml:space="preserve">гарантии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Переписка о выдаче и возврате ссуд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погашения ссуды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дебиторской и кредиторской задолженности</w:t>
            </w:r>
            <w:r w:rsidRPr="000045FD">
              <w:rPr>
                <w:sz w:val="22"/>
                <w:szCs w:val="22"/>
                <w:lang w:val="kk-KZ"/>
              </w:rPr>
              <w:t xml:space="preserve"> </w:t>
            </w:r>
            <w:r w:rsidRPr="000045FD">
              <w:rPr>
                <w:sz w:val="22"/>
                <w:szCs w:val="22"/>
              </w:rPr>
              <w:t>(справки, акты, обязательства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Перечень лиц, имеющих право подписи</w:t>
            </w:r>
            <w:r w:rsidRPr="000045FD">
              <w:rPr>
                <w:sz w:val="22"/>
                <w:szCs w:val="22"/>
                <w:lang w:val="kk-KZ"/>
              </w:rPr>
              <w:t xml:space="preserve"> на</w:t>
            </w:r>
            <w:r w:rsidRPr="000045FD">
              <w:rPr>
                <w:sz w:val="22"/>
                <w:szCs w:val="22"/>
              </w:rPr>
              <w:t xml:space="preserve"> первичных учетных документ</w:t>
            </w:r>
            <w:r w:rsidRPr="000045FD">
              <w:rPr>
                <w:sz w:val="22"/>
                <w:szCs w:val="22"/>
                <w:lang w:val="kk-KZ"/>
              </w:rPr>
              <w:t>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замены новым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Свидетельства о постановке на учет в налоговых органах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начисленных и перечисленных суммах налогов в республиканский (местный) бюджет, внебюджетные фонды, задолженности по ним</w:t>
            </w:r>
            <w:r w:rsidRPr="000045FD">
              <w:rPr>
                <w:sz w:val="22"/>
                <w:szCs w:val="22"/>
                <w:lang w:val="kk-KZ"/>
              </w:rPr>
              <w:t xml:space="preserve"> </w:t>
            </w:r>
            <w:r w:rsidRPr="000045FD">
              <w:rPr>
                <w:sz w:val="22"/>
                <w:szCs w:val="22"/>
              </w:rPr>
              <w:t>(расчеты, сводки, справки, таблицы, сведения,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Перечень выплат, на которые не начисляются страховые взносы в государственные социальные фонды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освобождении от уплаты налогов, предоставлении льгот, отсрочек уплаты или отказе в ней по налогам, акцизным и другим сборам</w:t>
            </w:r>
            <w:r w:rsidRPr="000045FD">
              <w:rPr>
                <w:sz w:val="22"/>
                <w:szCs w:val="22"/>
                <w:lang w:val="kk-KZ"/>
              </w:rPr>
              <w:t xml:space="preserve"> </w:t>
            </w:r>
            <w:r w:rsidRPr="000045FD">
              <w:rPr>
                <w:sz w:val="22"/>
                <w:szCs w:val="22"/>
              </w:rPr>
              <w:t>(заявления, решения, ведомости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Отчеты в налоговые органы:</w:t>
            </w:r>
          </w:p>
          <w:p w:rsidR="00606E71" w:rsidRPr="000045FD" w:rsidRDefault="00606E71" w:rsidP="00F37D1F">
            <w:pPr>
              <w:tabs>
                <w:tab w:val="left" w:pos="226"/>
              </w:tabs>
              <w:autoSpaceDE w:val="0"/>
              <w:autoSpaceDN w:val="0"/>
              <w:adjustRightInd w:val="0"/>
              <w:jc w:val="both"/>
              <w:rPr>
                <w:sz w:val="22"/>
                <w:szCs w:val="22"/>
                <w:lang w:val="kk-KZ"/>
              </w:rPr>
            </w:pPr>
            <w:r w:rsidRPr="000045FD">
              <w:rPr>
                <w:sz w:val="22"/>
                <w:szCs w:val="22"/>
                <w:lang w:val="kk-KZ"/>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 xml:space="preserve">Документы на бумажном носителе и идентичные им </w:t>
            </w:r>
            <w:r>
              <w:rPr>
                <w:sz w:val="22"/>
                <w:szCs w:val="22"/>
              </w:rPr>
              <w:lastRenderedPageBreak/>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2) квартальные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lang w:val="kk-KZ"/>
              </w:rPr>
              <w:t>При отсутствии годов</w:t>
            </w:r>
            <w:r>
              <w:rPr>
                <w:sz w:val="22"/>
                <w:szCs w:val="22"/>
                <w:lang w:val="kk-KZ"/>
              </w:rPr>
              <w:t>ых</w:t>
            </w:r>
            <w:r w:rsidRPr="000045FD">
              <w:rPr>
                <w:sz w:val="22"/>
                <w:szCs w:val="22"/>
                <w:lang w:val="kk-KZ"/>
              </w:rPr>
              <w:t xml:space="preserve"> четвертый квартал </w:t>
            </w:r>
            <w:r w:rsidRPr="000045FD">
              <w:rPr>
                <w:sz w:val="22"/>
                <w:szCs w:val="22"/>
              </w:rPr>
              <w:t xml:space="preserve">– 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уплате налогов в бюджет зачетами, ценными бумагами</w:t>
            </w:r>
            <w:r w:rsidRPr="000045FD">
              <w:rPr>
                <w:sz w:val="22"/>
                <w:szCs w:val="22"/>
                <w:lang w:val="kk-KZ"/>
              </w:rPr>
              <w:t xml:space="preserve"> </w:t>
            </w:r>
            <w:r w:rsidRPr="000045FD">
              <w:rPr>
                <w:sz w:val="22"/>
                <w:szCs w:val="22"/>
              </w:rPr>
              <w:t>(акты,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погашения налогов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об оплате, размене, приеме-передаче векселей</w:t>
            </w:r>
            <w:r w:rsidRPr="000045FD">
              <w:rPr>
                <w:sz w:val="22"/>
                <w:szCs w:val="22"/>
                <w:lang w:val="kk-KZ"/>
              </w:rPr>
              <w:t xml:space="preserve"> </w:t>
            </w:r>
            <w:r w:rsidRPr="000045FD">
              <w:rPr>
                <w:sz w:val="22"/>
                <w:szCs w:val="22"/>
              </w:rPr>
              <w:t>(заявления, распоряжения,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по дополнительному налогообложению за определенный период времени из-за пересмотра налогового законодательства</w:t>
            </w:r>
            <w:r w:rsidRPr="000045FD">
              <w:rPr>
                <w:sz w:val="22"/>
                <w:szCs w:val="22"/>
                <w:lang w:val="kk-KZ"/>
              </w:rPr>
              <w:t xml:space="preserve"> </w:t>
            </w:r>
            <w:r w:rsidRPr="000045FD">
              <w:rPr>
                <w:sz w:val="22"/>
                <w:szCs w:val="22"/>
              </w:rPr>
              <w:t>(таблицы, акты,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Реестры расчета земельного налога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Расчетные ведомости по отчислению страховых взносов в фонд социального </w:t>
            </w:r>
            <w:r w:rsidRPr="000045FD">
              <w:rPr>
                <w:sz w:val="22"/>
                <w:szCs w:val="22"/>
                <w:lang w:val="kk-KZ"/>
              </w:rPr>
              <w:t xml:space="preserve">медицинского </w:t>
            </w:r>
            <w:r w:rsidRPr="000045FD">
              <w:rPr>
                <w:sz w:val="22"/>
                <w:szCs w:val="22"/>
              </w:rPr>
              <w:t>страхования:</w:t>
            </w:r>
          </w:p>
          <w:p w:rsidR="00606E71" w:rsidRPr="000045FD" w:rsidRDefault="00606E71" w:rsidP="00F37D1F">
            <w:pPr>
              <w:shd w:val="clear" w:color="auto" w:fill="FFFFFF"/>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квартальные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 xml:space="preserve">При отсутствии годовых – постоянно. </w:t>
            </w:r>
          </w:p>
          <w:p w:rsidR="00606E71" w:rsidRPr="000045FD" w:rsidRDefault="00606E71" w:rsidP="00252CBF">
            <w:pPr>
              <w:autoSpaceDE w:val="0"/>
              <w:autoSpaceDN w:val="0"/>
              <w:adjustRightInd w:val="0"/>
              <w:jc w:val="both"/>
              <w:rPr>
                <w:sz w:val="22"/>
                <w:szCs w:val="22"/>
              </w:rPr>
            </w:pPr>
            <w:r w:rsidRPr="000045FD">
              <w:rPr>
                <w:sz w:val="22"/>
                <w:szCs w:val="22"/>
              </w:rPr>
              <w:t xml:space="preserve">С нарастающим итогом за </w:t>
            </w:r>
            <w:r w:rsidRPr="000045FD">
              <w:rPr>
                <w:sz w:val="22"/>
                <w:szCs w:val="22"/>
                <w:lang w:val="kk-KZ"/>
              </w:rPr>
              <w:t>четвертый</w:t>
            </w:r>
            <w:r w:rsidRPr="000045FD">
              <w:rPr>
                <w:sz w:val="22"/>
                <w:szCs w:val="22"/>
              </w:rPr>
              <w:t xml:space="preserve"> квартал – 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по перечислению денежных сумм по государственному и негосударственному страхованию</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Налоговые декларации (расчеты) юридических лиц по всем видам налогов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lang w:val="kk-KZ"/>
              </w:rPr>
              <w:t xml:space="preserve">В составе годовых бухгалтерских отчетов </w:t>
            </w:r>
            <w:r w:rsidRPr="000045FD">
              <w:rPr>
                <w:sz w:val="22"/>
                <w:szCs w:val="22"/>
              </w:rPr>
              <w:t xml:space="preserve">– </w:t>
            </w:r>
            <w:r w:rsidRPr="000045FD">
              <w:rPr>
                <w:sz w:val="22"/>
                <w:szCs w:val="22"/>
                <w:lang w:val="kk-KZ"/>
              </w:rPr>
              <w:t xml:space="preserve">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Декларации государственных служащих о годовом совокупном доходе, активах и имуществе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Справки о сдаче государственными служащими деклараций о годовом совокупном </w:t>
            </w:r>
            <w:r w:rsidRPr="000045FD">
              <w:rPr>
                <w:sz w:val="22"/>
                <w:szCs w:val="22"/>
              </w:rPr>
              <w:lastRenderedPageBreak/>
              <w:t>доходе, активах и имуществе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разногласиях по вопросам налогообложения, взимания акцизных и других сборов, наложенных на организацию взысканиях, штрафах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реструктуризации задолженности по страховым взносам</w:t>
            </w:r>
            <w:r w:rsidRPr="000045FD">
              <w:rPr>
                <w:sz w:val="22"/>
                <w:szCs w:val="22"/>
                <w:lang w:val="kk-KZ"/>
              </w:rPr>
              <w:t xml:space="preserve"> </w:t>
            </w:r>
            <w:r w:rsidRPr="000045FD">
              <w:rPr>
                <w:sz w:val="22"/>
                <w:szCs w:val="22"/>
              </w:rPr>
              <w:t>(решения,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расчету налоговой базы юридическими лицами за налоговый период</w:t>
            </w:r>
            <w:r w:rsidRPr="000045FD">
              <w:rPr>
                <w:sz w:val="22"/>
                <w:szCs w:val="22"/>
                <w:lang w:val="kk-KZ"/>
              </w:rPr>
              <w:t xml:space="preserve"> </w:t>
            </w:r>
            <w:r w:rsidRPr="000045FD">
              <w:rPr>
                <w:sz w:val="22"/>
                <w:szCs w:val="22"/>
              </w:rPr>
              <w:t>(списки, сведения,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учета доходов и расходов организаций и индивидуальных предпринимателей, применяющих упрощенную систему налогообложения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w:t>
            </w:r>
            <w:r w:rsidRPr="000045FD">
              <w:rPr>
                <w:sz w:val="22"/>
                <w:szCs w:val="22"/>
                <w:lang w:val="kk-KZ"/>
              </w:rPr>
              <w:t xml:space="preserve"> </w:t>
            </w:r>
            <w:r w:rsidRPr="000045FD">
              <w:rPr>
                <w:sz w:val="22"/>
                <w:szCs w:val="22"/>
              </w:rPr>
              <w:t>(планы, отчеты, протоколы,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выявленных фактах недостачи, растратах, хищениях</w:t>
            </w:r>
            <w:r w:rsidRPr="000045FD">
              <w:rPr>
                <w:sz w:val="22"/>
                <w:szCs w:val="22"/>
                <w:lang w:val="kk-KZ"/>
              </w:rPr>
              <w:t xml:space="preserve"> </w:t>
            </w:r>
            <w:r w:rsidRPr="000045FD">
              <w:rPr>
                <w:sz w:val="22"/>
                <w:szCs w:val="22"/>
              </w:rPr>
              <w:t>(справки, акты,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Положения об оплате труда и премировании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получении заработной платы и других выплат (сводные расчетные (расчетно-платежные)</w:t>
            </w:r>
            <w:r w:rsidRPr="000045FD">
              <w:rPr>
                <w:sz w:val="22"/>
                <w:szCs w:val="22"/>
                <w:lang w:val="kk-KZ"/>
              </w:rPr>
              <w:t>,</w:t>
            </w:r>
            <w:r w:rsidRPr="000045FD">
              <w:rPr>
                <w:sz w:val="22"/>
                <w:szCs w:val="22"/>
              </w:rPr>
              <w:t xml:space="preserve"> ведомости (табуляграммы) (расчетные листы на выдачу заработной платы, специальных государственных и иных пособий, гонораров, материальной помощи и других выплат</w:t>
            </w:r>
            <w:r w:rsidRPr="000045FD">
              <w:rPr>
                <w:sz w:val="22"/>
                <w:szCs w:val="22"/>
                <w:lang w:val="kk-KZ"/>
              </w:rPr>
              <w:t>,</w:t>
            </w:r>
            <w:r w:rsidRPr="000045FD">
              <w:rPr>
                <w:sz w:val="22"/>
                <w:szCs w:val="22"/>
              </w:rPr>
              <w:t xml:space="preserve"> доверенности на получение денежных сумм и товарно-материальных ценностей, в том числе, аннулированные доверенности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p w:rsidR="00606E71" w:rsidRPr="000045FD" w:rsidRDefault="00606E71" w:rsidP="00252CBF">
            <w:pPr>
              <w:autoSpaceDE w:val="0"/>
              <w:autoSpaceDN w:val="0"/>
              <w:adjustRightInd w:val="0"/>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C4FD9">
            <w:pPr>
              <w:shd w:val="clear" w:color="auto" w:fill="FFFFFF"/>
              <w:jc w:val="both"/>
              <w:rPr>
                <w:sz w:val="22"/>
                <w:szCs w:val="22"/>
                <w:lang w:val="kk-KZ"/>
              </w:rPr>
            </w:pPr>
            <w:r w:rsidRPr="000045FD">
              <w:rPr>
                <w:sz w:val="22"/>
                <w:szCs w:val="22"/>
                <w:lang w:val="kk-KZ"/>
              </w:rPr>
              <w:t>Ведомости начисления заработной платы (л</w:t>
            </w:r>
            <w:r w:rsidRPr="000045FD">
              <w:rPr>
                <w:sz w:val="22"/>
                <w:szCs w:val="22"/>
              </w:rPr>
              <w:t>ицевые карточки, счета работников</w:t>
            </w:r>
            <w:r w:rsidRPr="000045FD">
              <w:rPr>
                <w:sz w:val="22"/>
                <w:szCs w:val="22"/>
                <w:lang w:val="kk-KZ"/>
              </w:rPr>
              <w:t>)</w:t>
            </w:r>
          </w:p>
        </w:tc>
        <w:tc>
          <w:tcPr>
            <w:tcW w:w="1559" w:type="dxa"/>
          </w:tcPr>
          <w:p w:rsidR="00606E71" w:rsidRPr="000045FD" w:rsidRDefault="00606E71" w:rsidP="00A322C9">
            <w:pPr>
              <w:autoSpaceDE w:val="0"/>
              <w:autoSpaceDN w:val="0"/>
              <w:adjustRightInd w:val="0"/>
              <w:jc w:val="both"/>
              <w:rPr>
                <w:sz w:val="22"/>
                <w:szCs w:val="22"/>
              </w:rPr>
            </w:pPr>
            <w:r w:rsidRPr="000045FD">
              <w:rPr>
                <w:sz w:val="22"/>
                <w:szCs w:val="22"/>
              </w:rPr>
              <w:t xml:space="preserve">75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Переписка о выплате заработной платы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044C1">
            <w:pPr>
              <w:shd w:val="clear" w:color="auto" w:fill="FFFFFF"/>
              <w:jc w:val="both"/>
              <w:rPr>
                <w:sz w:val="22"/>
                <w:szCs w:val="22"/>
              </w:rPr>
            </w:pPr>
            <w:r w:rsidRPr="000045FD">
              <w:rPr>
                <w:sz w:val="22"/>
                <w:szCs w:val="22"/>
              </w:rPr>
              <w:t>Документы о выплате специальных государственных и иных пособий, оплате листков нетрудоспособности</w:t>
            </w:r>
            <w:r w:rsidRPr="000045FD">
              <w:rPr>
                <w:sz w:val="22"/>
                <w:szCs w:val="22"/>
                <w:lang w:val="kk-KZ"/>
              </w:rPr>
              <w:t xml:space="preserve"> и</w:t>
            </w:r>
            <w:r w:rsidRPr="000045FD">
              <w:rPr>
                <w:sz w:val="22"/>
                <w:szCs w:val="22"/>
              </w:rPr>
              <w:t xml:space="preserve"> материальной помощи</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Pr>
                <w:sz w:val="22"/>
                <w:szCs w:val="22"/>
                <w:lang w:val="kk-KZ"/>
              </w:rPr>
              <w:t>.</w:t>
            </w:r>
          </w:p>
          <w:p w:rsidR="00606E71" w:rsidRPr="001A3AEC" w:rsidRDefault="00606E71" w:rsidP="00252CBF">
            <w:pPr>
              <w:autoSpaceDE w:val="0"/>
              <w:autoSpaceDN w:val="0"/>
              <w:adjustRightInd w:val="0"/>
              <w:jc w:val="both"/>
              <w:rPr>
                <w:sz w:val="22"/>
                <w:szCs w:val="22"/>
                <w:lang w:val="kk-KZ"/>
              </w:rPr>
            </w:pPr>
            <w:r>
              <w:rPr>
                <w:sz w:val="22"/>
                <w:szCs w:val="22"/>
                <w:lang w:val="kk-KZ"/>
              </w:rPr>
              <w:lastRenderedPageBreak/>
              <w:t>После прекращения выплат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Исполнительные листы работников (исполнительные документы)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оплате учебных отпусков</w:t>
            </w:r>
            <w:r w:rsidRPr="000045FD">
              <w:rPr>
                <w:sz w:val="22"/>
                <w:szCs w:val="22"/>
                <w:lang w:val="kk-KZ"/>
              </w:rPr>
              <w:t xml:space="preserve"> </w:t>
            </w:r>
            <w:r w:rsidRPr="000045FD">
              <w:rPr>
                <w:sz w:val="22"/>
                <w:szCs w:val="22"/>
              </w:rPr>
              <w:t>(заявления, решения,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Лицевые счета акционеров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Default="00606E71" w:rsidP="00252CBF">
            <w:pPr>
              <w:autoSpaceDE w:val="0"/>
              <w:autoSpaceDN w:val="0"/>
              <w:adjustRightInd w:val="0"/>
              <w:jc w:val="both"/>
              <w:rPr>
                <w:sz w:val="22"/>
                <w:szCs w:val="22"/>
                <w:lang w:val="kk-KZ"/>
              </w:rPr>
            </w:pPr>
            <w:r w:rsidRPr="000045FD">
              <w:rPr>
                <w:sz w:val="22"/>
                <w:szCs w:val="22"/>
              </w:rPr>
              <w:t>После перехода права собственности на акции.</w:t>
            </w:r>
          </w:p>
          <w:p w:rsidR="00606E71" w:rsidRPr="000045FD" w:rsidRDefault="00606E71" w:rsidP="00252CBF">
            <w:pPr>
              <w:autoSpaceDE w:val="0"/>
              <w:autoSpaceDN w:val="0"/>
              <w:adjustRightInd w:val="0"/>
              <w:jc w:val="both"/>
              <w:rPr>
                <w:sz w:val="22"/>
                <w:szCs w:val="22"/>
              </w:rPr>
            </w:pPr>
            <w:r w:rsidRPr="000045FD">
              <w:rPr>
                <w:sz w:val="22"/>
                <w:szCs w:val="22"/>
              </w:rPr>
              <w:t xml:space="preserve">При условии проведения проверки (ревизии)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Ведомости на выдачу дивидендов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75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по ведению перечня государственного имущества (карты учета, правоустанавливающие документы, решения,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по передаче имущества из республиканской собственности в коммунальную собственность, из коммунальной собственности в республиканскую собственность</w:t>
            </w:r>
            <w:r w:rsidRPr="000045FD">
              <w:rPr>
                <w:sz w:val="22"/>
                <w:szCs w:val="22"/>
                <w:lang w:val="kk-KZ"/>
              </w:rPr>
              <w:t xml:space="preserve"> </w:t>
            </w:r>
            <w:r w:rsidRPr="000045FD">
              <w:rPr>
                <w:sz w:val="22"/>
                <w:szCs w:val="22"/>
              </w:rPr>
              <w:t>(</w:t>
            </w:r>
            <w:r>
              <w:rPr>
                <w:sz w:val="22"/>
                <w:szCs w:val="22"/>
                <w:lang w:val="kk-KZ"/>
              </w:rPr>
              <w:t xml:space="preserve">постановления, </w:t>
            </w:r>
            <w:r w:rsidRPr="000045FD">
              <w:rPr>
                <w:sz w:val="22"/>
                <w:szCs w:val="22"/>
              </w:rPr>
              <w:t>распоряжения, перечни,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об инвентаризации активов, обязательств</w:t>
            </w:r>
            <w:r w:rsidRPr="000045FD">
              <w:rPr>
                <w:sz w:val="22"/>
                <w:szCs w:val="22"/>
                <w:lang w:val="kk-KZ"/>
              </w:rPr>
              <w:t xml:space="preserve"> </w:t>
            </w:r>
            <w:r w:rsidRPr="000045FD">
              <w:rPr>
                <w:sz w:val="22"/>
                <w:szCs w:val="22"/>
              </w:rPr>
              <w:t>(протоколы заседаний инвентаризационных комиссий, инвентаризационные описи, акты и другие документы)</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r w:rsidRPr="000045FD">
              <w:rPr>
                <w:sz w:val="22"/>
                <w:szCs w:val="22"/>
                <w:vertAlign w:val="superscript"/>
              </w:rPr>
              <w:t>.</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При условии проведения проверки (ревизии)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Инвентаризационные описи ликвидационных комиссий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переоценке основных фондов, определении амортизации основных средств, оценке стоимости имущества организации</w:t>
            </w:r>
            <w:r w:rsidRPr="000045FD">
              <w:rPr>
                <w:sz w:val="22"/>
                <w:szCs w:val="22"/>
                <w:lang w:val="kk-KZ"/>
              </w:rPr>
              <w:t xml:space="preserve"> </w:t>
            </w:r>
            <w:r w:rsidRPr="000045FD">
              <w:rPr>
                <w:sz w:val="22"/>
                <w:szCs w:val="22"/>
              </w:rPr>
              <w:t>(протоколы, акты,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по продаже движимого имущества</w:t>
            </w:r>
            <w:r w:rsidRPr="000045FD">
              <w:rPr>
                <w:sz w:val="22"/>
                <w:szCs w:val="22"/>
                <w:lang w:val="kk-KZ"/>
              </w:rPr>
              <w:t xml:space="preserve"> </w:t>
            </w:r>
            <w:r w:rsidRPr="000045FD">
              <w:rPr>
                <w:sz w:val="22"/>
                <w:szCs w:val="22"/>
              </w:rPr>
              <w:lastRenderedPageBreak/>
              <w:t>(</w:t>
            </w:r>
            <w:r>
              <w:rPr>
                <w:sz w:val="22"/>
                <w:szCs w:val="22"/>
                <w:lang w:val="kk-KZ"/>
              </w:rPr>
              <w:t xml:space="preserve">договоры, </w:t>
            </w:r>
            <w:r w:rsidRPr="000045FD">
              <w:rPr>
                <w:sz w:val="22"/>
                <w:szCs w:val="22"/>
              </w:rPr>
              <w:t>заявки, акты оценки, переписка 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lastRenderedPageBreak/>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 xml:space="preserve">Документы на </w:t>
            </w:r>
            <w:r>
              <w:rPr>
                <w:sz w:val="22"/>
                <w:szCs w:val="22"/>
              </w:rPr>
              <w:lastRenderedPageBreak/>
              <w:t>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продажи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по продаже </w:t>
            </w:r>
            <w:r w:rsidRPr="000045FD">
              <w:rPr>
                <w:sz w:val="22"/>
                <w:szCs w:val="22"/>
                <w:lang w:val="kk-KZ"/>
              </w:rPr>
              <w:t>не</w:t>
            </w:r>
            <w:r w:rsidRPr="000045FD">
              <w:rPr>
                <w:sz w:val="22"/>
                <w:szCs w:val="22"/>
              </w:rPr>
              <w:t>движимого имущества</w:t>
            </w:r>
            <w:r w:rsidRPr="000045FD">
              <w:rPr>
                <w:sz w:val="22"/>
                <w:szCs w:val="22"/>
                <w:lang w:val="kk-KZ"/>
              </w:rPr>
              <w:t xml:space="preserve"> </w:t>
            </w:r>
            <w:r w:rsidRPr="000045FD">
              <w:rPr>
                <w:sz w:val="22"/>
                <w:szCs w:val="22"/>
              </w:rPr>
              <w:t>(</w:t>
            </w:r>
            <w:r>
              <w:rPr>
                <w:sz w:val="22"/>
                <w:szCs w:val="22"/>
                <w:lang w:val="kk-KZ"/>
              </w:rPr>
              <w:t xml:space="preserve">договоры, </w:t>
            </w:r>
            <w:r w:rsidRPr="000045FD">
              <w:rPr>
                <w:sz w:val="22"/>
                <w:szCs w:val="22"/>
              </w:rPr>
              <w:t>заявки, акты оценки, переписка 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Default="00606E71" w:rsidP="00252CBF">
            <w:pPr>
              <w:autoSpaceDE w:val="0"/>
              <w:autoSpaceDN w:val="0"/>
              <w:adjustRightInd w:val="0"/>
              <w:jc w:val="both"/>
              <w:rPr>
                <w:sz w:val="22"/>
                <w:szCs w:val="22"/>
                <w:lang w:val="kk-KZ"/>
              </w:rPr>
            </w:pPr>
            <w:r w:rsidRPr="000045FD">
              <w:rPr>
                <w:sz w:val="22"/>
                <w:szCs w:val="22"/>
              </w:rPr>
              <w:t>После продажи</w:t>
            </w:r>
            <w:r>
              <w:rPr>
                <w:sz w:val="22"/>
                <w:szCs w:val="22"/>
                <w:lang w:val="kk-KZ"/>
              </w:rPr>
              <w:t>.</w:t>
            </w:r>
          </w:p>
          <w:p w:rsidR="00606E71" w:rsidRPr="00542A6B" w:rsidRDefault="00606E71" w:rsidP="00252CBF">
            <w:pPr>
              <w:autoSpaceDE w:val="0"/>
              <w:autoSpaceDN w:val="0"/>
              <w:adjustRightInd w:val="0"/>
              <w:jc w:val="both"/>
              <w:rPr>
                <w:sz w:val="22"/>
                <w:szCs w:val="22"/>
                <w:lang w:val="kk-KZ"/>
              </w:rPr>
            </w:pPr>
            <w:r>
              <w:rPr>
                <w:sz w:val="22"/>
                <w:szCs w:val="22"/>
                <w:lang w:val="kk-KZ"/>
              </w:rPr>
              <w:t xml:space="preserve">Правоустанавливающие документы </w:t>
            </w:r>
            <w:r w:rsidRPr="00FF6CC4">
              <w:rPr>
                <w:sz w:val="22"/>
                <w:szCs w:val="22"/>
              </w:rPr>
              <w:t>–</w:t>
            </w:r>
            <w:r>
              <w:rPr>
                <w:sz w:val="22"/>
                <w:szCs w:val="22"/>
              </w:rPr>
              <w:t xml:space="preserve"> </w:t>
            </w:r>
            <w:r>
              <w:rPr>
                <w:sz w:val="22"/>
                <w:szCs w:val="22"/>
                <w:lang w:val="kk-KZ"/>
              </w:rPr>
              <w:t xml:space="preserve">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разделе совместной собственности юридических лиц</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jc w:val="center"/>
              <w:rPr>
                <w:sz w:val="22"/>
                <w:szCs w:val="22"/>
              </w:rPr>
            </w:pP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передаче прав на</w:t>
            </w:r>
            <w:r w:rsidRPr="000045FD">
              <w:rPr>
                <w:sz w:val="22"/>
                <w:szCs w:val="22"/>
                <w:lang w:val="kk-KZ"/>
              </w:rPr>
              <w:t xml:space="preserve"> </w:t>
            </w:r>
            <w:r w:rsidRPr="000045FD">
              <w:rPr>
                <w:sz w:val="22"/>
                <w:szCs w:val="22"/>
              </w:rPr>
              <w:t>движимое и недвижимое имущество</w:t>
            </w:r>
            <w:r w:rsidRPr="000045FD">
              <w:rPr>
                <w:sz w:val="22"/>
                <w:szCs w:val="22"/>
                <w:lang w:val="kk-KZ"/>
              </w:rPr>
              <w:t xml:space="preserve"> </w:t>
            </w:r>
            <w:r w:rsidRPr="000045FD">
              <w:rPr>
                <w:sz w:val="22"/>
                <w:szCs w:val="22"/>
              </w:rPr>
              <w:t>и сделок с ним от прежнего к</w:t>
            </w:r>
            <w:r w:rsidRPr="000045FD">
              <w:rPr>
                <w:sz w:val="22"/>
                <w:szCs w:val="22"/>
                <w:lang w:val="kk-KZ"/>
              </w:rPr>
              <w:t xml:space="preserve"> </w:t>
            </w:r>
            <w:r w:rsidRPr="000045FD">
              <w:rPr>
                <w:sz w:val="22"/>
                <w:szCs w:val="22"/>
              </w:rPr>
              <w:t>новому правообладателю</w:t>
            </w:r>
            <w:r w:rsidRPr="000045FD">
              <w:rPr>
                <w:sz w:val="22"/>
                <w:szCs w:val="22"/>
                <w:lang w:val="kk-KZ"/>
              </w:rPr>
              <w:t xml:space="preserve"> </w:t>
            </w:r>
            <w:r w:rsidRPr="000045FD">
              <w:rPr>
                <w:sz w:val="22"/>
                <w:szCs w:val="22"/>
              </w:rPr>
              <w:t>(с баланса на баланс), сдаче,</w:t>
            </w:r>
            <w:r w:rsidRPr="000045FD">
              <w:rPr>
                <w:sz w:val="22"/>
                <w:szCs w:val="22"/>
                <w:lang w:val="kk-KZ"/>
              </w:rPr>
              <w:t xml:space="preserve"> </w:t>
            </w:r>
            <w:r w:rsidRPr="000045FD">
              <w:rPr>
                <w:sz w:val="22"/>
                <w:szCs w:val="22"/>
              </w:rPr>
              <w:t>списании материальных ценностей</w:t>
            </w:r>
            <w:r w:rsidRPr="000045FD">
              <w:rPr>
                <w:sz w:val="22"/>
                <w:szCs w:val="22"/>
                <w:lang w:val="kk-KZ"/>
              </w:rPr>
              <w:t xml:space="preserve"> </w:t>
            </w:r>
            <w:r w:rsidRPr="000045FD">
              <w:rPr>
                <w:sz w:val="22"/>
                <w:szCs w:val="22"/>
              </w:rPr>
              <w:t>(акты, расчеты,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Default="00606E71" w:rsidP="00252CBF">
            <w:pPr>
              <w:autoSpaceDE w:val="0"/>
              <w:autoSpaceDN w:val="0"/>
              <w:adjustRightInd w:val="0"/>
              <w:jc w:val="both"/>
              <w:rPr>
                <w:sz w:val="22"/>
                <w:szCs w:val="22"/>
                <w:lang w:val="kk-KZ"/>
              </w:rPr>
            </w:pPr>
            <w:r w:rsidRPr="000045FD">
              <w:rPr>
                <w:sz w:val="22"/>
                <w:szCs w:val="22"/>
              </w:rPr>
              <w:t>После п</w:t>
            </w:r>
            <w:r w:rsidRPr="000045FD">
              <w:rPr>
                <w:sz w:val="22"/>
                <w:szCs w:val="22"/>
                <w:lang w:val="kk-KZ"/>
              </w:rPr>
              <w:t>ередачи</w:t>
            </w:r>
            <w:r>
              <w:rPr>
                <w:sz w:val="22"/>
                <w:szCs w:val="22"/>
                <w:lang w:val="kk-KZ"/>
              </w:rPr>
              <w:t>.</w:t>
            </w:r>
          </w:p>
          <w:p w:rsidR="00606E71" w:rsidRPr="000045FD" w:rsidRDefault="00606E71" w:rsidP="00221422">
            <w:pPr>
              <w:autoSpaceDE w:val="0"/>
              <w:autoSpaceDN w:val="0"/>
              <w:adjustRightInd w:val="0"/>
              <w:jc w:val="both"/>
              <w:rPr>
                <w:sz w:val="22"/>
                <w:szCs w:val="22"/>
                <w:lang w:val="kk-KZ"/>
              </w:rPr>
            </w:pPr>
            <w:r w:rsidRPr="000045FD">
              <w:rPr>
                <w:sz w:val="22"/>
                <w:szCs w:val="22"/>
              </w:rPr>
              <w:t>Документы о передаче недвижимо</w:t>
            </w:r>
            <w:r>
              <w:rPr>
                <w:sz w:val="22"/>
                <w:szCs w:val="22"/>
                <w:lang w:val="kk-KZ"/>
              </w:rPr>
              <w:t>го</w:t>
            </w:r>
            <w:r w:rsidRPr="000045FD">
              <w:rPr>
                <w:sz w:val="22"/>
                <w:szCs w:val="22"/>
              </w:rPr>
              <w:t xml:space="preserve"> имуществ</w:t>
            </w:r>
            <w:r>
              <w:rPr>
                <w:sz w:val="22"/>
                <w:szCs w:val="22"/>
                <w:lang w:val="kk-KZ"/>
              </w:rPr>
              <w:t>а</w:t>
            </w:r>
            <w:r w:rsidRPr="000045FD">
              <w:rPr>
                <w:sz w:val="22"/>
                <w:szCs w:val="22"/>
                <w:lang w:val="kk-KZ"/>
              </w:rPr>
              <w:t xml:space="preserve"> </w:t>
            </w:r>
            <w:r w:rsidRPr="00221422">
              <w:rPr>
                <w:sz w:val="22"/>
                <w:szCs w:val="22"/>
              </w:rPr>
              <w:t>–</w:t>
            </w:r>
            <w:r>
              <w:rPr>
                <w:sz w:val="22"/>
                <w:szCs w:val="22"/>
              </w:rPr>
              <w:t xml:space="preserve"> </w:t>
            </w:r>
            <w:r>
              <w:rPr>
                <w:sz w:val="22"/>
                <w:szCs w:val="22"/>
                <w:lang w:val="kk-KZ"/>
              </w:rPr>
              <w:t>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сдаче, списании материальных ценностей (акты, расчеты,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sidRPr="000045FD">
              <w:rPr>
                <w:sz w:val="22"/>
                <w:szCs w:val="22"/>
                <w:lang w:val="kk-KZ"/>
              </w:rPr>
              <w:t>.</w:t>
            </w:r>
            <w:r w:rsidRPr="000045FD">
              <w:rPr>
                <w:sz w:val="22"/>
                <w:szCs w:val="22"/>
              </w:rPr>
              <w:t xml:space="preserve"> </w:t>
            </w:r>
          </w:p>
          <w:p w:rsidR="00606E71" w:rsidRPr="000045FD" w:rsidRDefault="00606E71" w:rsidP="00252CBF">
            <w:pPr>
              <w:autoSpaceDE w:val="0"/>
              <w:autoSpaceDN w:val="0"/>
              <w:adjustRightInd w:val="0"/>
              <w:jc w:val="both"/>
              <w:rPr>
                <w:sz w:val="22"/>
                <w:szCs w:val="22"/>
                <w:lang w:val="kk-KZ"/>
              </w:rPr>
            </w:pPr>
            <w:r w:rsidRPr="000045FD">
              <w:rPr>
                <w:sz w:val="22"/>
                <w:szCs w:val="22"/>
              </w:rPr>
              <w:t>При условии проведения проверки (ревизии)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расходах на приобретение оборудования, производственного и жилого фонда (заявки, справки,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Договоры, соглашения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Не указанные в пунктах настоящего Перечня</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 соглашения</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F5BA1">
            <w:pPr>
              <w:shd w:val="clear" w:color="auto" w:fill="FFFFFF"/>
              <w:jc w:val="both"/>
              <w:rPr>
                <w:sz w:val="22"/>
                <w:szCs w:val="22"/>
              </w:rPr>
            </w:pPr>
            <w:r w:rsidRPr="000045FD">
              <w:rPr>
                <w:sz w:val="22"/>
                <w:szCs w:val="22"/>
              </w:rPr>
              <w:t>Протоколы разногласий по контрактам, договорам, соглашениям, договорам-намерениям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подряда с юридическими лицами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rPr>
          <w:trHeight w:val="456"/>
        </w:trPr>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аренды </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rPr>
            </w:pPr>
            <w:r w:rsidRPr="000045FD">
              <w:rPr>
                <w:sz w:val="22"/>
                <w:szCs w:val="22"/>
              </w:rPr>
              <w:t xml:space="preserve">Договоры проката </w:t>
            </w:r>
          </w:p>
          <w:p w:rsidR="00606E71" w:rsidRPr="000045FD" w:rsidRDefault="00606E71" w:rsidP="00CF339B">
            <w:pPr>
              <w:shd w:val="clear" w:color="auto" w:fill="FFFFFF"/>
              <w:jc w:val="both"/>
              <w:rPr>
                <w:sz w:val="22"/>
                <w:szCs w:val="22"/>
              </w:rPr>
            </w:pP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ренты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возмездного оказания услуг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Договоры-поручения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C838FA" w:rsidRDefault="00606E71" w:rsidP="00F37D1F">
            <w:pPr>
              <w:shd w:val="clear" w:color="auto" w:fill="FFFFFF"/>
              <w:jc w:val="both"/>
              <w:rPr>
                <w:sz w:val="22"/>
                <w:szCs w:val="22"/>
                <w:lang w:val="kk-KZ"/>
              </w:rPr>
            </w:pPr>
            <w:r>
              <w:rPr>
                <w:sz w:val="22"/>
                <w:szCs w:val="22"/>
              </w:rPr>
              <w:t>Договоры найма</w:t>
            </w:r>
            <w:r>
              <w:rPr>
                <w:sz w:val="22"/>
                <w:szCs w:val="22"/>
                <w:lang w:val="kk-KZ"/>
              </w:rPr>
              <w:t>, договоры купли-продажи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истечения срока </w:t>
            </w:r>
            <w:r w:rsidRPr="000045FD">
              <w:rPr>
                <w:sz w:val="22"/>
                <w:szCs w:val="22"/>
              </w:rPr>
              <w:lastRenderedPageBreak/>
              <w:t>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5260A">
            <w:pPr>
              <w:shd w:val="clear" w:color="auto" w:fill="FFFFFF"/>
              <w:jc w:val="both"/>
              <w:rPr>
                <w:sz w:val="22"/>
                <w:szCs w:val="22"/>
              </w:rPr>
            </w:pPr>
            <w:r w:rsidRPr="000045FD">
              <w:rPr>
                <w:sz w:val="22"/>
                <w:szCs w:val="22"/>
              </w:rPr>
              <w:t>Договоры страхования имущественной и гражданско</w:t>
            </w:r>
            <w:r>
              <w:rPr>
                <w:sz w:val="22"/>
                <w:szCs w:val="22"/>
                <w:lang w:val="kk-KZ"/>
              </w:rPr>
              <w:t xml:space="preserve">-правовой </w:t>
            </w:r>
            <w:r w:rsidRPr="000045FD">
              <w:rPr>
                <w:sz w:val="22"/>
                <w:szCs w:val="22"/>
              </w:rPr>
              <w:t>ответственности и документы к ним (заявления, заключения страховщика,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Договоры по лизингу имущества организации и документы к ним (списки объектов имущества, акты, расчеты отчислений от прибыли,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Договоры по залогу имущества организации и документы к ним (расчеты стоимости имущества, акты,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t>10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 Документы по залогу недвижимого имущества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Паспорта сделок</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вопросам оказания платных услуг</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Документы о приеме выполненных работ</w:t>
            </w:r>
            <w:r w:rsidRPr="000045FD">
              <w:rPr>
                <w:sz w:val="22"/>
                <w:szCs w:val="22"/>
                <w:lang w:val="kk-KZ"/>
              </w:rPr>
              <w:t xml:space="preserve"> </w:t>
            </w:r>
            <w:r w:rsidRPr="000045FD">
              <w:rPr>
                <w:sz w:val="22"/>
                <w:szCs w:val="22"/>
              </w:rPr>
              <w:t>по договорам, контрактам, соглашениям (акты, справки, счета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 контракта, соглашения</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F5BA1">
            <w:pPr>
              <w:shd w:val="clear" w:color="auto" w:fill="FFFFFF"/>
              <w:jc w:val="both"/>
              <w:rPr>
                <w:sz w:val="22"/>
                <w:szCs w:val="22"/>
              </w:rPr>
            </w:pPr>
            <w:r w:rsidRPr="000045FD">
              <w:rPr>
                <w:sz w:val="22"/>
                <w:szCs w:val="22"/>
              </w:rPr>
              <w:t>Договоры о полной материальной ответственности материально ответственного лица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увольнения материально-ответственного лица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Образцы подписей материально ответственных лиц</w:t>
            </w:r>
          </w:p>
        </w:tc>
        <w:tc>
          <w:tcPr>
            <w:tcW w:w="1559" w:type="dxa"/>
          </w:tcPr>
          <w:p w:rsidR="00606E71" w:rsidRPr="000045FD" w:rsidRDefault="00606E71" w:rsidP="009F3481">
            <w:pPr>
              <w:autoSpaceDE w:val="0"/>
              <w:autoSpaceDN w:val="0"/>
              <w:adjustRightInd w:val="0"/>
              <w:jc w:val="both"/>
              <w:rPr>
                <w:sz w:val="22"/>
                <w:szCs w:val="22"/>
              </w:rPr>
            </w:pPr>
            <w:r w:rsidRPr="000045FD">
              <w:rPr>
                <w:sz w:val="22"/>
                <w:szCs w:val="22"/>
              </w:rPr>
              <w:t xml:space="preserve">До </w:t>
            </w:r>
            <w:r w:rsidRPr="000045FD">
              <w:rPr>
                <w:sz w:val="22"/>
                <w:szCs w:val="22"/>
                <w:lang w:val="kk-KZ"/>
              </w:rPr>
              <w:t>минования надобности</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карточки учета:</w:t>
            </w:r>
          </w:p>
          <w:p w:rsidR="00606E71" w:rsidRPr="000045FD" w:rsidRDefault="00606E71" w:rsidP="00F37D1F">
            <w:pPr>
              <w:shd w:val="clear" w:color="auto" w:fill="FFFFFF"/>
              <w:tabs>
                <w:tab w:val="left" w:pos="228"/>
              </w:tabs>
              <w:jc w:val="both"/>
              <w:rPr>
                <w:sz w:val="22"/>
                <w:szCs w:val="22"/>
              </w:rPr>
            </w:pPr>
            <w:r w:rsidRPr="000045FD">
              <w:rPr>
                <w:sz w:val="22"/>
                <w:szCs w:val="22"/>
              </w:rPr>
              <w:lastRenderedPageBreak/>
              <w:t>1) ценных бумаг;</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autoSpaceDE w:val="0"/>
              <w:autoSpaceDN w:val="0"/>
              <w:adjustRightInd w:val="0"/>
              <w:jc w:val="both"/>
              <w:rPr>
                <w:sz w:val="22"/>
                <w:szCs w:val="22"/>
              </w:rPr>
            </w:pPr>
          </w:p>
          <w:p w:rsidR="00606E71" w:rsidRPr="000045FD" w:rsidRDefault="00606E71" w:rsidP="00252CBF">
            <w:pPr>
              <w:autoSpaceDE w:val="0"/>
              <w:autoSpaceDN w:val="0"/>
              <w:adjustRightInd w:val="0"/>
              <w:jc w:val="both"/>
              <w:rPr>
                <w:sz w:val="22"/>
                <w:szCs w:val="22"/>
              </w:rPr>
            </w:pPr>
            <w:r>
              <w:rPr>
                <w:sz w:val="22"/>
                <w:szCs w:val="22"/>
              </w:rPr>
              <w:lastRenderedPageBreak/>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28"/>
              </w:tabs>
              <w:jc w:val="both"/>
              <w:rPr>
                <w:sz w:val="22"/>
                <w:szCs w:val="22"/>
              </w:rPr>
            </w:pPr>
            <w:r w:rsidRPr="000045FD">
              <w:rPr>
                <w:sz w:val="22"/>
                <w:szCs w:val="22"/>
              </w:rPr>
              <w:t>2) поступления валюты;</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При условии проведения проверки (ревизии)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3) регистрации договоров купли-продажи движимого и недвижимого имущества, в том числе акций;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28"/>
              </w:tabs>
              <w:jc w:val="both"/>
              <w:rPr>
                <w:sz w:val="22"/>
                <w:szCs w:val="22"/>
              </w:rPr>
            </w:pPr>
            <w:r w:rsidRPr="000045FD">
              <w:rPr>
                <w:sz w:val="22"/>
                <w:szCs w:val="22"/>
              </w:rPr>
              <w:t>4</w:t>
            </w:r>
            <w:r w:rsidRPr="000045FD">
              <w:rPr>
                <w:spacing w:val="-4"/>
                <w:sz w:val="22"/>
                <w:szCs w:val="22"/>
              </w:rPr>
              <w:t>) договоров, контрактов, соглашений с юридическими лицами</w:t>
            </w:r>
            <w:r w:rsidRPr="000045FD">
              <w:rPr>
                <w:sz w:val="22"/>
                <w:szCs w:val="22"/>
              </w:rPr>
              <w:t>;</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 контракта, соглашения</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28"/>
              </w:tabs>
              <w:jc w:val="both"/>
              <w:rPr>
                <w:sz w:val="22"/>
                <w:szCs w:val="22"/>
              </w:rPr>
            </w:pPr>
            <w:r w:rsidRPr="000045FD">
              <w:rPr>
                <w:sz w:val="22"/>
                <w:szCs w:val="22"/>
              </w:rPr>
              <w:t>5) основных средств (зданий, сооружений), иного имущества, обязательств;</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ликвидации основных средств</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6) договоров, актов о приеме-передаче имущества;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90"/>
              </w:tabs>
              <w:jc w:val="both"/>
              <w:rPr>
                <w:sz w:val="22"/>
                <w:szCs w:val="22"/>
              </w:rPr>
            </w:pPr>
            <w:r w:rsidRPr="000045FD">
              <w:rPr>
                <w:sz w:val="22"/>
                <w:szCs w:val="22"/>
              </w:rPr>
              <w:t>7) расчетов с организациями;</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DF5BA1">
            <w:pPr>
              <w:shd w:val="clear" w:color="auto" w:fill="FFFFFF"/>
              <w:tabs>
                <w:tab w:val="left" w:pos="233"/>
              </w:tabs>
              <w:jc w:val="both"/>
              <w:rPr>
                <w:sz w:val="22"/>
                <w:szCs w:val="22"/>
              </w:rPr>
            </w:pPr>
            <w:r w:rsidRPr="000045FD">
              <w:rPr>
                <w:sz w:val="22"/>
                <w:szCs w:val="22"/>
              </w:rPr>
              <w:t>8) приходно-расходных кассовых документов (счетов, платежных поручений);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9) погашенных векселей на уплату налогов;</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lastRenderedPageBreak/>
              <w:t xml:space="preserve">Документы на </w:t>
            </w:r>
            <w:r>
              <w:rPr>
                <w:sz w:val="22"/>
                <w:szCs w:val="22"/>
              </w:rPr>
              <w:lastRenderedPageBreak/>
              <w:t>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погашения налога. При условии проведения проверки (ревизии)</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DF5BA1">
            <w:pPr>
              <w:shd w:val="clear" w:color="auto" w:fill="FFFFFF"/>
              <w:jc w:val="both"/>
              <w:rPr>
                <w:sz w:val="22"/>
                <w:szCs w:val="22"/>
              </w:rPr>
            </w:pPr>
            <w:r w:rsidRPr="000045FD">
              <w:rPr>
                <w:sz w:val="22"/>
                <w:szCs w:val="22"/>
              </w:rPr>
              <w:t>10) реализации товаров, работ, услуг, облагаемых и не облагаемых налогом на добавленную стоимость;</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1</w:t>
            </w:r>
            <w:r w:rsidRPr="000045FD">
              <w:rPr>
                <w:sz w:val="22"/>
                <w:szCs w:val="22"/>
              </w:rPr>
              <w:t>) вспомогательные, контрольные (транспортные, грузовые, весовые и другие);</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A5A4C">
            <w:pPr>
              <w:shd w:val="clear" w:color="auto" w:fill="FFFFFF"/>
              <w:jc w:val="both"/>
              <w:rPr>
                <w:sz w:val="22"/>
                <w:szCs w:val="22"/>
              </w:rPr>
            </w:pPr>
            <w:r w:rsidRPr="000045FD">
              <w:rPr>
                <w:sz w:val="22"/>
                <w:szCs w:val="22"/>
              </w:rPr>
              <w:t>1</w:t>
            </w:r>
            <w:r w:rsidRPr="000045FD">
              <w:rPr>
                <w:sz w:val="22"/>
                <w:szCs w:val="22"/>
                <w:lang w:val="kk-KZ"/>
              </w:rPr>
              <w:t>2</w:t>
            </w:r>
            <w:r w:rsidRPr="000045FD">
              <w:rPr>
                <w:sz w:val="22"/>
                <w:szCs w:val="22"/>
              </w:rPr>
              <w:t xml:space="preserve">) </w:t>
            </w:r>
            <w:r w:rsidRPr="000045FD">
              <w:rPr>
                <w:sz w:val="22"/>
                <w:szCs w:val="22"/>
                <w:lang w:val="kk-KZ"/>
              </w:rPr>
              <w:t>материально ответственных лиц;</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3</w:t>
            </w:r>
            <w:r w:rsidRPr="000045FD">
              <w:rPr>
                <w:sz w:val="22"/>
                <w:szCs w:val="22"/>
              </w:rPr>
              <w:t>) исполнительных листов;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1</w:t>
            </w:r>
            <w:r w:rsidRPr="000045FD">
              <w:rPr>
                <w:sz w:val="22"/>
                <w:szCs w:val="22"/>
                <w:lang w:val="kk-KZ"/>
              </w:rPr>
              <w:t>4</w:t>
            </w:r>
            <w:r w:rsidRPr="000045FD">
              <w:rPr>
                <w:sz w:val="22"/>
                <w:szCs w:val="22"/>
              </w:rPr>
              <w:t>) депонированной заработной платы;</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5</w:t>
            </w:r>
            <w:r w:rsidRPr="000045FD">
              <w:rPr>
                <w:sz w:val="22"/>
                <w:szCs w:val="22"/>
              </w:rPr>
              <w:t>) депонентов по депозитным суммам;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6</w:t>
            </w:r>
            <w:r w:rsidRPr="000045FD">
              <w:rPr>
                <w:sz w:val="22"/>
                <w:szCs w:val="22"/>
              </w:rPr>
              <w:t>) доверенностей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Программы, руководства по организации и внедрению автоматизированных систем бухгалтерского учета и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Переписка об организации и внедрении автоматизированных систем бухгалтерского </w:t>
            </w:r>
            <w:r w:rsidRPr="000045FD">
              <w:rPr>
                <w:sz w:val="22"/>
                <w:szCs w:val="22"/>
              </w:rPr>
              <w:lastRenderedPageBreak/>
              <w:t>учета и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Заказы на бланки документов учета и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4.2. </w:t>
            </w:r>
            <w:r w:rsidRPr="000045FD">
              <w:rPr>
                <w:bCs/>
                <w:sz w:val="22"/>
                <w:szCs w:val="22"/>
              </w:rPr>
              <w:t>Отчетность, статистический учет и статистическая отчетность</w:t>
            </w:r>
          </w:p>
          <w:p w:rsidR="00606E71" w:rsidRDefault="00606E71" w:rsidP="00F37D1F">
            <w:pPr>
              <w:tabs>
                <w:tab w:val="num" w:pos="928"/>
              </w:tabs>
              <w:autoSpaceDE w:val="0"/>
              <w:autoSpaceDN w:val="0"/>
              <w:adjustRightInd w:val="0"/>
              <w:ind w:left="34"/>
              <w:jc w:val="both"/>
              <w:rPr>
                <w:b/>
                <w:sz w:val="22"/>
                <w:szCs w:val="22"/>
                <w:lang w:val="kk-KZ"/>
              </w:rPr>
            </w:pPr>
          </w:p>
          <w:p w:rsidR="00606E71" w:rsidRPr="00136FF5" w:rsidRDefault="00606E71" w:rsidP="00F37D1F">
            <w:pPr>
              <w:tabs>
                <w:tab w:val="num" w:pos="928"/>
              </w:tabs>
              <w:autoSpaceDE w:val="0"/>
              <w:autoSpaceDN w:val="0"/>
              <w:adjustRightInd w:val="0"/>
              <w:ind w:left="34"/>
              <w:jc w:val="both"/>
              <w:rPr>
                <w:b/>
                <w:sz w:val="22"/>
                <w:szCs w:val="22"/>
                <w:lang w:val="kk-KZ"/>
              </w:rPr>
            </w:pP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организации о выполнении перспективных (долговременных) и текущих программ, планов, годовых планов</w:t>
            </w:r>
            <w:r w:rsidRPr="000045FD">
              <w:rPr>
                <w:sz w:val="22"/>
                <w:szCs w:val="22"/>
                <w:lang w:val="kk-KZ"/>
              </w:rPr>
              <w:t>,</w:t>
            </w:r>
            <w:r w:rsidRPr="000045FD">
              <w:rPr>
                <w:sz w:val="22"/>
                <w:szCs w:val="22"/>
              </w:rPr>
              <w:t xml:space="preserve"> анализы отчетов:</w:t>
            </w:r>
          </w:p>
          <w:p w:rsidR="00606E71" w:rsidRPr="000045FD" w:rsidRDefault="00606E71" w:rsidP="00326BD0">
            <w:pPr>
              <w:shd w:val="clear" w:color="auto" w:fill="FFFFFF"/>
              <w:jc w:val="both"/>
              <w:rPr>
                <w:sz w:val="22"/>
                <w:szCs w:val="22"/>
                <w:lang w:val="kk-KZ"/>
              </w:rPr>
            </w:pPr>
            <w:r w:rsidRPr="000045FD">
              <w:rPr>
                <w:sz w:val="22"/>
                <w:szCs w:val="22"/>
              </w:rPr>
              <w:t>1) сводные годовые</w:t>
            </w:r>
            <w:r w:rsidRPr="000045FD">
              <w:rPr>
                <w:sz w:val="22"/>
                <w:szCs w:val="22"/>
                <w:lang w:val="kk-KZ"/>
              </w:rPr>
              <w:t>,</w:t>
            </w:r>
            <w:r w:rsidRPr="000045FD">
              <w:rPr>
                <w:sz w:val="22"/>
                <w:szCs w:val="22"/>
              </w:rPr>
              <w:t xml:space="preserve"> </w:t>
            </w:r>
            <w:r w:rsidRPr="000045FD">
              <w:rPr>
                <w:sz w:val="22"/>
                <w:szCs w:val="22"/>
                <w:lang w:val="kk-KZ"/>
              </w:rPr>
              <w:t>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полугодовые;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При отсутствии годовых – постоянно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w:t>
            </w:r>
            <w:r w:rsidRPr="000045FD">
              <w:rPr>
                <w:sz w:val="22"/>
                <w:szCs w:val="22"/>
                <w:lang w:val="kk-KZ"/>
              </w:rPr>
              <w:t xml:space="preserve"> и</w:t>
            </w:r>
            <w:r w:rsidRPr="000045FD">
              <w:rPr>
                <w:sz w:val="22"/>
                <w:szCs w:val="22"/>
              </w:rPr>
              <w:t xml:space="preserve"> полугодовых – постоянно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О</w:t>
            </w:r>
            <w:r w:rsidRPr="000045FD">
              <w:rPr>
                <w:sz w:val="22"/>
                <w:szCs w:val="22"/>
              </w:rPr>
              <w:t>тчеты по оценке реализации государственных, отраслевых программ и стратегических планов развития отрасли</w:t>
            </w:r>
            <w:r w:rsidRPr="000045FD">
              <w:rPr>
                <w:sz w:val="22"/>
                <w:szCs w:val="22"/>
                <w:lang w:val="kk-KZ"/>
              </w:rPr>
              <w:t>:</w:t>
            </w:r>
            <w:r w:rsidRPr="000045FD">
              <w:rPr>
                <w:sz w:val="22"/>
                <w:szCs w:val="22"/>
              </w:rPr>
              <w:t xml:space="preserve"> </w:t>
            </w:r>
          </w:p>
          <w:p w:rsidR="00606E71" w:rsidRPr="000045FD" w:rsidRDefault="00606E71" w:rsidP="00F37D1F">
            <w:pPr>
              <w:shd w:val="clear" w:color="auto" w:fill="FFFFFF"/>
              <w:jc w:val="both"/>
              <w:rPr>
                <w:sz w:val="22"/>
                <w:szCs w:val="22"/>
                <w:lang w:val="kk-KZ"/>
              </w:rPr>
            </w:pPr>
            <w:r w:rsidRPr="000045FD">
              <w:rPr>
                <w:sz w:val="22"/>
                <w:szCs w:val="22"/>
                <w:lang w:val="kk-KZ"/>
              </w:rPr>
              <w:t>1)</w:t>
            </w:r>
            <w:r w:rsidRPr="000045FD">
              <w:rPr>
                <w:sz w:val="22"/>
                <w:szCs w:val="22"/>
              </w:rPr>
              <w:t xml:space="preserve"> сводные годовые</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xml:space="preserve">) полугодовые; </w:t>
            </w:r>
          </w:p>
          <w:p w:rsidR="00606E71" w:rsidRPr="000045FD" w:rsidRDefault="00606E71" w:rsidP="00F37D1F">
            <w:pPr>
              <w:shd w:val="clear" w:color="auto" w:fill="FFFFFF"/>
              <w:jc w:val="both"/>
              <w:rPr>
                <w:sz w:val="22"/>
                <w:szCs w:val="22"/>
                <w:lang w:val="kk-KZ"/>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w:t>
            </w:r>
            <w:r w:rsidRPr="000045FD">
              <w:rPr>
                <w:sz w:val="22"/>
                <w:szCs w:val="22"/>
                <w:lang w:val="kk-KZ"/>
              </w:rPr>
              <w:t xml:space="preserve"> </w:t>
            </w:r>
            <w:r w:rsidRPr="000045FD">
              <w:rPr>
                <w:sz w:val="22"/>
                <w:szCs w:val="22"/>
              </w:rPr>
              <w:t xml:space="preserve">– постоянно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lang w:val="kk-KZ"/>
              </w:rPr>
              <w:t>3 года</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w:t>
            </w:r>
            <w:r w:rsidRPr="000045FD">
              <w:rPr>
                <w:sz w:val="22"/>
                <w:szCs w:val="22"/>
                <w:lang w:val="kk-KZ"/>
              </w:rPr>
              <w:t xml:space="preserve"> и </w:t>
            </w:r>
            <w:r w:rsidRPr="000045FD">
              <w:rPr>
                <w:sz w:val="22"/>
                <w:szCs w:val="22"/>
              </w:rPr>
              <w:t xml:space="preserve">полугодовых – постоянно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1 год</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lastRenderedPageBreak/>
              <w:t>При отсутствии годовых</w:t>
            </w:r>
            <w:r w:rsidRPr="000045FD">
              <w:rPr>
                <w:sz w:val="22"/>
                <w:szCs w:val="22"/>
                <w:lang w:val="kk-KZ"/>
              </w:rPr>
              <w:t xml:space="preserve"> и</w:t>
            </w:r>
            <w:r w:rsidRPr="000045FD">
              <w:rPr>
                <w:sz w:val="22"/>
                <w:szCs w:val="22"/>
              </w:rPr>
              <w:t xml:space="preserve"> полугодовых – постоянно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color w:val="000000"/>
                <w:sz w:val="22"/>
                <w:szCs w:val="22"/>
              </w:rPr>
              <w:t>Отчеты, сведения и таблицы по статистике гос</w:t>
            </w:r>
            <w:r w:rsidRPr="000045FD">
              <w:rPr>
                <w:color w:val="000000"/>
                <w:sz w:val="22"/>
                <w:szCs w:val="22"/>
                <w:lang w:val="kk-KZ"/>
              </w:rPr>
              <w:t xml:space="preserve">ударственного </w:t>
            </w:r>
            <w:r w:rsidRPr="000045FD">
              <w:rPr>
                <w:color w:val="000000"/>
                <w:sz w:val="22"/>
                <w:szCs w:val="22"/>
              </w:rPr>
              <w:t>финанс</w:t>
            </w:r>
            <w:r w:rsidRPr="000045FD">
              <w:rPr>
                <w:color w:val="000000"/>
                <w:sz w:val="22"/>
                <w:szCs w:val="22"/>
                <w:lang w:val="kk-KZ"/>
              </w:rPr>
              <w:t>ирования</w:t>
            </w:r>
            <w:r w:rsidRPr="000045FD">
              <w:rPr>
                <w:sz w:val="22"/>
                <w:szCs w:val="22"/>
              </w:rPr>
              <w:t>:</w:t>
            </w:r>
          </w:p>
          <w:p w:rsidR="00606E71" w:rsidRPr="000045FD" w:rsidRDefault="00606E71" w:rsidP="00326BD0">
            <w:pPr>
              <w:shd w:val="clear" w:color="auto" w:fill="FFFFFF"/>
              <w:tabs>
                <w:tab w:val="left" w:pos="247"/>
              </w:tabs>
              <w:jc w:val="both"/>
              <w:rPr>
                <w:sz w:val="22"/>
                <w:szCs w:val="22"/>
                <w:lang w:val="kk-KZ"/>
              </w:rPr>
            </w:pPr>
            <w:r w:rsidRPr="000045FD">
              <w:rPr>
                <w:sz w:val="22"/>
                <w:szCs w:val="22"/>
              </w:rPr>
              <w:t>1) сводные годовые</w:t>
            </w:r>
            <w:r w:rsidRPr="000045FD">
              <w:rPr>
                <w:sz w:val="22"/>
                <w:szCs w:val="22"/>
                <w:lang w:val="kk-KZ"/>
              </w:rPr>
              <w:t>,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rPr>
          <w:trHeight w:val="1464"/>
        </w:trPr>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полугодовые;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При отсутствии годовых – постоянно </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C25AE1">
            <w:pPr>
              <w:shd w:val="clear" w:color="auto" w:fill="FFFFFF"/>
              <w:jc w:val="both"/>
              <w:rPr>
                <w:sz w:val="22"/>
                <w:szCs w:val="22"/>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C25AE1">
            <w:pPr>
              <w:autoSpaceDE w:val="0"/>
              <w:autoSpaceDN w:val="0"/>
              <w:adjustRightInd w:val="0"/>
              <w:jc w:val="both"/>
              <w:rPr>
                <w:sz w:val="22"/>
                <w:szCs w:val="22"/>
              </w:rPr>
            </w:pPr>
            <w:r w:rsidRPr="000045FD">
              <w:rPr>
                <w:sz w:val="22"/>
                <w:szCs w:val="22"/>
              </w:rPr>
              <w:t>5 лет</w:t>
            </w:r>
          </w:p>
        </w:tc>
        <w:tc>
          <w:tcPr>
            <w:tcW w:w="2551" w:type="dxa"/>
          </w:tcPr>
          <w:p w:rsidR="00283699" w:rsidRPr="000045FD" w:rsidRDefault="00283699" w:rsidP="00283699">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47"/>
              </w:tabs>
              <w:jc w:val="both"/>
              <w:rPr>
                <w:sz w:val="22"/>
                <w:szCs w:val="22"/>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При отсутствии годовых </w:t>
            </w:r>
            <w:r w:rsidRPr="000045FD">
              <w:rPr>
                <w:sz w:val="22"/>
                <w:szCs w:val="22"/>
                <w:lang w:val="kk-KZ"/>
              </w:rPr>
              <w:t>и</w:t>
            </w:r>
            <w:r w:rsidRPr="000045FD">
              <w:rPr>
                <w:sz w:val="22"/>
                <w:szCs w:val="22"/>
              </w:rPr>
              <w:t xml:space="preserve"> полугодовых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об итогах деятельности (доклады, справки, обзоры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D50F53" w:rsidRDefault="00606E71" w:rsidP="00F37D1F">
            <w:pPr>
              <w:shd w:val="clear" w:color="auto" w:fill="FFFFFF"/>
              <w:jc w:val="both"/>
              <w:rPr>
                <w:sz w:val="22"/>
                <w:szCs w:val="22"/>
                <w:lang w:val="kk-KZ"/>
              </w:rPr>
            </w:pPr>
            <w:r w:rsidRPr="000045FD">
              <w:rPr>
                <w:sz w:val="22"/>
                <w:szCs w:val="22"/>
              </w:rPr>
              <w:t>Статистические отчеты и таблицы по всем направлениям и видам деятельности (для данной организации)</w:t>
            </w:r>
            <w:r w:rsidRPr="000045FD">
              <w:rPr>
                <w:sz w:val="22"/>
                <w:szCs w:val="22"/>
                <w:lang w:val="kk-KZ"/>
              </w:rPr>
              <w:t xml:space="preserve"> и</w:t>
            </w:r>
            <w:r w:rsidRPr="000045FD">
              <w:rPr>
                <w:sz w:val="22"/>
                <w:szCs w:val="22"/>
              </w:rPr>
              <w:t xml:space="preserve"> документы </w:t>
            </w:r>
            <w:r w:rsidRPr="000045FD">
              <w:rPr>
                <w:sz w:val="22"/>
                <w:szCs w:val="22"/>
                <w:lang w:val="kk-KZ"/>
              </w:rPr>
              <w:t xml:space="preserve">к ним </w:t>
            </w:r>
            <w:r w:rsidRPr="000045FD">
              <w:rPr>
                <w:sz w:val="22"/>
                <w:szCs w:val="22"/>
              </w:rPr>
              <w:t>(сведения, доклады, записки и другие документы)</w:t>
            </w:r>
            <w:r>
              <w:rPr>
                <w:sz w:val="22"/>
                <w:szCs w:val="22"/>
                <w:lang w:val="kk-KZ"/>
              </w:rPr>
              <w:t>:</w:t>
            </w:r>
          </w:p>
          <w:p w:rsidR="00606E71" w:rsidRPr="000045FD" w:rsidRDefault="00606E71" w:rsidP="00A730DE">
            <w:pPr>
              <w:shd w:val="clear" w:color="auto" w:fill="FFFFFF"/>
              <w:tabs>
                <w:tab w:val="left" w:pos="250"/>
              </w:tabs>
              <w:jc w:val="both"/>
              <w:rPr>
                <w:sz w:val="22"/>
                <w:szCs w:val="22"/>
                <w:lang w:val="kk-KZ"/>
              </w:rPr>
            </w:pPr>
            <w:r w:rsidRPr="000045FD">
              <w:rPr>
                <w:sz w:val="22"/>
                <w:szCs w:val="22"/>
              </w:rPr>
              <w:t>1) сводные годовые</w:t>
            </w:r>
            <w:r w:rsidRPr="000045FD">
              <w:rPr>
                <w:sz w:val="22"/>
                <w:szCs w:val="22"/>
                <w:lang w:val="kk-KZ"/>
              </w:rPr>
              <w:t>,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полугодовые;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отсутствии 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При отсутствии годовых </w:t>
            </w:r>
            <w:r w:rsidRPr="000045FD">
              <w:rPr>
                <w:sz w:val="22"/>
                <w:szCs w:val="22"/>
                <w:lang w:val="kk-KZ"/>
              </w:rPr>
              <w:t>и</w:t>
            </w:r>
            <w:r w:rsidRPr="000045FD">
              <w:rPr>
                <w:sz w:val="22"/>
                <w:szCs w:val="22"/>
              </w:rPr>
              <w:t xml:space="preserve"> полугодовых – постоянно</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 xml:space="preserve">При отсутствии годовых </w:t>
            </w:r>
            <w:r w:rsidRPr="000045FD">
              <w:rPr>
                <w:sz w:val="22"/>
                <w:szCs w:val="22"/>
                <w:lang w:val="kk-KZ"/>
              </w:rPr>
              <w:t>и</w:t>
            </w:r>
            <w:r w:rsidRPr="000045FD">
              <w:rPr>
                <w:sz w:val="22"/>
                <w:szCs w:val="22"/>
              </w:rPr>
              <w:t xml:space="preserve"> полугодовых – постоянно</w:t>
            </w:r>
          </w:p>
        </w:tc>
      </w:tr>
      <w:tr w:rsidR="00606E71" w:rsidRPr="000045FD" w:rsidTr="00B029E3">
        <w:trPr>
          <w:trHeight w:val="285"/>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И</w:t>
            </w:r>
            <w:r w:rsidRPr="000045FD">
              <w:rPr>
                <w:sz w:val="22"/>
                <w:szCs w:val="22"/>
              </w:rPr>
              <w:t>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r w:rsidRPr="000045FD">
              <w:rPr>
                <w:sz w:val="22"/>
                <w:szCs w:val="22"/>
                <w:lang w:val="kk-KZ"/>
              </w:rPr>
              <w:t>:</w:t>
            </w:r>
          </w:p>
          <w:p w:rsidR="00606E71" w:rsidRPr="000045FD" w:rsidRDefault="00606E71" w:rsidP="00F37D1F">
            <w:pPr>
              <w:shd w:val="clear" w:color="auto" w:fill="FFFFFF"/>
              <w:jc w:val="both"/>
              <w:rPr>
                <w:sz w:val="22"/>
                <w:szCs w:val="22"/>
              </w:rPr>
            </w:pPr>
            <w:r w:rsidRPr="000045FD">
              <w:rPr>
                <w:sz w:val="22"/>
                <w:szCs w:val="22"/>
                <w:lang w:val="kk-KZ"/>
              </w:rPr>
              <w:t>1</w:t>
            </w:r>
            <w:r w:rsidRPr="000045FD">
              <w:rPr>
                <w:sz w:val="22"/>
                <w:szCs w:val="22"/>
              </w:rPr>
              <w:t>)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rPr>
          <w:trHeight w:val="294"/>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E4418D">
            <w:pPr>
              <w:shd w:val="clear" w:color="auto" w:fill="FFFFFF"/>
              <w:jc w:val="both"/>
              <w:rPr>
                <w:sz w:val="22"/>
                <w:szCs w:val="22"/>
                <w:lang w:val="kk-KZ"/>
              </w:rPr>
            </w:pPr>
            <w:r w:rsidRPr="000045FD">
              <w:rPr>
                <w:sz w:val="22"/>
                <w:szCs w:val="22"/>
                <w:lang w:val="kk-KZ"/>
              </w:rPr>
              <w:t>2</w:t>
            </w:r>
            <w:r w:rsidRPr="000045FD">
              <w:rPr>
                <w:sz w:val="22"/>
                <w:szCs w:val="22"/>
              </w:rPr>
              <w:t>) полугодовые;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5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отсутствии годовых – постоянно</w:t>
            </w:r>
          </w:p>
        </w:tc>
      </w:tr>
      <w:tr w:rsidR="00606E71" w:rsidRPr="000045FD" w:rsidTr="00B029E3">
        <w:trPr>
          <w:trHeight w:val="285"/>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E4418D">
            <w:pPr>
              <w:shd w:val="clear" w:color="auto" w:fill="FFFFFF"/>
              <w:jc w:val="both"/>
              <w:rPr>
                <w:sz w:val="22"/>
                <w:szCs w:val="22"/>
                <w:lang w:val="kk-KZ"/>
              </w:rPr>
            </w:pPr>
            <w:r w:rsidRPr="000045FD">
              <w:rPr>
                <w:sz w:val="22"/>
                <w:szCs w:val="22"/>
                <w:lang w:val="kk-KZ"/>
              </w:rPr>
              <w:t>3) квартальные;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 xml:space="preserve">При отсутствии годовых </w:t>
            </w:r>
            <w:r w:rsidRPr="000045FD">
              <w:rPr>
                <w:sz w:val="22"/>
                <w:szCs w:val="22"/>
                <w:lang w:val="kk-KZ"/>
              </w:rPr>
              <w:t>и</w:t>
            </w:r>
            <w:r w:rsidRPr="000045FD">
              <w:rPr>
                <w:sz w:val="22"/>
                <w:szCs w:val="22"/>
              </w:rPr>
              <w:t xml:space="preserve"> полугодовых – постоянно</w:t>
            </w:r>
          </w:p>
        </w:tc>
      </w:tr>
      <w:tr w:rsidR="00606E71" w:rsidRPr="000045FD" w:rsidTr="00B029E3">
        <w:trPr>
          <w:trHeight w:val="254"/>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lang w:val="kk-KZ"/>
              </w:rPr>
            </w:pPr>
            <w:r w:rsidRPr="000045FD">
              <w:rPr>
                <w:sz w:val="22"/>
                <w:szCs w:val="22"/>
                <w:lang w:val="kk-KZ"/>
              </w:rPr>
              <w:t xml:space="preserve">4) месячные </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 xml:space="preserve">При отсутствии годовых </w:t>
            </w:r>
            <w:r w:rsidRPr="000045FD">
              <w:rPr>
                <w:sz w:val="22"/>
                <w:szCs w:val="22"/>
                <w:lang w:val="kk-KZ"/>
              </w:rPr>
              <w:t>и</w:t>
            </w:r>
            <w:r w:rsidRPr="000045FD">
              <w:rPr>
                <w:sz w:val="22"/>
                <w:szCs w:val="22"/>
              </w:rPr>
              <w:t xml:space="preserve"> полугодовых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3EFA">
            <w:pPr>
              <w:shd w:val="clear" w:color="auto" w:fill="FFFFFF"/>
              <w:jc w:val="both"/>
              <w:rPr>
                <w:sz w:val="22"/>
                <w:szCs w:val="22"/>
              </w:rPr>
            </w:pPr>
            <w:r w:rsidRPr="000045FD">
              <w:rPr>
                <w:sz w:val="22"/>
                <w:szCs w:val="22"/>
              </w:rPr>
              <w:t xml:space="preserve">Оперативные статистические отчеты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C15817" w:rsidRDefault="00606E71" w:rsidP="00F33EFA">
            <w:pPr>
              <w:shd w:val="clear" w:color="auto" w:fill="FFFFFF"/>
              <w:jc w:val="both"/>
              <w:rPr>
                <w:sz w:val="22"/>
                <w:szCs w:val="22"/>
                <w:lang w:val="kk-KZ"/>
              </w:rPr>
            </w:pPr>
            <w:r w:rsidRPr="000045FD">
              <w:rPr>
                <w:sz w:val="22"/>
                <w:szCs w:val="22"/>
                <w:lang w:val="kk-KZ"/>
              </w:rPr>
              <w:t>О</w:t>
            </w:r>
            <w:r w:rsidRPr="000045FD">
              <w:rPr>
                <w:sz w:val="22"/>
                <w:szCs w:val="22"/>
              </w:rPr>
              <w:t>тчеты</w:t>
            </w:r>
            <w:r>
              <w:rPr>
                <w:sz w:val="22"/>
                <w:szCs w:val="22"/>
                <w:lang w:val="kk-KZ"/>
              </w:rPr>
              <w:t xml:space="preserve"> по выполнению Системы государственного планирования в Республике Казахстан</w:t>
            </w:r>
          </w:p>
        </w:tc>
        <w:tc>
          <w:tcPr>
            <w:tcW w:w="1559" w:type="dxa"/>
          </w:tcPr>
          <w:p w:rsidR="00606E71" w:rsidRPr="000045FD" w:rsidRDefault="00606E71" w:rsidP="00CA3908">
            <w:pPr>
              <w:autoSpaceDE w:val="0"/>
              <w:autoSpaceDN w:val="0"/>
              <w:adjustRightInd w:val="0"/>
              <w:jc w:val="both"/>
              <w:rPr>
                <w:sz w:val="22"/>
                <w:szCs w:val="22"/>
              </w:rPr>
            </w:pPr>
            <w:r w:rsidRPr="000045FD">
              <w:rPr>
                <w:sz w:val="22"/>
                <w:szCs w:val="22"/>
              </w:rPr>
              <w:t>Постоянно</w:t>
            </w:r>
          </w:p>
          <w:p w:rsidR="00606E71" w:rsidRPr="000045FD" w:rsidRDefault="00606E71" w:rsidP="00CA3908">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О</w:t>
            </w:r>
            <w:r w:rsidRPr="000045FD">
              <w:rPr>
                <w:sz w:val="22"/>
                <w:szCs w:val="22"/>
              </w:rPr>
              <w:t>тчеты о работе структурных подразделений организации</w:t>
            </w:r>
            <w:r w:rsidRPr="000045FD">
              <w:rPr>
                <w:sz w:val="22"/>
                <w:szCs w:val="22"/>
                <w:lang w:val="kk-KZ"/>
              </w:rPr>
              <w:t>:</w:t>
            </w:r>
          </w:p>
          <w:p w:rsidR="00606E71" w:rsidRPr="000045FD" w:rsidRDefault="00606E71" w:rsidP="00F37D1F">
            <w:pPr>
              <w:shd w:val="clear" w:color="auto" w:fill="FFFFFF"/>
              <w:tabs>
                <w:tab w:val="left" w:pos="250"/>
              </w:tabs>
              <w:jc w:val="both"/>
              <w:rPr>
                <w:sz w:val="22"/>
                <w:szCs w:val="22"/>
              </w:rPr>
            </w:pPr>
            <w:r w:rsidRPr="000045FD">
              <w:rPr>
                <w:sz w:val="22"/>
                <w:szCs w:val="22"/>
              </w:rPr>
              <w:t>1)</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2</w:t>
            </w:r>
            <w:r w:rsidRPr="000045FD">
              <w:rPr>
                <w:sz w:val="22"/>
                <w:szCs w:val="22"/>
              </w:rPr>
              <w:t>) квартальные</w:t>
            </w:r>
            <w:r w:rsidRPr="000045FD">
              <w:rPr>
                <w:sz w:val="22"/>
                <w:szCs w:val="22"/>
                <w:lang w:val="kk-KZ"/>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A0325B">
            <w:pPr>
              <w:shd w:val="clear" w:color="auto" w:fill="FFFFFF"/>
              <w:tabs>
                <w:tab w:val="left" w:pos="250"/>
              </w:tabs>
              <w:jc w:val="both"/>
              <w:rPr>
                <w:sz w:val="22"/>
                <w:szCs w:val="22"/>
                <w:lang w:val="kk-KZ"/>
              </w:rPr>
            </w:pPr>
            <w:r w:rsidRPr="000045FD">
              <w:rPr>
                <w:sz w:val="22"/>
                <w:szCs w:val="22"/>
                <w:lang w:val="kk-KZ"/>
              </w:rPr>
              <w:t xml:space="preserve">3) </w:t>
            </w:r>
            <w:r w:rsidRPr="000045FD">
              <w:rPr>
                <w:sz w:val="22"/>
                <w:szCs w:val="22"/>
              </w:rPr>
              <w:t>месячные</w:t>
            </w:r>
          </w:p>
        </w:tc>
        <w:tc>
          <w:tcPr>
            <w:tcW w:w="1559" w:type="dxa"/>
          </w:tcPr>
          <w:p w:rsidR="00606E71" w:rsidRPr="000045FD" w:rsidRDefault="00606E71" w:rsidP="00A0325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3EFA">
            <w:pPr>
              <w:shd w:val="clear" w:color="auto" w:fill="FFFFFF"/>
              <w:jc w:val="both"/>
              <w:rPr>
                <w:sz w:val="22"/>
                <w:szCs w:val="22"/>
                <w:lang w:val="kk-KZ"/>
              </w:rPr>
            </w:pPr>
            <w:r w:rsidRPr="000045FD">
              <w:rPr>
                <w:sz w:val="22"/>
                <w:szCs w:val="22"/>
              </w:rPr>
              <w:t>Индивидуальные отчеты</w:t>
            </w:r>
            <w:r w:rsidRPr="000045FD">
              <w:rPr>
                <w:sz w:val="22"/>
                <w:szCs w:val="22"/>
                <w:lang w:val="kk-KZ"/>
              </w:rPr>
              <w:t xml:space="preserve"> работников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учета передаваемых статистических данных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Вспомогательные книги по оперативному и статистическому учету и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составлении, представлении и проверке статистической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Бланки форм статистической отчетности (систематизированный комплект)</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481922">
        <w:trPr>
          <w:trHeight w:val="914"/>
        </w:trPr>
        <w:tc>
          <w:tcPr>
            <w:tcW w:w="9639" w:type="dxa"/>
            <w:gridSpan w:val="4"/>
          </w:tcPr>
          <w:p w:rsidR="00606E71" w:rsidRPr="000045FD" w:rsidRDefault="00606E71" w:rsidP="00F37D1F">
            <w:pPr>
              <w:tabs>
                <w:tab w:val="num" w:pos="928"/>
              </w:tabs>
              <w:autoSpaceDE w:val="0"/>
              <w:autoSpaceDN w:val="0"/>
              <w:adjustRightInd w:val="0"/>
              <w:ind w:left="34"/>
              <w:jc w:val="center"/>
              <w:rPr>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5. Имущественные отношения</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638DF">
            <w:pPr>
              <w:autoSpaceDE w:val="0"/>
              <w:autoSpaceDN w:val="0"/>
              <w:adjustRightInd w:val="0"/>
              <w:jc w:val="both"/>
              <w:rPr>
                <w:sz w:val="22"/>
                <w:szCs w:val="22"/>
              </w:rPr>
            </w:pPr>
            <w:r w:rsidRPr="000045FD">
              <w:rPr>
                <w:sz w:val="22"/>
                <w:szCs w:val="22"/>
              </w:rPr>
              <w:t>Кадастры недвижимого имущества, природных ресурсов, карты балльности почвы и документы, свидетельствующие о степени ценности недвижимого имущества</w:t>
            </w:r>
            <w:r w:rsidRPr="000045FD">
              <w:rPr>
                <w:sz w:val="22"/>
                <w:szCs w:val="22"/>
                <w:lang w:val="kk-KZ"/>
              </w:rPr>
              <w:t xml:space="preserve"> </w:t>
            </w:r>
            <w:r w:rsidRPr="000045FD">
              <w:rPr>
                <w:sz w:val="22"/>
                <w:szCs w:val="22"/>
              </w:rPr>
              <w:t>(таблицы, перечни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F1499D" w:rsidRDefault="00606E71" w:rsidP="00F1499D">
            <w:pPr>
              <w:autoSpaceDE w:val="0"/>
              <w:autoSpaceDN w:val="0"/>
              <w:adjustRightInd w:val="0"/>
              <w:jc w:val="both"/>
              <w:rPr>
                <w:sz w:val="22"/>
                <w:szCs w:val="22"/>
                <w:lang w:val="kk-KZ"/>
              </w:rPr>
            </w:pPr>
            <w:r w:rsidRPr="000045FD">
              <w:rPr>
                <w:sz w:val="22"/>
                <w:szCs w:val="22"/>
              </w:rPr>
              <w:t xml:space="preserve">Свидетельства о </w:t>
            </w:r>
            <w:r>
              <w:rPr>
                <w:sz w:val="22"/>
                <w:szCs w:val="22"/>
                <w:lang w:val="kk-KZ"/>
              </w:rPr>
              <w:t xml:space="preserve">государственной </w:t>
            </w:r>
            <w:r w:rsidRPr="000045FD">
              <w:rPr>
                <w:sz w:val="22"/>
                <w:szCs w:val="22"/>
              </w:rPr>
              <w:t xml:space="preserve">регистрации </w:t>
            </w:r>
            <w:r>
              <w:rPr>
                <w:sz w:val="22"/>
                <w:szCs w:val="22"/>
                <w:lang w:val="kk-KZ"/>
              </w:rPr>
              <w:t xml:space="preserve">прав на недвижимое </w:t>
            </w:r>
            <w:r w:rsidRPr="000045FD">
              <w:rPr>
                <w:sz w:val="22"/>
                <w:szCs w:val="22"/>
              </w:rPr>
              <w:t>имуществ</w:t>
            </w:r>
            <w:r>
              <w:rPr>
                <w:sz w:val="22"/>
                <w:szCs w:val="22"/>
                <w:lang w:val="kk-KZ"/>
              </w:rPr>
              <w:t>о</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Переписка о государственной регистрации прав на недвижимое имущество и сделок с ним</w:t>
            </w:r>
          </w:p>
        </w:tc>
        <w:tc>
          <w:tcPr>
            <w:tcW w:w="1559" w:type="dxa"/>
          </w:tcPr>
          <w:p w:rsidR="00606E71" w:rsidRPr="000045FD" w:rsidRDefault="00606E71" w:rsidP="00F37D1F">
            <w:pPr>
              <w:shd w:val="clear" w:color="auto" w:fill="FFFFFF"/>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Генеральные доверенности на право управления имуществом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После истечения срока действия доверенности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по подтверждению имущественного правопреемства юридических лиц</w:t>
            </w:r>
            <w:r w:rsidRPr="000045FD">
              <w:rPr>
                <w:sz w:val="22"/>
                <w:szCs w:val="22"/>
                <w:lang w:val="kk-KZ"/>
              </w:rPr>
              <w:t xml:space="preserve"> </w:t>
            </w:r>
            <w:r w:rsidRPr="000045FD">
              <w:rPr>
                <w:sz w:val="22"/>
                <w:szCs w:val="22"/>
              </w:rPr>
              <w:t>(акты, справки,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Переписка о подтверждении имущественного правопреемства юридических лиц</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widowControl w:val="0"/>
              <w:shd w:val="clear" w:color="auto" w:fill="FFFFFF"/>
              <w:autoSpaceDE w:val="0"/>
              <w:autoSpaceDN w:val="0"/>
              <w:adjustRightInd w:val="0"/>
              <w:jc w:val="both"/>
              <w:rPr>
                <w:sz w:val="22"/>
                <w:szCs w:val="22"/>
              </w:rPr>
            </w:pPr>
            <w:r w:rsidRPr="000045FD">
              <w:rPr>
                <w:sz w:val="22"/>
                <w:szCs w:val="22"/>
              </w:rPr>
              <w:t>Документы о передаче имущества в доверительное управление доверительному управляющему</w:t>
            </w:r>
            <w:r w:rsidRPr="000045FD">
              <w:rPr>
                <w:sz w:val="22"/>
                <w:szCs w:val="22"/>
                <w:lang w:val="kk-KZ"/>
              </w:rPr>
              <w:t xml:space="preserve"> </w:t>
            </w:r>
            <w:r w:rsidRPr="000045FD">
              <w:rPr>
                <w:sz w:val="22"/>
                <w:szCs w:val="22"/>
              </w:rPr>
              <w:t>(акты, решения, договоры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доверенности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о передаче собственником имущества в оперативное управление, хозяйственное ведение организации</w:t>
            </w:r>
            <w:r w:rsidRPr="000045FD">
              <w:rPr>
                <w:sz w:val="22"/>
                <w:szCs w:val="22"/>
                <w:lang w:val="kk-KZ"/>
              </w:rPr>
              <w:t xml:space="preserve"> </w:t>
            </w:r>
            <w:r w:rsidRPr="000045FD">
              <w:rPr>
                <w:sz w:val="22"/>
                <w:szCs w:val="22"/>
              </w:rPr>
              <w:t>(акты, решения, договоры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доверенности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 xml:space="preserve">Документы о продаже имущественных комплексов (предприятий, зданий, сооружений) </w:t>
            </w:r>
            <w:r>
              <w:rPr>
                <w:sz w:val="22"/>
                <w:szCs w:val="22"/>
                <w:lang w:val="kk-KZ"/>
              </w:rPr>
              <w:t xml:space="preserve">физическим и </w:t>
            </w:r>
            <w:r w:rsidRPr="000045FD">
              <w:rPr>
                <w:sz w:val="22"/>
                <w:szCs w:val="22"/>
              </w:rPr>
              <w:t>юридическим лицам</w:t>
            </w:r>
            <w:r w:rsidRPr="000045FD">
              <w:rPr>
                <w:sz w:val="22"/>
                <w:szCs w:val="22"/>
                <w:lang w:val="kk-KZ"/>
              </w:rPr>
              <w:t xml:space="preserve"> </w:t>
            </w:r>
            <w:r w:rsidRPr="000045FD">
              <w:rPr>
                <w:sz w:val="22"/>
                <w:szCs w:val="22"/>
              </w:rPr>
              <w:t>(акты инвентаризации имущества, бухгалтерские балансы, перечни долгов организации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hanging="2"/>
              <w:jc w:val="both"/>
              <w:rPr>
                <w:sz w:val="22"/>
                <w:szCs w:val="22"/>
                <w:lang w:val="kk-KZ"/>
              </w:rPr>
            </w:pPr>
            <w:r w:rsidRPr="000045FD">
              <w:rPr>
                <w:sz w:val="22"/>
                <w:szCs w:val="22"/>
              </w:rPr>
              <w:t>Документы по государственному мониторингу земель</w:t>
            </w:r>
            <w:r w:rsidRPr="000045FD">
              <w:rPr>
                <w:sz w:val="22"/>
                <w:szCs w:val="22"/>
                <w:lang w:val="kk-KZ"/>
              </w:rPr>
              <w:t xml:space="preserve"> </w:t>
            </w:r>
            <w:r w:rsidRPr="000045FD">
              <w:rPr>
                <w:sz w:val="22"/>
                <w:szCs w:val="22"/>
              </w:rPr>
              <w:t>(программы, переписка, справки</w:t>
            </w:r>
            <w:r w:rsidRPr="000045FD">
              <w:rPr>
                <w:sz w:val="22"/>
                <w:szCs w:val="22"/>
                <w:lang w:val="kk-KZ"/>
              </w:rPr>
              <w:t xml:space="preserve"> </w:t>
            </w:r>
            <w:r w:rsidRPr="000045FD">
              <w:rPr>
                <w:sz w:val="22"/>
                <w:szCs w:val="22"/>
              </w:rPr>
              <w:t>и другие документы)</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tabs>
                <w:tab w:val="left" w:pos="5212"/>
              </w:tabs>
              <w:ind w:right="52" w:hanging="2"/>
              <w:jc w:val="both"/>
              <w:rPr>
                <w:sz w:val="22"/>
                <w:szCs w:val="22"/>
              </w:rPr>
            </w:pPr>
            <w:r w:rsidRPr="000045FD">
              <w:rPr>
                <w:sz w:val="22"/>
                <w:szCs w:val="22"/>
              </w:rPr>
              <w:t>Документы о переводе земельных участков из одной категории в другую</w:t>
            </w:r>
            <w:r w:rsidRPr="000045FD">
              <w:rPr>
                <w:sz w:val="22"/>
                <w:szCs w:val="22"/>
                <w:lang w:val="kk-KZ"/>
              </w:rPr>
              <w:t xml:space="preserve"> </w:t>
            </w:r>
            <w:r w:rsidRPr="000045FD">
              <w:rPr>
                <w:sz w:val="22"/>
                <w:szCs w:val="22"/>
              </w:rPr>
              <w:t>(ходатайства, выписки из земельного кадастра, копии решений акимов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firstLine="5"/>
              <w:jc w:val="both"/>
              <w:rPr>
                <w:sz w:val="22"/>
                <w:szCs w:val="22"/>
              </w:rPr>
            </w:pPr>
            <w:r w:rsidRPr="000045FD">
              <w:rPr>
                <w:sz w:val="22"/>
                <w:szCs w:val="22"/>
              </w:rPr>
              <w:t xml:space="preserve">Заключения о возможности выкупа земельных участков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70699">
            <w:pPr>
              <w:shd w:val="clear" w:color="auto" w:fill="FFFFFF"/>
              <w:ind w:right="52" w:hanging="2"/>
              <w:jc w:val="both"/>
              <w:rPr>
                <w:sz w:val="22"/>
                <w:szCs w:val="22"/>
              </w:rPr>
            </w:pPr>
            <w:r w:rsidRPr="000045FD">
              <w:rPr>
                <w:sz w:val="22"/>
                <w:szCs w:val="22"/>
                <w:lang w:val="kk-KZ"/>
              </w:rPr>
              <w:t>Д</w:t>
            </w:r>
            <w:r w:rsidRPr="000045FD">
              <w:rPr>
                <w:sz w:val="22"/>
                <w:szCs w:val="22"/>
              </w:rPr>
              <w:t>оговор</w:t>
            </w:r>
            <w:r w:rsidRPr="000045FD">
              <w:rPr>
                <w:sz w:val="22"/>
                <w:szCs w:val="22"/>
                <w:lang w:val="kk-KZ"/>
              </w:rPr>
              <w:t>ы,</w:t>
            </w:r>
            <w:r w:rsidRPr="000045FD">
              <w:rPr>
                <w:sz w:val="22"/>
                <w:szCs w:val="22"/>
              </w:rPr>
              <w:t xml:space="preserve"> акты по оформлению земельных участков в собственность и</w:t>
            </w:r>
            <w:r>
              <w:rPr>
                <w:sz w:val="22"/>
                <w:szCs w:val="22"/>
                <w:lang w:val="kk-KZ"/>
              </w:rPr>
              <w:t>/или</w:t>
            </w:r>
            <w:r w:rsidRPr="000045FD">
              <w:rPr>
                <w:sz w:val="22"/>
                <w:szCs w:val="22"/>
              </w:rPr>
              <w:t xml:space="preserve"> в землепользование </w:t>
            </w:r>
            <w:r w:rsidRPr="000045FD">
              <w:rPr>
                <w:sz w:val="22"/>
                <w:szCs w:val="22"/>
                <w:lang w:val="kk-KZ"/>
              </w:rPr>
              <w:t>и д</w:t>
            </w:r>
            <w:r w:rsidRPr="000045FD">
              <w:rPr>
                <w:sz w:val="22"/>
                <w:szCs w:val="22"/>
              </w:rPr>
              <w:t xml:space="preserve">окументы </w:t>
            </w:r>
            <w:r w:rsidRPr="000045FD">
              <w:rPr>
                <w:sz w:val="22"/>
                <w:szCs w:val="22"/>
                <w:lang w:val="kk-KZ"/>
              </w:rPr>
              <w:t xml:space="preserve">к ним </w:t>
            </w:r>
            <w:r w:rsidRPr="000045FD">
              <w:rPr>
                <w:sz w:val="22"/>
                <w:szCs w:val="22"/>
              </w:rPr>
              <w:t>(решения, схемы, планы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right="136"/>
              <w:jc w:val="both"/>
              <w:rPr>
                <w:sz w:val="22"/>
                <w:szCs w:val="22"/>
              </w:rPr>
            </w:pPr>
            <w:r w:rsidRPr="000045FD">
              <w:rPr>
                <w:sz w:val="22"/>
                <w:szCs w:val="22"/>
              </w:rPr>
              <w:t>Похозяйственные книги и алфавитные книги хозяйств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right="82"/>
              <w:jc w:val="both"/>
              <w:rPr>
                <w:sz w:val="22"/>
                <w:szCs w:val="22"/>
              </w:rPr>
            </w:pPr>
            <w:r w:rsidRPr="000045FD">
              <w:rPr>
                <w:sz w:val="22"/>
                <w:szCs w:val="22"/>
              </w:rPr>
              <w:t>Документы о принудительном отчуждении имущества для государственных нужд</w:t>
            </w:r>
            <w:r w:rsidRPr="000045FD">
              <w:rPr>
                <w:sz w:val="22"/>
                <w:szCs w:val="22"/>
                <w:lang w:val="kk-KZ"/>
              </w:rPr>
              <w:t xml:space="preserve"> </w:t>
            </w:r>
            <w:r w:rsidRPr="000045FD">
              <w:rPr>
                <w:sz w:val="22"/>
                <w:szCs w:val="22"/>
              </w:rPr>
              <w:t>(постановления, перечни имущества, акты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по опротестованию собственником решений по отчуждению его имущества (обращения, судебные 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вынесения окончательного решения</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lang w:val="kk-KZ"/>
              </w:rPr>
            </w:pPr>
            <w:r w:rsidRPr="000045FD">
              <w:rPr>
                <w:sz w:val="22"/>
                <w:szCs w:val="22"/>
              </w:rPr>
              <w:t>Документы о приватизации</w:t>
            </w:r>
            <w:r w:rsidRPr="000045FD">
              <w:rPr>
                <w:sz w:val="22"/>
                <w:szCs w:val="22"/>
                <w:lang w:val="kk-KZ"/>
              </w:rPr>
              <w:t xml:space="preserve"> </w:t>
            </w:r>
            <w:r w:rsidRPr="000045FD">
              <w:rPr>
                <w:sz w:val="22"/>
                <w:szCs w:val="22"/>
              </w:rPr>
              <w:t>(решения, протоколы, договоры и другие документы)</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Полный комплект документов определяется законодательством Республики Казахстан</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Программы, планы приватизации республиканского и коммунального имущества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81B05">
            <w:pPr>
              <w:widowControl w:val="0"/>
              <w:shd w:val="clear" w:color="auto" w:fill="FFFFFF"/>
              <w:autoSpaceDE w:val="0"/>
              <w:autoSpaceDN w:val="0"/>
              <w:adjustRightInd w:val="0"/>
              <w:jc w:val="both"/>
              <w:rPr>
                <w:sz w:val="22"/>
                <w:szCs w:val="22"/>
              </w:rPr>
            </w:pPr>
            <w:r w:rsidRPr="000045FD">
              <w:rPr>
                <w:sz w:val="22"/>
                <w:szCs w:val="22"/>
              </w:rPr>
              <w:t xml:space="preserve">Перечни, акты инвентаризации подлежащего приватизации </w:t>
            </w:r>
            <w:r>
              <w:rPr>
                <w:sz w:val="22"/>
                <w:szCs w:val="22"/>
                <w:lang w:val="kk-KZ"/>
              </w:rPr>
              <w:t xml:space="preserve">предприятия как </w:t>
            </w:r>
            <w:r w:rsidRPr="000045FD">
              <w:rPr>
                <w:sz w:val="22"/>
                <w:szCs w:val="22"/>
              </w:rPr>
              <w:t xml:space="preserve">имущественного комплекса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81B05">
            <w:pPr>
              <w:widowControl w:val="0"/>
              <w:shd w:val="clear" w:color="auto" w:fill="FFFFFF"/>
              <w:autoSpaceDE w:val="0"/>
              <w:autoSpaceDN w:val="0"/>
              <w:adjustRightInd w:val="0"/>
              <w:jc w:val="both"/>
              <w:rPr>
                <w:sz w:val="22"/>
                <w:szCs w:val="22"/>
              </w:rPr>
            </w:pPr>
            <w:r w:rsidRPr="000045FD">
              <w:rPr>
                <w:sz w:val="22"/>
                <w:szCs w:val="22"/>
              </w:rPr>
              <w:t xml:space="preserve">Перечень объектов, не подлежащих приватизации в составе </w:t>
            </w:r>
            <w:r>
              <w:rPr>
                <w:sz w:val="22"/>
                <w:szCs w:val="22"/>
                <w:lang w:val="kk-KZ"/>
              </w:rPr>
              <w:t xml:space="preserve">предприятия как </w:t>
            </w:r>
            <w:r w:rsidRPr="000045FD">
              <w:rPr>
                <w:sz w:val="22"/>
                <w:szCs w:val="22"/>
              </w:rPr>
              <w:t xml:space="preserve">имущественного комплекса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65E13">
            <w:pPr>
              <w:widowControl w:val="0"/>
              <w:shd w:val="clear" w:color="auto" w:fill="FFFFFF"/>
              <w:autoSpaceDE w:val="0"/>
              <w:autoSpaceDN w:val="0"/>
              <w:adjustRightInd w:val="0"/>
              <w:jc w:val="both"/>
              <w:rPr>
                <w:sz w:val="22"/>
                <w:szCs w:val="22"/>
              </w:rPr>
            </w:pPr>
            <w:r w:rsidRPr="000045FD">
              <w:rPr>
                <w:sz w:val="22"/>
                <w:szCs w:val="22"/>
              </w:rPr>
              <w:t xml:space="preserve">Предложения республиканских и коммунальных организаций (предприятий) о приватизации имущества (обоснования, </w:t>
            </w:r>
            <w:r w:rsidRPr="000045FD">
              <w:rPr>
                <w:sz w:val="22"/>
                <w:szCs w:val="22"/>
              </w:rPr>
              <w:lastRenderedPageBreak/>
              <w:t>расчеты, заключения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 xml:space="preserve">Документы на бумажном носителе и идентичные им </w:t>
            </w:r>
            <w:r>
              <w:rPr>
                <w:sz w:val="22"/>
                <w:szCs w:val="22"/>
              </w:rPr>
              <w:lastRenderedPageBreak/>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A3AEC">
            <w:pPr>
              <w:widowControl w:val="0"/>
              <w:shd w:val="clear" w:color="auto" w:fill="FFFFFF"/>
              <w:autoSpaceDE w:val="0"/>
              <w:autoSpaceDN w:val="0"/>
              <w:adjustRightInd w:val="0"/>
              <w:jc w:val="both"/>
              <w:rPr>
                <w:sz w:val="22"/>
                <w:szCs w:val="22"/>
              </w:rPr>
            </w:pPr>
            <w:r w:rsidRPr="000045FD">
              <w:rPr>
                <w:sz w:val="22"/>
                <w:szCs w:val="22"/>
              </w:rPr>
              <w:t>Журнал</w:t>
            </w:r>
            <w:r>
              <w:rPr>
                <w:sz w:val="22"/>
                <w:szCs w:val="22"/>
                <w:lang w:val="kk-KZ"/>
              </w:rPr>
              <w:t>ы учета и регистрации</w:t>
            </w:r>
            <w:r w:rsidRPr="000045FD">
              <w:rPr>
                <w:sz w:val="22"/>
                <w:szCs w:val="22"/>
              </w:rPr>
              <w:t xml:space="preserve"> приватизации имущества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Акты (свидетельства) на владение имуществом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Завещания</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75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Договоры дарения движимого имущества</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autoSpaceDE w:val="0"/>
              <w:autoSpaceDN w:val="0"/>
              <w:adjustRightInd w:val="0"/>
              <w:jc w:val="both"/>
              <w:rPr>
                <w:sz w:val="22"/>
                <w:szCs w:val="22"/>
                <w:lang w:val="kk-KZ"/>
              </w:rPr>
            </w:pPr>
            <w:r w:rsidRPr="000045FD">
              <w:rPr>
                <w:sz w:val="22"/>
                <w:szCs w:val="22"/>
                <w:lang w:val="kk-KZ"/>
              </w:rPr>
              <w:t>Договоры дарения недвижимого имущества</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lang w:val="kk-KZ"/>
              </w:rPr>
              <w:t>75 лет ЭПК</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Договоры мены</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об оценке имущества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о мониторинге деятельности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Паспорта зданий</w:t>
            </w:r>
            <w:r w:rsidRPr="000045FD">
              <w:rPr>
                <w:sz w:val="22"/>
                <w:szCs w:val="22"/>
                <w:lang w:val="kk-KZ"/>
              </w:rPr>
              <w:t xml:space="preserve"> и</w:t>
            </w:r>
            <w:r w:rsidRPr="000045FD">
              <w:rPr>
                <w:sz w:val="22"/>
                <w:szCs w:val="22"/>
              </w:rPr>
              <w:t xml:space="preserve"> сооружений </w:t>
            </w:r>
            <w:r w:rsidRPr="000045FD">
              <w:rPr>
                <w:spacing w:val="-6"/>
                <w:sz w:val="22"/>
                <w:szCs w:val="22"/>
              </w:rPr>
              <w:t xml:space="preserve">– памятников архитектуры </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6D3A96">
            <w:pPr>
              <w:autoSpaceDE w:val="0"/>
              <w:autoSpaceDN w:val="0"/>
              <w:adjustRightInd w:val="0"/>
              <w:jc w:val="both"/>
              <w:rPr>
                <w:sz w:val="22"/>
                <w:szCs w:val="22"/>
                <w:vertAlign w:val="superscript"/>
              </w:rPr>
            </w:pPr>
            <w:r w:rsidRPr="000045FD">
              <w:rPr>
                <w:spacing w:val="-6"/>
                <w:sz w:val="22"/>
                <w:szCs w:val="22"/>
                <w:lang w:val="kk-KZ"/>
              </w:rPr>
              <w:t>П</w:t>
            </w:r>
            <w:r w:rsidRPr="000045FD">
              <w:rPr>
                <w:spacing w:val="-6"/>
                <w:sz w:val="22"/>
                <w:szCs w:val="22"/>
              </w:rPr>
              <w:t>остоянно</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pacing w:val="-6"/>
                <w:sz w:val="22"/>
                <w:szCs w:val="22"/>
              </w:rPr>
            </w:pPr>
            <w:r w:rsidRPr="000045FD">
              <w:rPr>
                <w:spacing w:val="-6"/>
                <w:sz w:val="22"/>
                <w:szCs w:val="22"/>
                <w:lang w:val="kk-KZ"/>
              </w:rPr>
              <w:t xml:space="preserve">Не относящиеся к </w:t>
            </w:r>
            <w:r w:rsidRPr="000045FD">
              <w:rPr>
                <w:spacing w:val="-6"/>
                <w:sz w:val="22"/>
                <w:szCs w:val="22"/>
              </w:rPr>
              <w:t>памятник</w:t>
            </w:r>
            <w:r w:rsidRPr="000045FD">
              <w:rPr>
                <w:spacing w:val="-6"/>
                <w:sz w:val="22"/>
                <w:szCs w:val="22"/>
                <w:lang w:val="kk-KZ"/>
              </w:rPr>
              <w:t xml:space="preserve">ам </w:t>
            </w:r>
            <w:r w:rsidRPr="000045FD">
              <w:rPr>
                <w:spacing w:val="-6"/>
                <w:sz w:val="22"/>
                <w:szCs w:val="22"/>
              </w:rPr>
              <w:t xml:space="preserve">архитектуры </w:t>
            </w:r>
            <w:r w:rsidRPr="000045FD">
              <w:rPr>
                <w:spacing w:val="-6"/>
                <w:sz w:val="22"/>
                <w:szCs w:val="22"/>
                <w:lang w:val="kk-KZ"/>
              </w:rPr>
              <w:t xml:space="preserve">– </w:t>
            </w:r>
            <w:r w:rsidRPr="000045FD">
              <w:rPr>
                <w:sz w:val="22"/>
                <w:szCs w:val="22"/>
              </w:rPr>
              <w:t>5 лет ЭПК</w:t>
            </w:r>
            <w:r w:rsidRPr="000045FD">
              <w:rPr>
                <w:spacing w:val="-6"/>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ликвидации здания</w:t>
            </w:r>
            <w:r w:rsidRPr="000045FD">
              <w:rPr>
                <w:sz w:val="22"/>
                <w:szCs w:val="22"/>
                <w:lang w:val="kk-KZ"/>
              </w:rPr>
              <w:t xml:space="preserve"> (</w:t>
            </w:r>
            <w:r w:rsidRPr="000045FD">
              <w:rPr>
                <w:sz w:val="22"/>
                <w:szCs w:val="22"/>
              </w:rPr>
              <w:t>со</w:t>
            </w:r>
            <w:r w:rsidRPr="000045FD">
              <w:rPr>
                <w:sz w:val="22"/>
                <w:szCs w:val="22"/>
                <w:lang w:val="kk-KZ"/>
              </w:rPr>
              <w:t>о</w:t>
            </w:r>
            <w:r w:rsidRPr="000045FD">
              <w:rPr>
                <w:sz w:val="22"/>
                <w:szCs w:val="22"/>
              </w:rPr>
              <w:t>р</w:t>
            </w:r>
            <w:r w:rsidRPr="000045FD">
              <w:rPr>
                <w:sz w:val="22"/>
                <w:szCs w:val="22"/>
                <w:lang w:val="kk-KZ"/>
              </w:rPr>
              <w:t>у</w:t>
            </w:r>
            <w:r w:rsidRPr="000045FD">
              <w:rPr>
                <w:sz w:val="22"/>
                <w:szCs w:val="22"/>
              </w:rPr>
              <w:t>жения</w:t>
            </w:r>
            <w:r w:rsidRPr="000045FD">
              <w:rPr>
                <w:sz w:val="22"/>
                <w:szCs w:val="22"/>
                <w:lang w:val="kk-KZ"/>
              </w:rPr>
              <w:t>)</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rPr>
            </w:pPr>
            <w:r w:rsidRPr="000045FD">
              <w:rPr>
                <w:sz w:val="22"/>
                <w:szCs w:val="22"/>
              </w:rPr>
              <w:t>Документы о купле-продаже недвижимого имущества</w:t>
            </w:r>
            <w:r>
              <w:rPr>
                <w:sz w:val="22"/>
                <w:szCs w:val="22"/>
                <w:lang w:val="kk-KZ"/>
              </w:rPr>
              <w:t>,</w:t>
            </w:r>
            <w:r w:rsidRPr="000045FD">
              <w:rPr>
                <w:sz w:val="22"/>
                <w:szCs w:val="22"/>
              </w:rPr>
              <w:t xml:space="preserve"> передаче в республиканскую, коммунальную собственность</w:t>
            </w:r>
            <w:r w:rsidRPr="000045FD">
              <w:rPr>
                <w:sz w:val="22"/>
                <w:szCs w:val="22"/>
                <w:lang w:val="kk-KZ"/>
              </w:rPr>
              <w:t xml:space="preserve"> </w:t>
            </w:r>
            <w:r w:rsidRPr="000045FD">
              <w:rPr>
                <w:sz w:val="22"/>
                <w:szCs w:val="22"/>
              </w:rPr>
              <w:t>(перечни, договоры,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shd w:val="clear" w:color="auto" w:fill="FFFFFF"/>
              <w:jc w:val="both"/>
              <w:rPr>
                <w:sz w:val="22"/>
                <w:szCs w:val="22"/>
              </w:rPr>
            </w:pPr>
            <w:r w:rsidRPr="000045FD">
              <w:rPr>
                <w:sz w:val="22"/>
                <w:szCs w:val="22"/>
              </w:rPr>
              <w:t>Документы о купле-продаже, передаче, приобретении недвижимого имущества в собственность организации</w:t>
            </w:r>
            <w:r w:rsidRPr="000045FD">
              <w:rPr>
                <w:sz w:val="22"/>
                <w:szCs w:val="22"/>
                <w:lang w:val="kk-KZ"/>
              </w:rPr>
              <w:t xml:space="preserve"> </w:t>
            </w:r>
            <w:r w:rsidRPr="000045FD">
              <w:rPr>
                <w:sz w:val="22"/>
                <w:szCs w:val="22"/>
              </w:rPr>
              <w:t>(перечни, договоры, справки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о переводе помещений в </w:t>
            </w:r>
            <w:r w:rsidRPr="000045FD">
              <w:rPr>
                <w:sz w:val="22"/>
                <w:szCs w:val="22"/>
              </w:rPr>
              <w:lastRenderedPageBreak/>
              <w:t>категорию жилых и нежилых (акты, технические паспорта, кадастровые планы жилья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lastRenderedPageBreak/>
              <w:t xml:space="preserve">Постоянно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 xml:space="preserve">Документы на бумажном </w:t>
            </w:r>
            <w:r>
              <w:rPr>
                <w:spacing w:val="-6"/>
                <w:sz w:val="22"/>
                <w:szCs w:val="22"/>
              </w:rPr>
              <w:lastRenderedPageBreak/>
              <w:t>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81B05">
            <w:pPr>
              <w:shd w:val="clear" w:color="auto" w:fill="FFFFFF"/>
              <w:jc w:val="both"/>
              <w:rPr>
                <w:sz w:val="22"/>
                <w:szCs w:val="22"/>
              </w:rPr>
            </w:pPr>
            <w:r w:rsidRPr="000045FD">
              <w:rPr>
                <w:sz w:val="22"/>
                <w:szCs w:val="22"/>
              </w:rPr>
              <w:t>Документы о прекращении права постоянного</w:t>
            </w:r>
            <w:r>
              <w:rPr>
                <w:sz w:val="22"/>
                <w:szCs w:val="22"/>
                <w:lang w:val="kk-KZ"/>
              </w:rPr>
              <w:t xml:space="preserve"> и временного</w:t>
            </w:r>
            <w:r w:rsidRPr="000045FD">
              <w:rPr>
                <w:sz w:val="22"/>
                <w:szCs w:val="22"/>
              </w:rPr>
              <w:t xml:space="preserve"> пользования наследуемого владения земельными участками</w:t>
            </w:r>
            <w:r w:rsidRPr="000045FD">
              <w:rPr>
                <w:sz w:val="22"/>
                <w:szCs w:val="22"/>
                <w:lang w:val="kk-KZ"/>
              </w:rPr>
              <w:t xml:space="preserve"> </w:t>
            </w:r>
            <w:r w:rsidRPr="000045FD">
              <w:rPr>
                <w:sz w:val="22"/>
                <w:szCs w:val="22"/>
              </w:rPr>
              <w:t>(планы, копии учредительных документов заявителя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966E5">
            <w:pPr>
              <w:autoSpaceDE w:val="0"/>
              <w:autoSpaceDN w:val="0"/>
              <w:adjustRightInd w:val="0"/>
              <w:jc w:val="both"/>
              <w:rPr>
                <w:sz w:val="22"/>
                <w:szCs w:val="22"/>
              </w:rPr>
            </w:pPr>
            <w:r w:rsidRPr="000045FD">
              <w:rPr>
                <w:sz w:val="22"/>
                <w:szCs w:val="22"/>
              </w:rPr>
              <w:t>Договоры, соглашения о приеме и сдаче недвижимого имущества в аренду (субаренду)</w:t>
            </w:r>
            <w:r w:rsidRPr="000045FD">
              <w:rPr>
                <w:sz w:val="22"/>
                <w:szCs w:val="22"/>
                <w:lang w:val="kk-KZ"/>
              </w:rPr>
              <w:t xml:space="preserve"> и </w:t>
            </w:r>
            <w:r w:rsidRPr="000045FD">
              <w:rPr>
                <w:sz w:val="22"/>
                <w:szCs w:val="22"/>
              </w:rPr>
              <w:t>документы к ним</w:t>
            </w:r>
            <w:r w:rsidRPr="000045FD">
              <w:rPr>
                <w:sz w:val="22"/>
                <w:szCs w:val="22"/>
                <w:lang w:val="kk-KZ"/>
              </w:rPr>
              <w:t xml:space="preserve"> </w:t>
            </w:r>
            <w:r w:rsidRPr="000045FD">
              <w:rPr>
                <w:sz w:val="22"/>
                <w:szCs w:val="22"/>
              </w:rPr>
              <w:t>(акты, технические паспорта, планы и другие документы)</w:t>
            </w:r>
          </w:p>
        </w:tc>
        <w:tc>
          <w:tcPr>
            <w:tcW w:w="1559" w:type="dxa"/>
          </w:tcPr>
          <w:p w:rsidR="00606E71" w:rsidRPr="000045FD" w:rsidRDefault="00606E71" w:rsidP="00CF339B">
            <w:pPr>
              <w:autoSpaceDE w:val="0"/>
              <w:autoSpaceDN w:val="0"/>
              <w:adjustRightInd w:val="0"/>
              <w:jc w:val="both"/>
              <w:rPr>
                <w:sz w:val="22"/>
                <w:szCs w:val="22"/>
                <w:vertAlign w:val="superscript"/>
                <w:lang w:val="kk-KZ"/>
              </w:rPr>
            </w:pPr>
            <w:r w:rsidRPr="000045FD">
              <w:rPr>
                <w:sz w:val="22"/>
                <w:szCs w:val="22"/>
              </w:rPr>
              <w:t>5 лет</w:t>
            </w:r>
          </w:p>
          <w:p w:rsidR="00606E71" w:rsidRPr="000045FD" w:rsidRDefault="00606E71" w:rsidP="00CF339B">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pacing w:val="-6"/>
                <w:sz w:val="22"/>
                <w:szCs w:val="22"/>
              </w:rPr>
              <w:t>П</w:t>
            </w:r>
            <w:r w:rsidRPr="000045FD">
              <w:rPr>
                <w:spacing w:val="-6"/>
                <w:sz w:val="22"/>
                <w:szCs w:val="22"/>
                <w:lang w:val="kk-KZ"/>
              </w:rPr>
              <w:t>осле истечения срока действия договора (соглашения)</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Книги, журналы, карточки, базы данных регистрации договоров об аренде зданий, помещений, земельных участков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9076A">
            <w:pPr>
              <w:autoSpaceDE w:val="0"/>
              <w:autoSpaceDN w:val="0"/>
              <w:adjustRightInd w:val="0"/>
              <w:jc w:val="both"/>
              <w:rPr>
                <w:sz w:val="22"/>
                <w:szCs w:val="22"/>
              </w:rPr>
            </w:pPr>
            <w:r w:rsidRPr="000045FD">
              <w:rPr>
                <w:sz w:val="22"/>
                <w:szCs w:val="22"/>
              </w:rPr>
              <w:t>Документы, представляемые на торги (аукционы, конкурсы) по купле-продаже земельных участков, зданий и</w:t>
            </w:r>
            <w:r>
              <w:rPr>
                <w:sz w:val="22"/>
                <w:szCs w:val="22"/>
                <w:lang w:val="kk-KZ"/>
              </w:rPr>
              <w:t xml:space="preserve"> сооружений,</w:t>
            </w:r>
            <w:r w:rsidRPr="000045FD">
              <w:rPr>
                <w:sz w:val="22"/>
                <w:szCs w:val="22"/>
              </w:rPr>
              <w:t xml:space="preserve"> другого недвижимого имущества</w:t>
            </w:r>
            <w:r w:rsidRPr="000045FD">
              <w:rPr>
                <w:sz w:val="22"/>
                <w:szCs w:val="22"/>
                <w:lang w:val="kk-KZ"/>
              </w:rPr>
              <w:t xml:space="preserve"> </w:t>
            </w:r>
            <w:r w:rsidRPr="000045FD">
              <w:rPr>
                <w:sz w:val="22"/>
                <w:szCs w:val="22"/>
              </w:rPr>
              <w:t>(заявки, анкеты, предложения, платежные документы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6474A">
            <w:pPr>
              <w:autoSpaceDE w:val="0"/>
              <w:autoSpaceDN w:val="0"/>
              <w:adjustRightInd w:val="0"/>
              <w:jc w:val="both"/>
              <w:rPr>
                <w:sz w:val="22"/>
                <w:szCs w:val="22"/>
              </w:rPr>
            </w:pPr>
            <w:r w:rsidRPr="000045FD">
              <w:rPr>
                <w:sz w:val="22"/>
                <w:szCs w:val="22"/>
              </w:rPr>
              <w:t xml:space="preserve">Опись имущества, земельных участков, зданий, </w:t>
            </w:r>
            <w:r>
              <w:rPr>
                <w:sz w:val="22"/>
                <w:szCs w:val="22"/>
                <w:lang w:val="kk-KZ"/>
              </w:rPr>
              <w:t xml:space="preserve">сооружений и </w:t>
            </w:r>
            <w:r w:rsidRPr="000045FD">
              <w:rPr>
                <w:sz w:val="22"/>
                <w:szCs w:val="22"/>
              </w:rPr>
              <w:t>иных объектов</w:t>
            </w:r>
            <w:r w:rsidRPr="000045FD">
              <w:rPr>
                <w:sz w:val="22"/>
                <w:szCs w:val="22"/>
                <w:lang w:val="kk-KZ"/>
              </w:rPr>
              <w:t>,</w:t>
            </w:r>
            <w:r w:rsidRPr="000045FD">
              <w:rPr>
                <w:sz w:val="22"/>
                <w:szCs w:val="22"/>
              </w:rPr>
              <w:t xml:space="preserve"> выставленных на торги (аукционы, конкурсы)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9F7771" w:rsidRDefault="00606E71" w:rsidP="00252CBF">
            <w:pPr>
              <w:autoSpaceDE w:val="0"/>
              <w:autoSpaceDN w:val="0"/>
              <w:adjustRightInd w:val="0"/>
              <w:ind w:right="34"/>
              <w:jc w:val="both"/>
              <w:rPr>
                <w:spacing w:val="-6"/>
                <w:sz w:val="22"/>
                <w:szCs w:val="22"/>
                <w:lang w:val="kk-KZ"/>
              </w:rPr>
            </w:pPr>
            <w:r w:rsidRPr="004949A8">
              <w:rPr>
                <w:sz w:val="22"/>
                <w:szCs w:val="22"/>
              </w:rPr>
              <w:t>Документ на бумажном носителе и идентичный ему электронный документ</w:t>
            </w:r>
            <w:r>
              <w:rPr>
                <w:sz w:val="22"/>
                <w:szCs w:val="22"/>
                <w:lang w:val="kk-KZ"/>
              </w:rPr>
              <w:t>.</w:t>
            </w:r>
          </w:p>
          <w:p w:rsidR="00606E71" w:rsidRPr="000045FD" w:rsidRDefault="00606E71" w:rsidP="00252CBF">
            <w:pPr>
              <w:autoSpaceDE w:val="0"/>
              <w:autoSpaceDN w:val="0"/>
              <w:adjustRightInd w:val="0"/>
              <w:ind w:right="34"/>
              <w:jc w:val="both"/>
              <w:rPr>
                <w:spacing w:val="-6"/>
                <w:sz w:val="22"/>
                <w:szCs w:val="22"/>
              </w:rPr>
            </w:pPr>
            <w:r w:rsidRPr="000045FD">
              <w:rPr>
                <w:spacing w:val="-6"/>
                <w:sz w:val="22"/>
                <w:szCs w:val="22"/>
              </w:rPr>
              <w:t>После проведения торгов (аукциона, конкурса)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F2CE5">
            <w:pPr>
              <w:autoSpaceDE w:val="0"/>
              <w:autoSpaceDN w:val="0"/>
              <w:adjustRightInd w:val="0"/>
              <w:jc w:val="both"/>
              <w:rPr>
                <w:sz w:val="22"/>
                <w:szCs w:val="22"/>
              </w:rPr>
            </w:pPr>
            <w:r w:rsidRPr="000045FD">
              <w:rPr>
                <w:sz w:val="22"/>
                <w:szCs w:val="22"/>
              </w:rPr>
              <w:t>Документы об организации торгов (аукционов, конкурсов) по продаже республиканского</w:t>
            </w:r>
            <w:r>
              <w:rPr>
                <w:sz w:val="22"/>
                <w:szCs w:val="22"/>
                <w:lang w:val="kk-KZ"/>
              </w:rPr>
              <w:t>,</w:t>
            </w:r>
            <w:r w:rsidRPr="000045FD">
              <w:rPr>
                <w:sz w:val="22"/>
                <w:szCs w:val="22"/>
              </w:rPr>
              <w:t xml:space="preserve"> коммунального имущества (заявки, предложения, уведомления о намерениях, платежные документы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10 лет ЭПК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Протоколы торгов (аукционов, конкурсов) по купле-продаже земельных участков, зданий,</w:t>
            </w:r>
            <w:r>
              <w:rPr>
                <w:sz w:val="22"/>
                <w:szCs w:val="22"/>
                <w:lang w:val="kk-KZ"/>
              </w:rPr>
              <w:t xml:space="preserve"> сооружений,</w:t>
            </w:r>
            <w:r w:rsidRPr="000045FD">
              <w:rPr>
                <w:sz w:val="22"/>
                <w:szCs w:val="22"/>
              </w:rPr>
              <w:t xml:space="preserve"> иных объектов республиканской и коммунальной собственности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учете и управлении республиканской и коммунальной собственностью</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приватизации жилья</w:t>
            </w:r>
            <w:r w:rsidRPr="000045FD">
              <w:rPr>
                <w:sz w:val="22"/>
                <w:szCs w:val="22"/>
                <w:lang w:val="kk-KZ"/>
              </w:rPr>
              <w:t xml:space="preserve"> </w:t>
            </w:r>
            <w:r w:rsidRPr="000045FD">
              <w:rPr>
                <w:sz w:val="22"/>
                <w:szCs w:val="22"/>
              </w:rPr>
              <w:t>(заявления, акты, решения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9C14A7">
            <w:pPr>
              <w:shd w:val="clear" w:color="auto" w:fill="FFFFFF"/>
              <w:jc w:val="both"/>
              <w:rPr>
                <w:sz w:val="22"/>
                <w:szCs w:val="22"/>
              </w:rPr>
            </w:pPr>
            <w:r w:rsidRPr="000045FD">
              <w:rPr>
                <w:sz w:val="22"/>
                <w:szCs w:val="22"/>
              </w:rPr>
              <w:t>Паспорта оборудовани</w:t>
            </w:r>
            <w:r w:rsidRPr="000045FD">
              <w:rPr>
                <w:sz w:val="22"/>
                <w:szCs w:val="22"/>
                <w:lang w:val="kk-KZ"/>
              </w:rPr>
              <w:t>й</w:t>
            </w:r>
            <w:r w:rsidRPr="000045FD">
              <w:rPr>
                <w:sz w:val="22"/>
                <w:szCs w:val="22"/>
              </w:rPr>
              <w:t xml:space="preserve"> </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 ЭПК</w:t>
            </w:r>
          </w:p>
          <w:p w:rsidR="00606E71" w:rsidRPr="000045FD" w:rsidRDefault="00606E71" w:rsidP="00F37D1F">
            <w:pPr>
              <w:shd w:val="clear" w:color="auto" w:fill="FFFFFF"/>
              <w:jc w:val="both"/>
              <w:rPr>
                <w:sz w:val="22"/>
                <w:szCs w:val="22"/>
              </w:rPr>
            </w:pPr>
          </w:p>
        </w:tc>
        <w:tc>
          <w:tcPr>
            <w:tcW w:w="2551" w:type="dxa"/>
          </w:tcPr>
          <w:p w:rsidR="00606E71" w:rsidRPr="000045FD" w:rsidRDefault="00606E71" w:rsidP="00252CBF">
            <w:pPr>
              <w:shd w:val="clear" w:color="auto" w:fill="FFFFFF"/>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shd w:val="clear" w:color="auto" w:fill="FFFFFF"/>
              <w:ind w:right="34"/>
              <w:jc w:val="both"/>
              <w:rPr>
                <w:sz w:val="22"/>
                <w:szCs w:val="22"/>
              </w:rPr>
            </w:pPr>
            <w:r w:rsidRPr="000045FD">
              <w:rPr>
                <w:sz w:val="22"/>
                <w:szCs w:val="22"/>
              </w:rPr>
              <w:lastRenderedPageBreak/>
              <w:t>После списания оборудования</w:t>
            </w:r>
          </w:p>
        </w:tc>
      </w:tr>
      <w:tr w:rsidR="00606E71" w:rsidRPr="000045FD" w:rsidTr="00B029E3">
        <w:trPr>
          <w:trHeight w:val="1510"/>
        </w:trPr>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 xml:space="preserve">6. Трудовые отношения </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6.1. </w:t>
            </w:r>
            <w:r w:rsidRPr="000045FD">
              <w:rPr>
                <w:bCs/>
                <w:sz w:val="22"/>
                <w:szCs w:val="22"/>
              </w:rPr>
              <w:t>Организация труда и служебной деятельности</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совершенствовании процессов труда</w:t>
            </w:r>
            <w:r w:rsidRPr="000045FD">
              <w:rPr>
                <w:sz w:val="22"/>
                <w:szCs w:val="22"/>
                <w:lang w:val="kk-KZ"/>
              </w:rPr>
              <w:t xml:space="preserve"> </w:t>
            </w:r>
            <w:r w:rsidRPr="000045FD">
              <w:rPr>
                <w:sz w:val="22"/>
                <w:szCs w:val="22"/>
              </w:rPr>
              <w:t>(справки, планы,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Документы о совершенствовании системы управления персоналом (нормативы численности, справки, расчеты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6474A">
            <w:pPr>
              <w:autoSpaceDE w:val="0"/>
              <w:autoSpaceDN w:val="0"/>
              <w:adjustRightInd w:val="0"/>
              <w:jc w:val="both"/>
              <w:rPr>
                <w:sz w:val="22"/>
                <w:szCs w:val="22"/>
              </w:rPr>
            </w:pPr>
            <w:r w:rsidRPr="000045FD">
              <w:rPr>
                <w:sz w:val="22"/>
                <w:szCs w:val="22"/>
              </w:rPr>
              <w:t>Документы о профессиональной пригодности работников (рекомендации, психофизиологические нормы,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организации труда при совмещении профессий</w:t>
            </w:r>
            <w:r w:rsidRPr="000045FD">
              <w:rPr>
                <w:sz w:val="22"/>
                <w:szCs w:val="22"/>
                <w:lang w:val="kk-KZ"/>
              </w:rPr>
              <w:t xml:space="preserve"> </w:t>
            </w:r>
            <w:r w:rsidRPr="000045FD">
              <w:rPr>
                <w:sz w:val="22"/>
                <w:szCs w:val="22"/>
              </w:rPr>
              <w:t>(акты, протоколы,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autoSpaceDE w:val="0"/>
              <w:autoSpaceDN w:val="0"/>
              <w:adjustRightInd w:val="0"/>
              <w:jc w:val="both"/>
              <w:rPr>
                <w:sz w:val="22"/>
                <w:szCs w:val="22"/>
              </w:rPr>
            </w:pPr>
            <w:r w:rsidRPr="000045FD">
              <w:rPr>
                <w:sz w:val="22"/>
                <w:szCs w:val="22"/>
              </w:rPr>
              <w:t>Журналы учета работников, совмещающих должности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прогнозировании повышения производительности труда</w:t>
            </w:r>
            <w:r w:rsidRPr="000045FD">
              <w:rPr>
                <w:sz w:val="22"/>
                <w:szCs w:val="22"/>
                <w:lang w:val="kk-KZ"/>
              </w:rPr>
              <w:t xml:space="preserve"> </w:t>
            </w:r>
            <w:r w:rsidRPr="000045FD">
              <w:rPr>
                <w:sz w:val="22"/>
                <w:szCs w:val="22"/>
              </w:rPr>
              <w:t>(расчеты, рекомендации, обоснования,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Коллективные договоры, соглашения, заключаемые между сторонами социального партнерства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ходе заключения коллективных договоров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 xml:space="preserve">Документы о проверке выполнения </w:t>
            </w:r>
            <w:r w:rsidR="00481922">
              <w:rPr>
                <w:sz w:val="22"/>
                <w:szCs w:val="22"/>
                <w:lang w:val="kk-KZ"/>
              </w:rPr>
              <w:t xml:space="preserve">                </w:t>
            </w:r>
            <w:r w:rsidRPr="000045FD">
              <w:rPr>
                <w:sz w:val="22"/>
                <w:szCs w:val="22"/>
              </w:rPr>
              <w:t xml:space="preserve">условий коллективных договоров, </w:t>
            </w:r>
            <w:r w:rsidR="00481922">
              <w:rPr>
                <w:sz w:val="22"/>
                <w:szCs w:val="22"/>
                <w:lang w:val="kk-KZ"/>
              </w:rPr>
              <w:t xml:space="preserve">        </w:t>
            </w:r>
            <w:r w:rsidRPr="000045FD">
              <w:rPr>
                <w:sz w:val="22"/>
                <w:szCs w:val="22"/>
              </w:rPr>
              <w:t xml:space="preserve">соглашений, заключаемых между </w:t>
            </w:r>
            <w:r w:rsidR="00481922">
              <w:rPr>
                <w:sz w:val="22"/>
                <w:szCs w:val="22"/>
                <w:lang w:val="kk-KZ"/>
              </w:rPr>
              <w:t xml:space="preserve">               </w:t>
            </w:r>
            <w:r w:rsidRPr="000045FD">
              <w:rPr>
                <w:sz w:val="22"/>
                <w:szCs w:val="22"/>
              </w:rPr>
              <w:t>сторонами социального партнерства</w:t>
            </w:r>
            <w:r w:rsidRPr="000045FD">
              <w:rPr>
                <w:sz w:val="22"/>
                <w:szCs w:val="22"/>
                <w:lang w:val="kk-KZ"/>
              </w:rPr>
              <w:t xml:space="preserve"> </w:t>
            </w:r>
            <w:r w:rsidRPr="000045FD">
              <w:rPr>
                <w:sz w:val="22"/>
                <w:szCs w:val="22"/>
              </w:rPr>
              <w:t>(протоколы, анализы,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разрешении трудовых споров согласительными комиссиями</w:t>
            </w:r>
            <w:r w:rsidRPr="000045FD">
              <w:rPr>
                <w:sz w:val="22"/>
                <w:szCs w:val="22"/>
                <w:lang w:val="kk-KZ"/>
              </w:rPr>
              <w:t xml:space="preserve"> </w:t>
            </w:r>
            <w:r w:rsidRPr="000045FD">
              <w:rPr>
                <w:sz w:val="22"/>
                <w:szCs w:val="22"/>
              </w:rPr>
              <w:t>(заявления, протоколы, решения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6474A">
            <w:pPr>
              <w:shd w:val="clear" w:color="auto" w:fill="FFFFFF"/>
              <w:jc w:val="both"/>
              <w:rPr>
                <w:sz w:val="22"/>
                <w:szCs w:val="22"/>
              </w:rPr>
            </w:pPr>
            <w:r w:rsidRPr="000045FD">
              <w:rPr>
                <w:sz w:val="22"/>
                <w:szCs w:val="22"/>
              </w:rPr>
              <w:t>Документы по забастовочному движению</w:t>
            </w:r>
            <w:r w:rsidRPr="000045FD">
              <w:rPr>
                <w:sz w:val="22"/>
                <w:szCs w:val="22"/>
                <w:lang w:val="kk-KZ"/>
              </w:rPr>
              <w:t xml:space="preserve"> </w:t>
            </w:r>
            <w:r w:rsidRPr="000045FD">
              <w:rPr>
                <w:sz w:val="22"/>
                <w:szCs w:val="22"/>
              </w:rPr>
              <w:t>(решения, перечень разногласий, предложения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E06F1">
            <w:pPr>
              <w:shd w:val="clear" w:color="auto" w:fill="FFFFFF"/>
              <w:jc w:val="both"/>
              <w:rPr>
                <w:sz w:val="22"/>
                <w:szCs w:val="22"/>
              </w:rPr>
            </w:pPr>
            <w:r w:rsidRPr="000045FD">
              <w:rPr>
                <w:sz w:val="22"/>
                <w:szCs w:val="22"/>
              </w:rPr>
              <w:t xml:space="preserve">Документы о переводе работников на </w:t>
            </w:r>
            <w:r w:rsidRPr="000045FD">
              <w:rPr>
                <w:sz w:val="22"/>
                <w:szCs w:val="22"/>
              </w:rPr>
              <w:lastRenderedPageBreak/>
              <w:t>сокращенный рабочий день или рабочую неделю</w:t>
            </w:r>
            <w:r w:rsidRPr="000045FD">
              <w:rPr>
                <w:sz w:val="22"/>
                <w:szCs w:val="22"/>
                <w:lang w:val="kk-KZ"/>
              </w:rPr>
              <w:t xml:space="preserve"> </w:t>
            </w:r>
            <w:r w:rsidRPr="000045FD">
              <w:rPr>
                <w:sz w:val="22"/>
                <w:szCs w:val="22"/>
              </w:rPr>
              <w:t>(отчеты, справки, служебные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 xml:space="preserve">Документы на бумажном </w:t>
            </w:r>
            <w:r>
              <w:rPr>
                <w:spacing w:val="-6"/>
                <w:sz w:val="22"/>
                <w:szCs w:val="22"/>
              </w:rPr>
              <w:lastRenderedPageBreak/>
              <w:t>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нарушениях трудовой дисциплины</w:t>
            </w:r>
            <w:r w:rsidRPr="000045FD">
              <w:rPr>
                <w:sz w:val="22"/>
                <w:szCs w:val="22"/>
                <w:lang w:val="kk-KZ"/>
              </w:rPr>
              <w:t xml:space="preserve"> </w:t>
            </w:r>
            <w:r w:rsidRPr="000045FD">
              <w:rPr>
                <w:sz w:val="22"/>
                <w:szCs w:val="22"/>
              </w:rPr>
              <w:t>(акты, записки, справки,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об учете продолжительности рабочего времени</w:t>
            </w:r>
            <w:r w:rsidRPr="000045FD">
              <w:rPr>
                <w:sz w:val="22"/>
                <w:szCs w:val="22"/>
                <w:lang w:val="kk-KZ"/>
              </w:rPr>
              <w:t xml:space="preserve"> </w:t>
            </w:r>
            <w:r w:rsidRPr="000045FD">
              <w:rPr>
                <w:sz w:val="22"/>
                <w:szCs w:val="22"/>
              </w:rPr>
              <w:t>(сводки, сведения, балансы рабочего времени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Табели (графики), журналы учета рабочего времени</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Для работников с тяжелыми, вредными, опасными условиями труда – 75 лет </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Анализ эффективности труда сотрудников и структурных подразделений:</w:t>
            </w:r>
          </w:p>
          <w:p w:rsidR="00606E71" w:rsidRPr="000045FD" w:rsidRDefault="00606E71" w:rsidP="00F37D1F">
            <w:pPr>
              <w:numPr>
                <w:ilvl w:val="0"/>
                <w:numId w:val="15"/>
              </w:numPr>
              <w:tabs>
                <w:tab w:val="left" w:pos="309"/>
                <w:tab w:val="left" w:pos="459"/>
              </w:tabs>
              <w:autoSpaceDE w:val="0"/>
              <w:autoSpaceDN w:val="0"/>
              <w:adjustRightInd w:val="0"/>
              <w:ind w:left="0" w:firstLine="0"/>
              <w:jc w:val="both"/>
              <w:rPr>
                <w:sz w:val="22"/>
                <w:szCs w:val="22"/>
              </w:rPr>
            </w:pPr>
            <w:r w:rsidRPr="000045FD">
              <w:rPr>
                <w:sz w:val="22"/>
                <w:szCs w:val="22"/>
                <w:lang w:val="kk-KZ"/>
              </w:rPr>
              <w:t>сводные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lang w:val="kk-KZ"/>
              </w:rPr>
              <w:t>Постоянно</w:t>
            </w:r>
          </w:p>
        </w:tc>
        <w:tc>
          <w:tcPr>
            <w:tcW w:w="2551" w:type="dxa"/>
          </w:tcPr>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2) квартальные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lang w:val="kk-KZ"/>
              </w:rPr>
              <w:t xml:space="preserve">При отсутствии годовых – постоянно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Оценочные листы сотрудников по эффективности труда и качества работы </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6.2. </w:t>
            </w:r>
            <w:r w:rsidRPr="000045FD">
              <w:rPr>
                <w:bCs/>
                <w:sz w:val="22"/>
                <w:szCs w:val="22"/>
              </w:rPr>
              <w:t>Нормирование труда, тарификация, оплата труда</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Нормы труда (нормы времени, выработки, обслуживания, численности, расценок, нормированные задания, единые и типовые нормы)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Нормы выработки и расценок</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shd w:val="clear" w:color="auto" w:fill="FFFFFF"/>
              <w:tabs>
                <w:tab w:val="left" w:pos="2585"/>
              </w:tabs>
              <w:jc w:val="both"/>
              <w:rPr>
                <w:sz w:val="22"/>
                <w:szCs w:val="22"/>
              </w:rPr>
            </w:pPr>
            <w:r w:rsidRPr="000045FD">
              <w:rPr>
                <w:sz w:val="22"/>
                <w:szCs w:val="22"/>
              </w:rPr>
              <w:t xml:space="preserve">Временные нормы выработки и расценок 3 года – </w:t>
            </w:r>
            <w:r w:rsidRPr="000045FD">
              <w:rPr>
                <w:sz w:val="22"/>
                <w:szCs w:val="22"/>
                <w:lang w:val="kk-KZ"/>
              </w:rPr>
              <w:t>п</w:t>
            </w:r>
            <w:r w:rsidRPr="000045FD">
              <w:rPr>
                <w:sz w:val="22"/>
                <w:szCs w:val="22"/>
              </w:rPr>
              <w:t>осле замены новыми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 разработке норм выработки и расценок</w:t>
            </w:r>
            <w:r w:rsidRPr="000045FD">
              <w:rPr>
                <w:sz w:val="22"/>
                <w:szCs w:val="22"/>
                <w:lang w:val="kk-KZ"/>
              </w:rPr>
              <w:t xml:space="preserve"> </w:t>
            </w:r>
            <w:r w:rsidRPr="000045FD">
              <w:rPr>
                <w:sz w:val="22"/>
                <w:szCs w:val="22"/>
              </w:rPr>
              <w:t>(справки, расчеты, предложения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Единый тарифно-квалификационный справочник работ и профессий рабочих, Квалификационный справочник должностей служащих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F2CE5">
            <w:pPr>
              <w:autoSpaceDE w:val="0"/>
              <w:autoSpaceDN w:val="0"/>
              <w:adjustRightInd w:val="0"/>
              <w:jc w:val="both"/>
              <w:rPr>
                <w:sz w:val="22"/>
                <w:szCs w:val="22"/>
                <w:lang w:val="kk-KZ"/>
              </w:rPr>
            </w:pPr>
            <w:r w:rsidRPr="000045FD">
              <w:rPr>
                <w:sz w:val="22"/>
                <w:szCs w:val="22"/>
                <w:lang w:val="kk-KZ"/>
              </w:rPr>
              <w:t>Р</w:t>
            </w:r>
            <w:r w:rsidRPr="000045FD">
              <w:rPr>
                <w:sz w:val="22"/>
                <w:szCs w:val="22"/>
              </w:rPr>
              <w:t xml:space="preserve">еестр должностей политических государственных служащих, категории и </w:t>
            </w:r>
            <w:r>
              <w:rPr>
                <w:sz w:val="22"/>
                <w:szCs w:val="22"/>
                <w:lang w:val="kk-KZ"/>
              </w:rPr>
              <w:t>р</w:t>
            </w:r>
            <w:r w:rsidRPr="000045FD">
              <w:rPr>
                <w:sz w:val="22"/>
                <w:szCs w:val="22"/>
              </w:rPr>
              <w:t xml:space="preserve">еестр должностей административных </w:t>
            </w:r>
            <w:r w:rsidRPr="000045FD">
              <w:rPr>
                <w:sz w:val="22"/>
                <w:szCs w:val="22"/>
              </w:rPr>
              <w:lastRenderedPageBreak/>
              <w:t>государственных служащих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sidRPr="004949A8">
              <w:rPr>
                <w:sz w:val="22"/>
                <w:szCs w:val="22"/>
              </w:rPr>
              <w:t xml:space="preserve">Документ на бумажном носителе и идентичный ему электронный </w:t>
            </w:r>
            <w:r w:rsidRPr="004949A8">
              <w:rPr>
                <w:sz w:val="22"/>
                <w:szCs w:val="22"/>
              </w:rPr>
              <w:lastRenderedPageBreak/>
              <w:t>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Р</w:t>
            </w:r>
            <w:r w:rsidRPr="000045FD">
              <w:rPr>
                <w:sz w:val="22"/>
                <w:szCs w:val="22"/>
              </w:rPr>
              <w:t>еестр гражданских служащих</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Тарификационные ведомости (списки)</w:t>
            </w:r>
          </w:p>
        </w:tc>
        <w:tc>
          <w:tcPr>
            <w:tcW w:w="1559" w:type="dxa"/>
          </w:tcPr>
          <w:p w:rsidR="00606E71" w:rsidRPr="000045FD" w:rsidRDefault="00606E71" w:rsidP="00386CC8">
            <w:pPr>
              <w:autoSpaceDE w:val="0"/>
              <w:autoSpaceDN w:val="0"/>
              <w:adjustRightInd w:val="0"/>
              <w:jc w:val="both"/>
              <w:rPr>
                <w:sz w:val="22"/>
                <w:szCs w:val="22"/>
                <w:lang w:val="kk-KZ"/>
              </w:rPr>
            </w:pPr>
            <w:r w:rsidRPr="000045FD">
              <w:rPr>
                <w:sz w:val="22"/>
                <w:szCs w:val="22"/>
                <w:lang w:val="kk-KZ"/>
              </w:rPr>
              <w:t>1</w:t>
            </w:r>
            <w:r w:rsidRPr="000045FD">
              <w:rPr>
                <w:sz w:val="22"/>
                <w:szCs w:val="22"/>
              </w:rPr>
              <w:t xml:space="preserve">5 лет </w:t>
            </w:r>
            <w:r w:rsidRPr="000045FD">
              <w:rPr>
                <w:sz w:val="22"/>
                <w:szCs w:val="22"/>
                <w:lang w:val="kk-KZ"/>
              </w:rPr>
              <w:t>ЭПК</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 xml:space="preserve">Документы о пересмотре и применении </w:t>
            </w:r>
            <w:r w:rsidR="00481922">
              <w:rPr>
                <w:sz w:val="22"/>
                <w:szCs w:val="22"/>
                <w:lang w:val="kk-KZ"/>
              </w:rPr>
              <w:t xml:space="preserve">               </w:t>
            </w:r>
            <w:r w:rsidRPr="000045FD">
              <w:rPr>
                <w:sz w:val="22"/>
                <w:szCs w:val="22"/>
              </w:rPr>
              <w:t>норм выработки, расценок, тарифных</w:t>
            </w:r>
            <w:r w:rsidR="00481922">
              <w:rPr>
                <w:sz w:val="22"/>
                <w:szCs w:val="22"/>
                <w:lang w:val="kk-KZ"/>
              </w:rPr>
              <w:t xml:space="preserve">           </w:t>
            </w:r>
            <w:r w:rsidRPr="000045FD">
              <w:rPr>
                <w:sz w:val="22"/>
                <w:szCs w:val="22"/>
              </w:rPr>
              <w:t xml:space="preserve"> сеток и ставок, совершенствовании </w:t>
            </w:r>
            <w:r w:rsidR="00481922">
              <w:rPr>
                <w:sz w:val="22"/>
                <w:szCs w:val="22"/>
                <w:lang w:val="kk-KZ"/>
              </w:rPr>
              <w:t xml:space="preserve">            </w:t>
            </w:r>
            <w:r w:rsidRPr="000045FD">
              <w:rPr>
                <w:sz w:val="22"/>
                <w:szCs w:val="22"/>
              </w:rPr>
              <w:t>различных форм оплаты труда, форм денежного содержания</w:t>
            </w:r>
            <w:r w:rsidRPr="000045FD">
              <w:rPr>
                <w:sz w:val="22"/>
                <w:szCs w:val="22"/>
                <w:lang w:val="kk-KZ"/>
              </w:rPr>
              <w:t xml:space="preserve"> </w:t>
            </w:r>
            <w:r w:rsidRPr="000045FD">
              <w:rPr>
                <w:sz w:val="22"/>
                <w:szCs w:val="22"/>
              </w:rPr>
              <w:t>(расчеты, анализы,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C6BF6">
            <w:pPr>
              <w:shd w:val="clear" w:color="auto" w:fill="FFFFFF"/>
              <w:jc w:val="both"/>
              <w:rPr>
                <w:sz w:val="22"/>
                <w:szCs w:val="22"/>
                <w:lang w:val="kk-KZ"/>
              </w:rPr>
            </w:pPr>
            <w:r w:rsidRPr="000045FD">
              <w:rPr>
                <w:sz w:val="22"/>
                <w:szCs w:val="22"/>
              </w:rPr>
              <w:t xml:space="preserve">Документы по соблюдению правил нормирования труда, </w:t>
            </w:r>
            <w:r>
              <w:rPr>
                <w:sz w:val="22"/>
                <w:szCs w:val="22"/>
                <w:lang w:val="kk-KZ"/>
              </w:rPr>
              <w:t xml:space="preserve">по </w:t>
            </w:r>
            <w:r w:rsidRPr="000045FD">
              <w:rPr>
                <w:sz w:val="22"/>
                <w:szCs w:val="22"/>
              </w:rPr>
              <w:t>расходовани</w:t>
            </w:r>
            <w:r>
              <w:rPr>
                <w:sz w:val="22"/>
                <w:szCs w:val="22"/>
                <w:lang w:val="kk-KZ"/>
              </w:rPr>
              <w:t>ю</w:t>
            </w:r>
            <w:r w:rsidR="00481922">
              <w:rPr>
                <w:sz w:val="22"/>
                <w:szCs w:val="22"/>
                <w:lang w:val="kk-KZ"/>
              </w:rPr>
              <w:t xml:space="preserve">          </w:t>
            </w:r>
            <w:r w:rsidRPr="000045FD">
              <w:rPr>
                <w:sz w:val="22"/>
                <w:szCs w:val="22"/>
              </w:rPr>
              <w:t xml:space="preserve"> фонда заработной платы</w:t>
            </w:r>
            <w:r w:rsidRPr="000045FD">
              <w:rPr>
                <w:sz w:val="22"/>
                <w:szCs w:val="22"/>
                <w:lang w:val="kk-KZ"/>
              </w:rPr>
              <w:t xml:space="preserve"> </w:t>
            </w:r>
            <w:r w:rsidRPr="000045FD">
              <w:rPr>
                <w:sz w:val="22"/>
                <w:szCs w:val="22"/>
              </w:rPr>
              <w:t xml:space="preserve">(справки, </w:t>
            </w:r>
            <w:r w:rsidR="00481922">
              <w:rPr>
                <w:sz w:val="22"/>
                <w:szCs w:val="22"/>
                <w:lang w:val="kk-KZ"/>
              </w:rPr>
              <w:t xml:space="preserve">                   </w:t>
            </w:r>
            <w:r w:rsidRPr="000045FD">
              <w:rPr>
                <w:sz w:val="22"/>
                <w:szCs w:val="22"/>
              </w:rPr>
              <w:t>акты, отчеты, протоколы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b/>
                <w:sz w:val="22"/>
                <w:szCs w:val="22"/>
              </w:rPr>
            </w:pPr>
          </w:p>
        </w:tc>
        <w:tc>
          <w:tcPr>
            <w:tcW w:w="2551" w:type="dxa"/>
          </w:tcPr>
          <w:p w:rsidR="00606E71" w:rsidRPr="000045FD" w:rsidRDefault="00606E71" w:rsidP="00252CBF">
            <w:pPr>
              <w:tabs>
                <w:tab w:val="left" w:pos="2585"/>
              </w:tabs>
              <w:autoSpaceDE w:val="0"/>
              <w:autoSpaceDN w:val="0"/>
              <w:adjustRightInd w:val="0"/>
              <w:jc w:val="both"/>
              <w:rPr>
                <w:sz w:val="22"/>
                <w:szCs w:val="22"/>
                <w:lang w:val="kk-KZ"/>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F2CE5">
            <w:pPr>
              <w:shd w:val="clear" w:color="auto" w:fill="FFFFFF"/>
              <w:jc w:val="both"/>
              <w:rPr>
                <w:sz w:val="22"/>
                <w:szCs w:val="22"/>
              </w:rPr>
            </w:pPr>
            <w:r w:rsidRPr="000045FD">
              <w:rPr>
                <w:sz w:val="22"/>
                <w:szCs w:val="22"/>
              </w:rPr>
              <w:t xml:space="preserve">Документы об оплате труда, </w:t>
            </w:r>
            <w:r w:rsidR="00481922">
              <w:rPr>
                <w:sz w:val="22"/>
                <w:szCs w:val="22"/>
                <w:lang w:val="kk-KZ"/>
              </w:rPr>
              <w:t xml:space="preserve">                          </w:t>
            </w:r>
            <w:r w:rsidRPr="000045FD">
              <w:rPr>
                <w:sz w:val="22"/>
                <w:szCs w:val="22"/>
              </w:rPr>
              <w:t>выплате денежного содержания и</w:t>
            </w:r>
            <w:r w:rsidR="00481922">
              <w:rPr>
                <w:sz w:val="22"/>
                <w:szCs w:val="22"/>
                <w:lang w:val="kk-KZ"/>
              </w:rPr>
              <w:t xml:space="preserve">            </w:t>
            </w:r>
            <w:r w:rsidRPr="000045FD">
              <w:rPr>
                <w:sz w:val="22"/>
                <w:szCs w:val="22"/>
              </w:rPr>
              <w:t xml:space="preserve"> </w:t>
            </w:r>
            <w:r>
              <w:rPr>
                <w:sz w:val="22"/>
                <w:szCs w:val="22"/>
                <w:lang w:val="kk-KZ"/>
              </w:rPr>
              <w:t>ис</w:t>
            </w:r>
            <w:r w:rsidRPr="000045FD">
              <w:rPr>
                <w:sz w:val="22"/>
                <w:szCs w:val="22"/>
              </w:rPr>
              <w:t>числении стажа работы работникам (протоколы, акты, справки, сведения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премировании работников</w:t>
            </w:r>
            <w:r w:rsidRPr="000045FD">
              <w:rPr>
                <w:sz w:val="22"/>
                <w:szCs w:val="22"/>
                <w:lang w:val="kk-KZ"/>
              </w:rPr>
              <w:t xml:space="preserve"> </w:t>
            </w:r>
            <w:r w:rsidRPr="000045FD">
              <w:rPr>
                <w:sz w:val="22"/>
                <w:szCs w:val="22"/>
              </w:rPr>
              <w:t>(расчеты, справки, списки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образовании и использовании фондов материального поощрения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6.3. </w:t>
            </w:r>
            <w:r w:rsidRPr="000045FD">
              <w:rPr>
                <w:bCs/>
                <w:sz w:val="22"/>
                <w:szCs w:val="22"/>
              </w:rPr>
              <w:t>Охрана труда</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аттестации рабочих мест по условиям труда</w:t>
            </w:r>
            <w:r w:rsidRPr="000045FD">
              <w:rPr>
                <w:sz w:val="22"/>
                <w:szCs w:val="22"/>
                <w:lang w:val="kk-KZ"/>
              </w:rPr>
              <w:t xml:space="preserve"> </w:t>
            </w:r>
            <w:r w:rsidRPr="000045FD">
              <w:rPr>
                <w:sz w:val="22"/>
                <w:szCs w:val="22"/>
              </w:rPr>
              <w:t>(решения, предложения, заключения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Pr>
                <w:sz w:val="22"/>
                <w:szCs w:val="22"/>
                <w:lang w:val="en-US"/>
              </w:rPr>
              <w:t>10</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тяжелых, вредных и опасных услови</w:t>
            </w:r>
            <w:r w:rsidRPr="000045FD">
              <w:rPr>
                <w:sz w:val="22"/>
                <w:szCs w:val="22"/>
                <w:lang w:val="kk-KZ"/>
              </w:rPr>
              <w:t xml:space="preserve">ях </w:t>
            </w:r>
            <w:r w:rsidRPr="000045FD">
              <w:rPr>
                <w:sz w:val="22"/>
                <w:szCs w:val="22"/>
              </w:rPr>
              <w:t>труда – 75 лет</w:t>
            </w:r>
            <w:r w:rsidRPr="000045FD">
              <w:rPr>
                <w:sz w:val="22"/>
                <w:szCs w:val="22"/>
                <w:lang w:val="kk-KZ"/>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Акты, предписания по технике безопасности</w:t>
            </w:r>
            <w:r w:rsidRPr="000045FD">
              <w:rPr>
                <w:sz w:val="22"/>
                <w:szCs w:val="22"/>
                <w:lang w:val="kk-KZ"/>
              </w:rPr>
              <w:t>,</w:t>
            </w:r>
            <w:r w:rsidRPr="000045FD">
              <w:rPr>
                <w:sz w:val="22"/>
                <w:szCs w:val="22"/>
              </w:rPr>
              <w:t xml:space="preserve"> документы об их выполнении</w:t>
            </w:r>
            <w:r w:rsidRPr="000045FD">
              <w:rPr>
                <w:sz w:val="22"/>
                <w:szCs w:val="22"/>
                <w:lang w:val="kk-KZ"/>
              </w:rPr>
              <w:t xml:space="preserve"> </w:t>
            </w:r>
            <w:r w:rsidRPr="000045FD">
              <w:rPr>
                <w:sz w:val="22"/>
                <w:szCs w:val="22"/>
              </w:rPr>
              <w:t>(справки, записки,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D0D8E">
            <w:pPr>
              <w:autoSpaceDE w:val="0"/>
              <w:autoSpaceDN w:val="0"/>
              <w:adjustRightInd w:val="0"/>
              <w:jc w:val="both"/>
              <w:rPr>
                <w:sz w:val="22"/>
                <w:szCs w:val="22"/>
              </w:rPr>
            </w:pPr>
            <w:r w:rsidRPr="000045FD">
              <w:rPr>
                <w:sz w:val="22"/>
                <w:szCs w:val="22"/>
              </w:rPr>
              <w:t xml:space="preserve">Комплексные планы улучшения </w:t>
            </w:r>
            <w:r w:rsidR="00481922">
              <w:rPr>
                <w:sz w:val="22"/>
                <w:szCs w:val="22"/>
                <w:lang w:val="kk-KZ"/>
              </w:rPr>
              <w:t xml:space="preserve">                   </w:t>
            </w:r>
            <w:r w:rsidRPr="000045FD">
              <w:rPr>
                <w:sz w:val="22"/>
                <w:szCs w:val="22"/>
              </w:rPr>
              <w:t>условий, охраны труда, техники безопасности и санитарно-</w:t>
            </w:r>
            <w:r>
              <w:rPr>
                <w:sz w:val="22"/>
                <w:szCs w:val="22"/>
                <w:lang w:val="kk-KZ"/>
              </w:rPr>
              <w:t>эпидемиологических</w:t>
            </w:r>
            <w:r w:rsidRPr="000045FD">
              <w:rPr>
                <w:sz w:val="22"/>
                <w:szCs w:val="22"/>
              </w:rPr>
              <w:t xml:space="preserve"> мероприятий и документы по их исполнению (справки, предложения, обоснования, рекомендации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lang w:val="kk-KZ"/>
              </w:rPr>
            </w:pPr>
            <w:r w:rsidRPr="000045FD">
              <w:rPr>
                <w:sz w:val="22"/>
                <w:szCs w:val="22"/>
              </w:rPr>
              <w:t>Документы о результатах проверок выполнения соглашений по вопросам охраны труда</w:t>
            </w:r>
            <w:r w:rsidRPr="000045FD">
              <w:rPr>
                <w:sz w:val="22"/>
                <w:szCs w:val="22"/>
                <w:lang w:val="kk-KZ"/>
              </w:rPr>
              <w:t xml:space="preserve"> </w:t>
            </w:r>
            <w:r w:rsidRPr="000045FD">
              <w:rPr>
                <w:sz w:val="22"/>
                <w:szCs w:val="22"/>
              </w:rPr>
              <w:t>(акты, справки, записки</w:t>
            </w:r>
            <w:r w:rsidRPr="000045FD">
              <w:rPr>
                <w:sz w:val="22"/>
                <w:szCs w:val="22"/>
                <w:lang w:val="kk-KZ"/>
              </w:rPr>
              <w:t xml:space="preserve"> </w:t>
            </w:r>
            <w:r w:rsidRPr="000045FD">
              <w:rPr>
                <w:sz w:val="22"/>
                <w:szCs w:val="22"/>
              </w:rPr>
              <w:t xml:space="preserve">и другие </w:t>
            </w:r>
            <w:r w:rsidRPr="000045FD">
              <w:rPr>
                <w:sz w:val="22"/>
                <w:szCs w:val="22"/>
              </w:rPr>
              <w:lastRenderedPageBreak/>
              <w:t>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tabs>
                <w:tab w:val="left" w:leader="underscore" w:pos="3434"/>
              </w:tabs>
              <w:jc w:val="both"/>
              <w:rPr>
                <w:sz w:val="22"/>
                <w:szCs w:val="22"/>
              </w:rPr>
            </w:pPr>
            <w:r w:rsidRPr="000045FD">
              <w:rPr>
                <w:sz w:val="22"/>
                <w:szCs w:val="22"/>
              </w:rPr>
              <w:t>Документы о состоянии условий и применении труда женщин и</w:t>
            </w:r>
            <w:r w:rsidRPr="000045FD">
              <w:rPr>
                <w:sz w:val="22"/>
                <w:szCs w:val="22"/>
                <w:lang w:val="kk-KZ"/>
              </w:rPr>
              <w:t xml:space="preserve"> </w:t>
            </w:r>
            <w:r w:rsidRPr="000045FD">
              <w:rPr>
                <w:sz w:val="22"/>
                <w:szCs w:val="22"/>
              </w:rPr>
              <w:t>подростков</w:t>
            </w:r>
            <w:r w:rsidRPr="000045FD">
              <w:rPr>
                <w:sz w:val="22"/>
                <w:szCs w:val="22"/>
                <w:lang w:val="kk-KZ"/>
              </w:rPr>
              <w:t xml:space="preserve"> </w:t>
            </w:r>
            <w:r w:rsidRPr="000045FD">
              <w:rPr>
                <w:sz w:val="22"/>
                <w:szCs w:val="22"/>
              </w:rPr>
              <w:t>(записки, отчеты, акты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4F4531" w:rsidRDefault="00606E71" w:rsidP="00C875A8">
            <w:pPr>
              <w:shd w:val="clear" w:color="auto" w:fill="FFFFFF"/>
              <w:jc w:val="both"/>
              <w:rPr>
                <w:sz w:val="22"/>
                <w:szCs w:val="22"/>
                <w:lang w:val="kk-KZ"/>
              </w:rPr>
            </w:pPr>
            <w:r>
              <w:rPr>
                <w:sz w:val="22"/>
                <w:szCs w:val="22"/>
                <w:lang w:val="kk-KZ"/>
              </w:rPr>
              <w:t>Список работ, на которых запрещается применение труда женщин и работников, не достигших восемнадцатилетнего возраста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F4531">
            <w:pPr>
              <w:shd w:val="clear" w:color="auto" w:fill="FFFFFF"/>
              <w:jc w:val="both"/>
              <w:rPr>
                <w:sz w:val="22"/>
                <w:szCs w:val="22"/>
              </w:rPr>
            </w:pPr>
            <w:r w:rsidRPr="000045FD">
              <w:rPr>
                <w:sz w:val="22"/>
                <w:szCs w:val="22"/>
              </w:rPr>
              <w:t>Перечень профессий с вредными</w:t>
            </w:r>
            <w:r>
              <w:rPr>
                <w:sz w:val="22"/>
                <w:szCs w:val="22"/>
                <w:lang w:val="kk-KZ"/>
              </w:rPr>
              <w:t xml:space="preserve"> и (или) </w:t>
            </w:r>
            <w:r w:rsidRPr="000045FD">
              <w:rPr>
                <w:sz w:val="22"/>
                <w:szCs w:val="22"/>
              </w:rPr>
              <w:t>опасными условиями труда</w:t>
            </w:r>
            <w:r>
              <w:rPr>
                <w:sz w:val="22"/>
                <w:szCs w:val="22"/>
                <w:lang w:val="kk-KZ"/>
              </w:rPr>
              <w:t>,</w:t>
            </w:r>
            <w:r w:rsidRPr="000045FD">
              <w:rPr>
                <w:sz w:val="22"/>
                <w:szCs w:val="22"/>
              </w:rPr>
              <w:t xml:space="preserve"> </w:t>
            </w:r>
            <w:r>
              <w:rPr>
                <w:sz w:val="22"/>
                <w:szCs w:val="22"/>
                <w:lang w:val="kk-KZ"/>
              </w:rPr>
              <w:t>тяжелых работ</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582ED9" w:rsidRDefault="00606E71" w:rsidP="00582ED9">
            <w:pPr>
              <w:shd w:val="clear" w:color="auto" w:fill="FFFFFF"/>
              <w:tabs>
                <w:tab w:val="left" w:leader="underscore" w:pos="3924"/>
              </w:tabs>
              <w:jc w:val="both"/>
              <w:rPr>
                <w:sz w:val="22"/>
                <w:szCs w:val="22"/>
                <w:lang w:val="kk-KZ"/>
              </w:rPr>
            </w:pPr>
            <w:r w:rsidRPr="000045FD">
              <w:rPr>
                <w:sz w:val="22"/>
                <w:szCs w:val="22"/>
              </w:rPr>
              <w:t>Списки работников, работающих на производстве с вредными</w:t>
            </w:r>
            <w:r>
              <w:rPr>
                <w:sz w:val="22"/>
                <w:szCs w:val="22"/>
                <w:lang w:val="kk-KZ"/>
              </w:rPr>
              <w:t xml:space="preserve"> и (или)</w:t>
            </w:r>
            <w:r w:rsidRPr="000045FD">
              <w:rPr>
                <w:sz w:val="22"/>
                <w:szCs w:val="22"/>
              </w:rPr>
              <w:t xml:space="preserve"> опасными условиями труда</w:t>
            </w:r>
            <w:r>
              <w:rPr>
                <w:sz w:val="22"/>
                <w:szCs w:val="22"/>
                <w:lang w:val="kk-KZ"/>
              </w:rPr>
              <w:t xml:space="preserve">, </w:t>
            </w:r>
            <w:r w:rsidRPr="000045FD">
              <w:rPr>
                <w:sz w:val="22"/>
                <w:szCs w:val="22"/>
              </w:rPr>
              <w:t>тяжелы</w:t>
            </w:r>
            <w:r>
              <w:rPr>
                <w:sz w:val="22"/>
                <w:szCs w:val="22"/>
                <w:lang w:val="kk-KZ"/>
              </w:rPr>
              <w:t>х работах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4</w:t>
            </w: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rPr>
          <w:trHeight w:val="788"/>
        </w:trPr>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причинах заболеваемости работников организаций</w:t>
            </w:r>
            <w:r w:rsidRPr="000045FD">
              <w:rPr>
                <w:sz w:val="22"/>
                <w:szCs w:val="22"/>
                <w:lang w:val="kk-KZ"/>
              </w:rPr>
              <w:t xml:space="preserve"> </w:t>
            </w:r>
            <w:r w:rsidRPr="000045FD">
              <w:rPr>
                <w:sz w:val="22"/>
                <w:szCs w:val="22"/>
              </w:rPr>
              <w:t>(отчеты, справки, сведения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57D95">
            <w:pPr>
              <w:shd w:val="clear" w:color="auto" w:fill="FFFFFF"/>
              <w:jc w:val="both"/>
              <w:rPr>
                <w:sz w:val="22"/>
                <w:szCs w:val="22"/>
              </w:rPr>
            </w:pPr>
            <w:r w:rsidRPr="000045FD">
              <w:rPr>
                <w:sz w:val="22"/>
                <w:szCs w:val="22"/>
              </w:rPr>
              <w:t xml:space="preserve">Акты расследования профессиональных заболеваний </w:t>
            </w:r>
            <w:r>
              <w:rPr>
                <w:sz w:val="22"/>
                <w:szCs w:val="22"/>
                <w:lang w:val="kk-KZ"/>
              </w:rPr>
              <w:t>(</w:t>
            </w:r>
            <w:r w:rsidRPr="000045FD">
              <w:rPr>
                <w:sz w:val="22"/>
                <w:szCs w:val="22"/>
              </w:rPr>
              <w:t>отравлений</w:t>
            </w:r>
            <w:r>
              <w:rPr>
                <w:sz w:val="22"/>
                <w:szCs w:val="22"/>
                <w:lang w:val="kk-KZ"/>
              </w:rPr>
              <w:t>)</w:t>
            </w:r>
          </w:p>
        </w:tc>
        <w:tc>
          <w:tcPr>
            <w:tcW w:w="1559" w:type="dxa"/>
          </w:tcPr>
          <w:p w:rsidR="00606E71" w:rsidRPr="000045FD" w:rsidRDefault="00606E71" w:rsidP="00D1466A">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shd w:val="clear" w:color="auto" w:fill="FFFFFF"/>
              <w:jc w:val="both"/>
              <w:rPr>
                <w:sz w:val="22"/>
                <w:szCs w:val="22"/>
              </w:rPr>
            </w:pPr>
            <w:r w:rsidRPr="000045FD">
              <w:rPr>
                <w:sz w:val="22"/>
                <w:szCs w:val="22"/>
              </w:rPr>
              <w:t>Договоры страхования работников от несчастных случаев</w:t>
            </w:r>
            <w:r>
              <w:rPr>
                <w:sz w:val="22"/>
                <w:szCs w:val="22"/>
                <w:lang w:val="kk-KZ"/>
              </w:rPr>
              <w:t xml:space="preserve"> при исполнении ими трудовых (служебных) обязанностей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5465FB" w:rsidRDefault="00606E71" w:rsidP="00252CBF">
            <w:pPr>
              <w:autoSpaceDE w:val="0"/>
              <w:autoSpaceDN w:val="0"/>
              <w:adjustRightInd w:val="0"/>
              <w:jc w:val="both"/>
              <w:rPr>
                <w:sz w:val="22"/>
                <w:szCs w:val="22"/>
                <w:lang w:val="kk-KZ"/>
              </w:rPr>
            </w:pPr>
            <w:r w:rsidRPr="000045FD">
              <w:rPr>
                <w:sz w:val="22"/>
                <w:szCs w:val="22"/>
              </w:rPr>
              <w:t>После исте</w:t>
            </w:r>
            <w:r>
              <w:rPr>
                <w:sz w:val="22"/>
                <w:szCs w:val="22"/>
              </w:rPr>
              <w:t>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обучении работников технике безопасности</w:t>
            </w:r>
            <w:r w:rsidRPr="000045FD">
              <w:rPr>
                <w:sz w:val="22"/>
                <w:szCs w:val="22"/>
                <w:lang w:val="kk-KZ"/>
              </w:rPr>
              <w:t xml:space="preserve"> </w:t>
            </w:r>
            <w:r w:rsidRPr="000045FD">
              <w:rPr>
                <w:sz w:val="22"/>
                <w:szCs w:val="22"/>
              </w:rPr>
              <w:t>(программы, списки, переписка</w:t>
            </w:r>
            <w:r w:rsidRPr="000045FD">
              <w:rPr>
                <w:sz w:val="22"/>
                <w:szCs w:val="22"/>
                <w:lang w:val="kk-KZ"/>
              </w:rPr>
              <w:t xml:space="preserve"> </w:t>
            </w:r>
            <w:r w:rsidRPr="000045FD">
              <w:rPr>
                <w:sz w:val="22"/>
                <w:szCs w:val="22"/>
              </w:rPr>
              <w:t>и другие документы)</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Протоколы аттестации по технике безопасности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книги учета:</w:t>
            </w:r>
          </w:p>
          <w:p w:rsidR="00606E71" w:rsidRPr="000045FD" w:rsidRDefault="00606E71" w:rsidP="00F37D1F">
            <w:pPr>
              <w:shd w:val="clear" w:color="auto" w:fill="FFFFFF"/>
              <w:jc w:val="both"/>
              <w:rPr>
                <w:sz w:val="22"/>
                <w:szCs w:val="22"/>
              </w:rPr>
            </w:pPr>
            <w:r w:rsidRPr="000045FD">
              <w:rPr>
                <w:sz w:val="22"/>
                <w:szCs w:val="22"/>
              </w:rPr>
              <w:t>1) профилактических работ по технике безопасности;</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lang w:val="kk-KZ"/>
              </w:rPr>
              <w:t xml:space="preserve">5 </w:t>
            </w:r>
            <w:r w:rsidRPr="000045FD">
              <w:rPr>
                <w:sz w:val="22"/>
                <w:szCs w:val="22"/>
              </w:rPr>
              <w:t>лет</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инструктажа по технике безопасности;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5</w:t>
            </w:r>
            <w:r w:rsidRPr="000045FD">
              <w:rPr>
                <w:sz w:val="22"/>
                <w:szCs w:val="22"/>
              </w:rPr>
              <w:t xml:space="preserve">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3) проведения аттестации по технике безопасности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Сведения об авариях и несчастных случаях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Сведения о несчастных </w:t>
            </w:r>
            <w:r w:rsidRPr="000045FD">
              <w:rPr>
                <w:sz w:val="22"/>
                <w:szCs w:val="22"/>
              </w:rPr>
              <w:lastRenderedPageBreak/>
              <w:t>случаях, связанных с человеческими жертвами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F4531">
            <w:pPr>
              <w:shd w:val="clear" w:color="auto" w:fill="FFFFFF"/>
              <w:jc w:val="both"/>
              <w:rPr>
                <w:sz w:val="22"/>
                <w:szCs w:val="22"/>
              </w:rPr>
            </w:pPr>
            <w:r>
              <w:rPr>
                <w:sz w:val="22"/>
                <w:szCs w:val="22"/>
                <w:lang w:val="kk-KZ"/>
              </w:rPr>
              <w:t>Ж</w:t>
            </w:r>
            <w:r w:rsidRPr="000045FD">
              <w:rPr>
                <w:sz w:val="22"/>
                <w:szCs w:val="22"/>
              </w:rPr>
              <w:t xml:space="preserve">урналы регистрации </w:t>
            </w:r>
            <w:r w:rsidRPr="004F4531">
              <w:rPr>
                <w:sz w:val="22"/>
                <w:szCs w:val="22"/>
              </w:rPr>
              <w:t>несчастных случаев, связанных с трудовой деятельностью, и иных повреждений здоровья на производстве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45 лет ЭПК</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F4531">
            <w:pPr>
              <w:shd w:val="clear" w:color="auto" w:fill="FFFFFF"/>
              <w:jc w:val="both"/>
              <w:rPr>
                <w:sz w:val="22"/>
                <w:szCs w:val="22"/>
              </w:rPr>
            </w:pPr>
            <w:r w:rsidRPr="000045FD">
              <w:rPr>
                <w:sz w:val="22"/>
                <w:szCs w:val="22"/>
              </w:rPr>
              <w:t>Документы о несчастных случаях</w:t>
            </w:r>
            <w:r>
              <w:rPr>
                <w:sz w:val="22"/>
                <w:szCs w:val="22"/>
                <w:lang w:val="kk-KZ"/>
              </w:rPr>
              <w:t>,</w:t>
            </w:r>
            <w:r w:rsidRPr="004F4531">
              <w:rPr>
                <w:sz w:val="22"/>
                <w:szCs w:val="22"/>
              </w:rPr>
              <w:t xml:space="preserve"> связанных с трудовой деятельностью</w:t>
            </w:r>
            <w:r w:rsidRPr="000045FD">
              <w:rPr>
                <w:sz w:val="22"/>
                <w:szCs w:val="22"/>
                <w:lang w:val="kk-KZ"/>
              </w:rPr>
              <w:t xml:space="preserve"> </w:t>
            </w:r>
            <w:r w:rsidRPr="000045FD">
              <w:rPr>
                <w:sz w:val="22"/>
                <w:szCs w:val="22"/>
              </w:rPr>
              <w:t>(</w:t>
            </w:r>
            <w:r>
              <w:rPr>
                <w:sz w:val="22"/>
                <w:szCs w:val="22"/>
                <w:lang w:val="kk-KZ"/>
              </w:rPr>
              <w:t xml:space="preserve">сообщения, </w:t>
            </w:r>
            <w:r w:rsidRPr="000045FD">
              <w:rPr>
                <w:sz w:val="22"/>
                <w:szCs w:val="22"/>
              </w:rPr>
              <w:t>акты, заключения, протоколы 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lang w:val="kk-KZ"/>
              </w:rPr>
              <w:t>4</w:t>
            </w: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Связанны</w:t>
            </w:r>
            <w:r w:rsidRPr="000045FD">
              <w:rPr>
                <w:sz w:val="22"/>
                <w:szCs w:val="22"/>
                <w:lang w:val="kk-KZ"/>
              </w:rPr>
              <w:t>х</w:t>
            </w:r>
            <w:r w:rsidRPr="000045FD">
              <w:rPr>
                <w:sz w:val="22"/>
                <w:szCs w:val="22"/>
              </w:rPr>
              <w:t xml:space="preserve"> с крупным материальным ущербом и человеческими жертвами – постоянно</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1466A">
            <w:pPr>
              <w:shd w:val="clear" w:color="auto" w:fill="FFFFFF"/>
              <w:jc w:val="both"/>
              <w:rPr>
                <w:sz w:val="22"/>
                <w:szCs w:val="22"/>
                <w:lang w:val="kk-KZ"/>
              </w:rPr>
            </w:pPr>
            <w:r w:rsidRPr="000045FD">
              <w:rPr>
                <w:sz w:val="22"/>
                <w:szCs w:val="22"/>
              </w:rPr>
              <w:t>Документы о травматизме</w:t>
            </w:r>
            <w:r w:rsidRPr="000045FD">
              <w:rPr>
                <w:sz w:val="22"/>
                <w:szCs w:val="22"/>
                <w:lang w:val="kk-KZ"/>
              </w:rPr>
              <w:t>,</w:t>
            </w:r>
            <w:r w:rsidRPr="000045FD">
              <w:rPr>
                <w:sz w:val="22"/>
                <w:szCs w:val="22"/>
              </w:rPr>
              <w:t xml:space="preserve"> профессиональных заболеваниях</w:t>
            </w:r>
            <w:r w:rsidRPr="000045FD">
              <w:rPr>
                <w:sz w:val="22"/>
                <w:szCs w:val="22"/>
                <w:lang w:val="kk-KZ"/>
              </w:rPr>
              <w:t xml:space="preserve"> </w:t>
            </w:r>
            <w:r>
              <w:rPr>
                <w:sz w:val="22"/>
                <w:szCs w:val="22"/>
                <w:lang w:val="kk-KZ"/>
              </w:rPr>
              <w:t xml:space="preserve">(отравлениях) </w:t>
            </w:r>
            <w:r w:rsidRPr="000045FD">
              <w:rPr>
                <w:sz w:val="22"/>
                <w:szCs w:val="22"/>
              </w:rPr>
              <w:t>и мерах по их устранению (доклады, анализы</w:t>
            </w:r>
            <w:r w:rsidRPr="000045FD">
              <w:rPr>
                <w:sz w:val="22"/>
                <w:szCs w:val="22"/>
                <w:lang w:val="kk-KZ"/>
              </w:rPr>
              <w:t>,</w:t>
            </w:r>
            <w:r w:rsidRPr="000045FD">
              <w:rPr>
                <w:sz w:val="22"/>
                <w:szCs w:val="22"/>
              </w:rPr>
              <w:t xml:space="preserve"> заключения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E461AF">
            <w:pPr>
              <w:shd w:val="clear" w:color="auto" w:fill="FFFFFF"/>
              <w:jc w:val="both"/>
              <w:rPr>
                <w:sz w:val="22"/>
                <w:szCs w:val="22"/>
                <w:lang w:val="kk-KZ"/>
              </w:rPr>
            </w:pPr>
            <w:r w:rsidRPr="000045FD">
              <w:rPr>
                <w:sz w:val="22"/>
                <w:szCs w:val="22"/>
              </w:rPr>
              <w:t>Документы об обеспечении рабочих и служащих специальной одеждой</w:t>
            </w:r>
            <w:r>
              <w:rPr>
                <w:sz w:val="22"/>
                <w:szCs w:val="22"/>
                <w:lang w:val="kk-KZ"/>
              </w:rPr>
              <w:t xml:space="preserve"> и другими средствами индивидуальной защиты</w:t>
            </w:r>
            <w:r w:rsidRPr="000045FD">
              <w:rPr>
                <w:sz w:val="22"/>
                <w:szCs w:val="22"/>
              </w:rPr>
              <w:t xml:space="preserve">, </w:t>
            </w:r>
            <w:r>
              <w:rPr>
                <w:sz w:val="22"/>
                <w:szCs w:val="22"/>
                <w:lang w:val="kk-KZ"/>
              </w:rPr>
              <w:t>лечебно-профилактическим</w:t>
            </w:r>
            <w:r w:rsidRPr="000045FD">
              <w:rPr>
                <w:sz w:val="22"/>
                <w:szCs w:val="22"/>
              </w:rPr>
              <w:t xml:space="preserve"> питанием</w:t>
            </w:r>
            <w:r w:rsidRPr="000045FD">
              <w:rPr>
                <w:sz w:val="22"/>
                <w:szCs w:val="22"/>
                <w:lang w:val="kk-KZ"/>
              </w:rPr>
              <w:t xml:space="preserve"> </w:t>
            </w:r>
            <w:r w:rsidRPr="000045FD">
              <w:rPr>
                <w:sz w:val="22"/>
                <w:szCs w:val="22"/>
              </w:rPr>
              <w:t>(записки, акты, заключения,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461AC">
            <w:pPr>
              <w:shd w:val="clear" w:color="auto" w:fill="FFFFFF"/>
              <w:jc w:val="both"/>
              <w:rPr>
                <w:sz w:val="22"/>
                <w:szCs w:val="22"/>
              </w:rPr>
            </w:pPr>
            <w:r w:rsidRPr="000045FD">
              <w:rPr>
                <w:sz w:val="22"/>
                <w:szCs w:val="22"/>
              </w:rPr>
              <w:t xml:space="preserve">Нормы обеспечения специальной одеждой </w:t>
            </w:r>
            <w:r>
              <w:rPr>
                <w:sz w:val="22"/>
                <w:szCs w:val="22"/>
                <w:lang w:val="kk-KZ"/>
              </w:rPr>
              <w:t>и другими средствами индивидуальной защиты</w:t>
            </w:r>
            <w:r w:rsidRPr="000045FD">
              <w:rPr>
                <w:sz w:val="22"/>
                <w:szCs w:val="22"/>
              </w:rPr>
              <w:t xml:space="preserve">, </w:t>
            </w:r>
            <w:r>
              <w:rPr>
                <w:sz w:val="22"/>
                <w:szCs w:val="22"/>
                <w:lang w:val="kk-KZ"/>
              </w:rPr>
              <w:t>лечебно-профилактическим</w:t>
            </w:r>
            <w:r w:rsidRPr="000045FD">
              <w:rPr>
                <w:sz w:val="22"/>
                <w:szCs w:val="22"/>
              </w:rPr>
              <w:t xml:space="preserve"> питанием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4F4531" w:rsidRDefault="00606E71" w:rsidP="004F4531">
            <w:pPr>
              <w:shd w:val="clear" w:color="auto" w:fill="FFFFFF"/>
              <w:jc w:val="both"/>
              <w:rPr>
                <w:sz w:val="22"/>
                <w:szCs w:val="22"/>
                <w:lang w:val="kk-KZ"/>
              </w:rPr>
            </w:pPr>
            <w:r w:rsidRPr="000045FD">
              <w:rPr>
                <w:sz w:val="22"/>
                <w:szCs w:val="22"/>
              </w:rPr>
              <w:t xml:space="preserve">Списки (ведомости) на выдачу специальной одежды </w:t>
            </w:r>
            <w:r>
              <w:rPr>
                <w:sz w:val="22"/>
                <w:szCs w:val="22"/>
                <w:lang w:val="kk-KZ"/>
              </w:rPr>
              <w:t>и других средств индивидуальной защиты</w:t>
            </w:r>
            <w:r w:rsidRPr="000045FD">
              <w:rPr>
                <w:sz w:val="22"/>
                <w:szCs w:val="22"/>
              </w:rPr>
              <w:t xml:space="preserve">, </w:t>
            </w:r>
            <w:r>
              <w:rPr>
                <w:sz w:val="22"/>
                <w:szCs w:val="22"/>
                <w:lang w:val="kk-KZ"/>
              </w:rPr>
              <w:t>лечебно-профилактического</w:t>
            </w:r>
            <w:r w:rsidRPr="000045FD">
              <w:rPr>
                <w:sz w:val="22"/>
                <w:szCs w:val="22"/>
              </w:rPr>
              <w:t xml:space="preserve"> питани</w:t>
            </w:r>
            <w:r>
              <w:rPr>
                <w:sz w:val="22"/>
                <w:szCs w:val="22"/>
                <w:lang w:val="kk-KZ"/>
              </w:rPr>
              <w:t>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учета исполнения постановлений о штрафах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p w:rsidR="00606E71" w:rsidRPr="000045FD" w:rsidRDefault="00606E71" w:rsidP="00252CBF">
            <w:pPr>
              <w:autoSpaceDE w:val="0"/>
              <w:autoSpaceDN w:val="0"/>
              <w:adjustRightInd w:val="0"/>
              <w:jc w:val="both"/>
              <w:rPr>
                <w:sz w:val="22"/>
                <w:szCs w:val="22"/>
              </w:rPr>
            </w:pPr>
            <w:r w:rsidRPr="000045FD">
              <w:rPr>
                <w:sz w:val="22"/>
                <w:szCs w:val="22"/>
              </w:rPr>
              <w:t>После оплаты последнего штрафа, записанного в журнале</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461AC">
            <w:pPr>
              <w:shd w:val="clear" w:color="auto" w:fill="FFFFFF"/>
              <w:jc w:val="both"/>
              <w:rPr>
                <w:sz w:val="22"/>
                <w:szCs w:val="22"/>
              </w:rPr>
            </w:pPr>
            <w:r w:rsidRPr="000045FD">
              <w:rPr>
                <w:sz w:val="22"/>
                <w:szCs w:val="22"/>
              </w:rPr>
              <w:t>Журналы регистрации административных взысканий за нарушение санитарн</w:t>
            </w:r>
            <w:r>
              <w:rPr>
                <w:sz w:val="22"/>
                <w:szCs w:val="22"/>
                <w:lang w:val="kk-KZ"/>
              </w:rPr>
              <w:t xml:space="preserve">о-гигиенических </w:t>
            </w:r>
            <w:r w:rsidRPr="000045FD">
              <w:rPr>
                <w:sz w:val="22"/>
                <w:szCs w:val="22"/>
              </w:rPr>
              <w:t>норм и правил</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838FA">
            <w:pPr>
              <w:shd w:val="clear" w:color="auto" w:fill="FFFFFF"/>
              <w:jc w:val="both"/>
              <w:rPr>
                <w:sz w:val="22"/>
                <w:szCs w:val="22"/>
              </w:rPr>
            </w:pPr>
            <w:r w:rsidRPr="000045FD">
              <w:rPr>
                <w:sz w:val="22"/>
                <w:szCs w:val="22"/>
              </w:rPr>
              <w:t>Переписка о проведении профилактических и санитарн</w:t>
            </w:r>
            <w:r>
              <w:rPr>
                <w:sz w:val="22"/>
                <w:szCs w:val="22"/>
                <w:lang w:val="kk-KZ"/>
              </w:rPr>
              <w:t>о-гигиенических</w:t>
            </w:r>
            <w:r w:rsidRPr="000045FD">
              <w:rPr>
                <w:sz w:val="22"/>
                <w:szCs w:val="22"/>
              </w:rPr>
              <w:t xml:space="preserve"> мероприятий, медицинских осмотров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1466A">
            <w:pPr>
              <w:shd w:val="clear" w:color="auto" w:fill="FFFFFF"/>
              <w:jc w:val="both"/>
              <w:rPr>
                <w:sz w:val="22"/>
                <w:szCs w:val="22"/>
              </w:rPr>
            </w:pPr>
            <w:r w:rsidRPr="000045FD">
              <w:rPr>
                <w:sz w:val="22"/>
                <w:szCs w:val="22"/>
              </w:rPr>
              <w:t>Перечни профессий, работники которых подлежат проведению обязательных медицинских осмотров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Анкеты обследования условий труда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center"/>
              <w:rPr>
                <w:bCs/>
                <w:sz w:val="22"/>
                <w:szCs w:val="22"/>
              </w:rPr>
            </w:pPr>
          </w:p>
          <w:p w:rsidR="00606E71" w:rsidRPr="000045FD" w:rsidRDefault="00606E71" w:rsidP="00F37D1F">
            <w:pPr>
              <w:tabs>
                <w:tab w:val="num" w:pos="928"/>
              </w:tabs>
              <w:autoSpaceDE w:val="0"/>
              <w:autoSpaceDN w:val="0"/>
              <w:adjustRightInd w:val="0"/>
              <w:ind w:left="34"/>
              <w:jc w:val="center"/>
              <w:rPr>
                <w:b/>
                <w:bCs/>
                <w:sz w:val="22"/>
                <w:szCs w:val="22"/>
              </w:rPr>
            </w:pPr>
            <w:r w:rsidRPr="000045FD">
              <w:rPr>
                <w:bCs/>
                <w:sz w:val="22"/>
                <w:szCs w:val="22"/>
              </w:rPr>
              <w:t>7. Кадровое обеспечение</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sz w:val="22"/>
                <w:szCs w:val="22"/>
              </w:rPr>
            </w:pPr>
            <w:r w:rsidRPr="000045FD">
              <w:rPr>
                <w:bCs/>
                <w:sz w:val="22"/>
                <w:szCs w:val="22"/>
                <w:lang w:val="kk-KZ"/>
              </w:rPr>
              <w:t>7.1. Трудоустро</w:t>
            </w:r>
            <w:r>
              <w:rPr>
                <w:bCs/>
                <w:sz w:val="22"/>
                <w:szCs w:val="22"/>
                <w:lang w:val="kk-KZ"/>
              </w:rPr>
              <w:t>й</w:t>
            </w:r>
            <w:r w:rsidRPr="000045FD">
              <w:rPr>
                <w:bCs/>
                <w:sz w:val="22"/>
                <w:szCs w:val="22"/>
                <w:lang w:val="kk-KZ"/>
              </w:rPr>
              <w:t>ство</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Документы о наличии, движении, комплектовании, использовании работников</w:t>
            </w:r>
            <w:r w:rsidRPr="000045FD">
              <w:rPr>
                <w:sz w:val="22"/>
                <w:szCs w:val="22"/>
                <w:lang w:val="kk-KZ"/>
              </w:rPr>
              <w:t xml:space="preserve"> </w:t>
            </w:r>
            <w:r w:rsidRPr="000045FD">
              <w:rPr>
                <w:sz w:val="22"/>
                <w:szCs w:val="22"/>
              </w:rPr>
              <w:t>(справки, сведения, ведомости,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D1466A">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4412">
            <w:pPr>
              <w:autoSpaceDE w:val="0"/>
              <w:autoSpaceDN w:val="0"/>
              <w:adjustRightInd w:val="0"/>
              <w:jc w:val="both"/>
              <w:rPr>
                <w:sz w:val="22"/>
                <w:szCs w:val="22"/>
              </w:rPr>
            </w:pPr>
            <w:r w:rsidRPr="000045FD">
              <w:rPr>
                <w:sz w:val="22"/>
                <w:szCs w:val="22"/>
              </w:rPr>
              <w:t>Документы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r w:rsidRPr="000045FD">
              <w:rPr>
                <w:sz w:val="22"/>
                <w:szCs w:val="22"/>
                <w:lang w:val="kk-KZ"/>
              </w:rPr>
              <w:t xml:space="preserve"> </w:t>
            </w:r>
            <w:r w:rsidRPr="000045FD">
              <w:rPr>
                <w:sz w:val="22"/>
                <w:szCs w:val="22"/>
              </w:rPr>
              <w:t>(</w:t>
            </w:r>
            <w:r w:rsidRPr="000045FD">
              <w:rPr>
                <w:sz w:val="22"/>
                <w:szCs w:val="22"/>
                <w:lang w:val="kk-KZ"/>
              </w:rPr>
              <w:t xml:space="preserve">заявки, </w:t>
            </w:r>
            <w:r w:rsidRPr="000045FD">
              <w:rPr>
                <w:sz w:val="22"/>
                <w:szCs w:val="22"/>
              </w:rPr>
              <w:t>справки, сведения, списки</w:t>
            </w:r>
            <w:r w:rsidRPr="000045FD">
              <w:rPr>
                <w:sz w:val="22"/>
                <w:szCs w:val="22"/>
                <w:lang w:val="kk-KZ"/>
              </w:rPr>
              <w:t xml:space="preserve">, переписка </w:t>
            </w:r>
            <w:r w:rsidRPr="000045FD">
              <w:rPr>
                <w:sz w:val="22"/>
                <w:szCs w:val="22"/>
              </w:rPr>
              <w:t>и другие документы)</w:t>
            </w:r>
          </w:p>
        </w:tc>
        <w:tc>
          <w:tcPr>
            <w:tcW w:w="1559" w:type="dxa"/>
          </w:tcPr>
          <w:p w:rsidR="00606E71" w:rsidRPr="000045FD" w:rsidRDefault="00606E71" w:rsidP="00B53575">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rPr>
            </w:pPr>
            <w:r w:rsidRPr="000045FD">
              <w:rPr>
                <w:sz w:val="22"/>
                <w:szCs w:val="22"/>
              </w:rPr>
              <w:t>Документы о представлении квоты вакантных рабочих мест для слабозащищенных категорий граждан</w:t>
            </w:r>
            <w:r w:rsidRPr="000045FD">
              <w:rPr>
                <w:sz w:val="22"/>
                <w:szCs w:val="22"/>
                <w:lang w:val="kk-KZ"/>
              </w:rPr>
              <w:t xml:space="preserve"> </w:t>
            </w:r>
            <w:r w:rsidRPr="000045FD">
              <w:rPr>
                <w:sz w:val="22"/>
                <w:szCs w:val="22"/>
              </w:rPr>
              <w:t>(справки, записки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304412">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4412">
            <w:pPr>
              <w:shd w:val="clear" w:color="auto" w:fill="FFFFFF"/>
              <w:tabs>
                <w:tab w:val="left" w:leader="underscore" w:pos="3211"/>
              </w:tabs>
              <w:jc w:val="both"/>
              <w:rPr>
                <w:sz w:val="22"/>
                <w:szCs w:val="22"/>
              </w:rPr>
            </w:pPr>
            <w:r w:rsidRPr="000045FD">
              <w:rPr>
                <w:sz w:val="22"/>
                <w:szCs w:val="22"/>
              </w:rPr>
              <w:t xml:space="preserve">Направления, уведомления на трудоустройство </w:t>
            </w:r>
          </w:p>
        </w:tc>
        <w:tc>
          <w:tcPr>
            <w:tcW w:w="1559" w:type="dxa"/>
          </w:tcPr>
          <w:p w:rsidR="00606E71" w:rsidRPr="000045FD" w:rsidRDefault="00606E71" w:rsidP="00B53575">
            <w:pPr>
              <w:autoSpaceDE w:val="0"/>
              <w:autoSpaceDN w:val="0"/>
              <w:adjustRightInd w:val="0"/>
              <w:jc w:val="both"/>
              <w:rPr>
                <w:sz w:val="22"/>
                <w:szCs w:val="22"/>
              </w:rPr>
            </w:pPr>
            <w:r w:rsidRPr="000045FD">
              <w:rPr>
                <w:sz w:val="22"/>
                <w:szCs w:val="22"/>
                <w:lang w:val="kk-KZ"/>
              </w:rPr>
              <w:t>1</w:t>
            </w:r>
            <w:r w:rsidRPr="000045FD">
              <w:rPr>
                <w:sz w:val="22"/>
                <w:szCs w:val="22"/>
              </w:rPr>
              <w:t xml:space="preserve">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Предложения орган</w:t>
            </w:r>
            <w:r w:rsidRPr="000045FD">
              <w:rPr>
                <w:sz w:val="22"/>
                <w:szCs w:val="22"/>
                <w:lang w:val="kk-KZ"/>
              </w:rPr>
              <w:t xml:space="preserve">изаций </w:t>
            </w:r>
            <w:r w:rsidRPr="000045FD">
              <w:rPr>
                <w:sz w:val="22"/>
                <w:szCs w:val="22"/>
              </w:rPr>
              <w:t>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1559" w:type="dxa"/>
          </w:tcPr>
          <w:p w:rsidR="00606E71" w:rsidRPr="000045FD" w:rsidRDefault="00606E71" w:rsidP="00304412">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4412">
            <w:pPr>
              <w:autoSpaceDE w:val="0"/>
              <w:autoSpaceDN w:val="0"/>
              <w:adjustRightInd w:val="0"/>
              <w:jc w:val="both"/>
              <w:rPr>
                <w:sz w:val="22"/>
                <w:szCs w:val="22"/>
              </w:rPr>
            </w:pPr>
            <w:r w:rsidRPr="000045FD">
              <w:rPr>
                <w:sz w:val="22"/>
                <w:szCs w:val="22"/>
              </w:rPr>
              <w:t>Переписка по вопросам трудоустройства</w:t>
            </w:r>
          </w:p>
        </w:tc>
        <w:tc>
          <w:tcPr>
            <w:tcW w:w="1559" w:type="dxa"/>
          </w:tcPr>
          <w:p w:rsidR="00606E71" w:rsidRPr="000045FD" w:rsidRDefault="00606E71" w:rsidP="00304412">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9639" w:type="dxa"/>
            <w:gridSpan w:val="4"/>
          </w:tcPr>
          <w:p w:rsidR="00606E71" w:rsidRPr="000045FD" w:rsidRDefault="00606E71" w:rsidP="00B53575">
            <w:pPr>
              <w:autoSpaceDE w:val="0"/>
              <w:autoSpaceDN w:val="0"/>
              <w:adjustRightInd w:val="0"/>
              <w:jc w:val="center"/>
              <w:rPr>
                <w:bCs/>
                <w:sz w:val="22"/>
                <w:szCs w:val="22"/>
                <w:lang w:val="kk-KZ"/>
              </w:rPr>
            </w:pPr>
          </w:p>
          <w:p w:rsidR="00606E71" w:rsidRPr="000045FD" w:rsidRDefault="00606E71" w:rsidP="00B53575">
            <w:pPr>
              <w:autoSpaceDE w:val="0"/>
              <w:autoSpaceDN w:val="0"/>
              <w:adjustRightInd w:val="0"/>
              <w:jc w:val="center"/>
              <w:rPr>
                <w:bCs/>
                <w:sz w:val="22"/>
                <w:szCs w:val="22"/>
                <w:lang w:val="kk-KZ"/>
              </w:rPr>
            </w:pPr>
            <w:r w:rsidRPr="000045FD">
              <w:rPr>
                <w:bCs/>
                <w:sz w:val="22"/>
                <w:szCs w:val="22"/>
                <w:lang w:val="kk-KZ"/>
              </w:rPr>
              <w:t xml:space="preserve">7.2. </w:t>
            </w:r>
            <w:r w:rsidRPr="000045FD">
              <w:rPr>
                <w:bCs/>
                <w:sz w:val="22"/>
                <w:szCs w:val="22"/>
              </w:rPr>
              <w:t>Прием, перемещение и увольнение работников</w:t>
            </w:r>
          </w:p>
          <w:p w:rsidR="00606E71" w:rsidRPr="000045FD" w:rsidRDefault="00606E71" w:rsidP="00B53575">
            <w:pPr>
              <w:autoSpaceDE w:val="0"/>
              <w:autoSpaceDN w:val="0"/>
              <w:adjustRightInd w:val="0"/>
              <w:jc w:val="center"/>
              <w:rPr>
                <w:sz w:val="22"/>
                <w:szCs w:val="22"/>
                <w:lang w:val="kk-KZ"/>
              </w:rPr>
            </w:pP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shd w:val="clear" w:color="auto" w:fill="FFFFFF"/>
              <w:jc w:val="both"/>
              <w:rPr>
                <w:sz w:val="22"/>
                <w:szCs w:val="22"/>
              </w:rPr>
            </w:pPr>
            <w:r w:rsidRPr="000045FD">
              <w:rPr>
                <w:sz w:val="22"/>
                <w:szCs w:val="22"/>
                <w:lang w:val="kk-KZ"/>
              </w:rPr>
              <w:t xml:space="preserve">Документы о состоянии и проверке работы с кадрами </w:t>
            </w:r>
            <w:r w:rsidRPr="000045FD">
              <w:rPr>
                <w:sz w:val="22"/>
                <w:szCs w:val="22"/>
              </w:rPr>
              <w:t>(доклады, сводки, справки, сведения и другие документы )</w:t>
            </w:r>
          </w:p>
        </w:tc>
        <w:tc>
          <w:tcPr>
            <w:tcW w:w="1559" w:type="dxa"/>
          </w:tcPr>
          <w:p w:rsidR="00606E71" w:rsidRPr="000045FD" w:rsidRDefault="00606E71" w:rsidP="00F37D1F">
            <w:pPr>
              <w:jc w:val="both"/>
              <w:rPr>
                <w:sz w:val="22"/>
                <w:szCs w:val="22"/>
              </w:rPr>
            </w:pPr>
            <w:r w:rsidRPr="000045FD">
              <w:rPr>
                <w:sz w:val="22"/>
                <w:szCs w:val="22"/>
              </w:rPr>
              <w:t xml:space="preserve">Постоянно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shd w:val="clear" w:color="auto" w:fill="FFFFFF"/>
              <w:jc w:val="both"/>
              <w:rPr>
                <w:sz w:val="22"/>
                <w:szCs w:val="22"/>
                <w:lang w:val="kk-KZ"/>
              </w:rPr>
            </w:pPr>
            <w:r w:rsidRPr="000045FD">
              <w:rPr>
                <w:sz w:val="22"/>
                <w:szCs w:val="22"/>
                <w:lang w:val="kk-KZ"/>
              </w:rPr>
              <w:t>Переписка о приеме, проверке, распределении, перемещении, учете кадров</w:t>
            </w:r>
          </w:p>
        </w:tc>
        <w:tc>
          <w:tcPr>
            <w:tcW w:w="1559" w:type="dxa"/>
          </w:tcPr>
          <w:p w:rsidR="00606E71" w:rsidRPr="000045FD" w:rsidRDefault="00606E71" w:rsidP="00F37D1F">
            <w:pPr>
              <w:jc w:val="both"/>
              <w:rPr>
                <w:sz w:val="22"/>
                <w:szCs w:val="22"/>
              </w:rPr>
            </w:pPr>
            <w:r w:rsidRPr="000045FD">
              <w:rPr>
                <w:sz w:val="22"/>
                <w:szCs w:val="22"/>
              </w:rPr>
              <w:t>5 лет ЭПК</w:t>
            </w:r>
          </w:p>
        </w:tc>
        <w:tc>
          <w:tcPr>
            <w:tcW w:w="2551" w:type="dxa"/>
          </w:tcPr>
          <w:p w:rsidR="00606E71" w:rsidRPr="000045FD" w:rsidRDefault="00606E71" w:rsidP="00252CBF">
            <w:pPr>
              <w:ind w:right="34"/>
              <w:jc w:val="both"/>
              <w:rPr>
                <w:sz w:val="22"/>
                <w:szCs w:val="22"/>
              </w:rPr>
            </w:pPr>
            <w:r>
              <w:rPr>
                <w:sz w:val="22"/>
                <w:szCs w:val="22"/>
              </w:rPr>
              <w:t>Электронны</w:t>
            </w:r>
            <w:r>
              <w:rPr>
                <w:sz w:val="22"/>
                <w:szCs w:val="22"/>
                <w:lang w:val="kk-KZ"/>
              </w:rPr>
              <w:t xml:space="preserve">й </w:t>
            </w:r>
            <w:r>
              <w:rPr>
                <w:sz w:val="22"/>
                <w:szCs w:val="22"/>
              </w:rPr>
              <w:t>документ*</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sidRPr="000045FD">
              <w:rPr>
                <w:sz w:val="22"/>
                <w:szCs w:val="22"/>
              </w:rPr>
              <w:t xml:space="preserve">Документы по формированию резерва работников (списки, ходатайства, анкеты и другие документы) </w:t>
            </w:r>
          </w:p>
        </w:tc>
        <w:tc>
          <w:tcPr>
            <w:tcW w:w="1559" w:type="dxa"/>
          </w:tcPr>
          <w:p w:rsidR="00606E71" w:rsidRPr="000045FD" w:rsidRDefault="00606E71" w:rsidP="00F37D1F">
            <w:pPr>
              <w:jc w:val="both"/>
              <w:rPr>
                <w:sz w:val="22"/>
                <w:szCs w:val="22"/>
              </w:rPr>
            </w:pPr>
            <w:r w:rsidRPr="000045FD">
              <w:rPr>
                <w:sz w:val="22"/>
                <w:szCs w:val="22"/>
              </w:rPr>
              <w:t xml:space="preserve">5 лет </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sidRPr="000045FD">
              <w:rPr>
                <w:sz w:val="22"/>
                <w:szCs w:val="22"/>
              </w:rPr>
              <w:t xml:space="preserve">Сведения о составе работников, замещающих государственные должности, по полу, возрасту, образованию, стажу работы за год </w:t>
            </w:r>
          </w:p>
        </w:tc>
        <w:tc>
          <w:tcPr>
            <w:tcW w:w="1559" w:type="dxa"/>
          </w:tcPr>
          <w:p w:rsidR="00606E71" w:rsidRPr="000045FD" w:rsidRDefault="00606E71" w:rsidP="00F37D1F">
            <w:pPr>
              <w:jc w:val="both"/>
              <w:rPr>
                <w:sz w:val="22"/>
                <w:szCs w:val="22"/>
              </w:rPr>
            </w:pPr>
            <w:r w:rsidRPr="000045FD">
              <w:rPr>
                <w:sz w:val="22"/>
                <w:szCs w:val="22"/>
              </w:rPr>
              <w:t xml:space="preserve">Постоянно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sidRPr="000045FD">
              <w:rPr>
                <w:sz w:val="22"/>
                <w:szCs w:val="22"/>
              </w:rPr>
              <w:t xml:space="preserve">Письменные уведомления работодателя об увольнении работников с указанием причин, не вошедшие в состав личных дел </w:t>
            </w:r>
          </w:p>
        </w:tc>
        <w:tc>
          <w:tcPr>
            <w:tcW w:w="1559" w:type="dxa"/>
          </w:tcPr>
          <w:p w:rsidR="00606E71" w:rsidRPr="000045FD" w:rsidRDefault="00606E71" w:rsidP="00F37D1F">
            <w:pPr>
              <w:jc w:val="both"/>
              <w:rPr>
                <w:sz w:val="22"/>
                <w:szCs w:val="22"/>
              </w:rPr>
            </w:pPr>
            <w:r w:rsidRPr="000045FD">
              <w:rPr>
                <w:sz w:val="22"/>
                <w:szCs w:val="22"/>
              </w:rPr>
              <w:t xml:space="preserve">5 лет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Pr>
                <w:sz w:val="22"/>
                <w:szCs w:val="22"/>
                <w:lang w:val="kk-KZ"/>
              </w:rPr>
              <w:t>Правовые</w:t>
            </w:r>
            <w:r w:rsidRPr="000045FD">
              <w:rPr>
                <w:sz w:val="22"/>
                <w:szCs w:val="22"/>
              </w:rPr>
              <w:t xml:space="preserve"> акты (положения, инструкции) о персональных данных работников </w:t>
            </w:r>
          </w:p>
        </w:tc>
        <w:tc>
          <w:tcPr>
            <w:tcW w:w="1559" w:type="dxa"/>
          </w:tcPr>
          <w:p w:rsidR="00606E71" w:rsidRPr="000045FD" w:rsidRDefault="00606E71" w:rsidP="00F37D1F">
            <w:pPr>
              <w:jc w:val="both"/>
              <w:rPr>
                <w:sz w:val="22"/>
                <w:szCs w:val="22"/>
              </w:rPr>
            </w:pPr>
            <w:r w:rsidRPr="000045FD">
              <w:rPr>
                <w:sz w:val="22"/>
                <w:szCs w:val="22"/>
              </w:rPr>
              <w:t xml:space="preserve">Постоянно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jc w:val="both"/>
              <w:rPr>
                <w:sz w:val="22"/>
                <w:szCs w:val="22"/>
              </w:rPr>
            </w:pPr>
            <w:r w:rsidRPr="000045FD">
              <w:rPr>
                <w:sz w:val="22"/>
                <w:szCs w:val="22"/>
              </w:rPr>
              <w:t>Трудовые договоры, контракты</w:t>
            </w:r>
          </w:p>
        </w:tc>
        <w:tc>
          <w:tcPr>
            <w:tcW w:w="1559" w:type="dxa"/>
          </w:tcPr>
          <w:p w:rsidR="00606E71" w:rsidRPr="000045FD" w:rsidRDefault="00606E71" w:rsidP="002C6BF6">
            <w:pPr>
              <w:jc w:val="both"/>
              <w:rPr>
                <w:sz w:val="22"/>
                <w:szCs w:val="22"/>
              </w:rPr>
            </w:pPr>
            <w:r w:rsidRPr="000045FD">
              <w:rPr>
                <w:sz w:val="22"/>
                <w:szCs w:val="22"/>
              </w:rPr>
              <w:t xml:space="preserve">75 лет </w:t>
            </w: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 xml:space="preserve">Личные дела (заявления, автобиографии, копии и выписки из указов, постановлений, приказов, распоряжений, копии личных документов, </w:t>
            </w:r>
            <w:r w:rsidRPr="000045FD">
              <w:rPr>
                <w:sz w:val="22"/>
                <w:szCs w:val="22"/>
                <w:lang w:val="kk-KZ"/>
              </w:rPr>
              <w:t xml:space="preserve">копии договоров о пенсионном обеспечении, </w:t>
            </w:r>
            <w:r w:rsidRPr="000045FD">
              <w:rPr>
                <w:sz w:val="22"/>
                <w:szCs w:val="22"/>
              </w:rPr>
              <w:t xml:space="preserve">характеристики, резюме, листки по учету кадров, </w:t>
            </w:r>
            <w:r w:rsidRPr="000045FD">
              <w:rPr>
                <w:sz w:val="22"/>
                <w:szCs w:val="22"/>
                <w:lang w:val="kk-KZ"/>
              </w:rPr>
              <w:t xml:space="preserve">трудовые договоры, </w:t>
            </w:r>
            <w:r w:rsidRPr="000045FD">
              <w:rPr>
                <w:sz w:val="22"/>
                <w:szCs w:val="22"/>
              </w:rPr>
              <w:t>анкеты, послужные списки, аттестационные листы и другие документы):</w:t>
            </w:r>
          </w:p>
          <w:p w:rsidR="00606E71" w:rsidRPr="000045FD" w:rsidRDefault="00606E71" w:rsidP="00B53575">
            <w:pPr>
              <w:autoSpaceDE w:val="0"/>
              <w:autoSpaceDN w:val="0"/>
              <w:adjustRightInd w:val="0"/>
              <w:jc w:val="both"/>
              <w:rPr>
                <w:sz w:val="22"/>
                <w:szCs w:val="22"/>
                <w:lang w:val="kk-KZ"/>
              </w:rPr>
            </w:pPr>
            <w:r w:rsidRPr="000045FD">
              <w:rPr>
                <w:sz w:val="22"/>
                <w:szCs w:val="22"/>
              </w:rPr>
              <w:t>1) политических государственных служащих;</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руководителей организаций республиканского, областного уровней, уровней города республиканского значения и столицы;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работников, имеющих высшие знаки отличия, почетные государственные и иные звания, награды, ученые степени;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4) работников, в том числе административных государственных и гражданских служащих</w:t>
            </w:r>
          </w:p>
        </w:tc>
        <w:tc>
          <w:tcPr>
            <w:tcW w:w="1559" w:type="dxa"/>
          </w:tcPr>
          <w:p w:rsidR="00606E71" w:rsidRPr="000045FD" w:rsidRDefault="00606E71" w:rsidP="00A322C9">
            <w:pPr>
              <w:autoSpaceDE w:val="0"/>
              <w:autoSpaceDN w:val="0"/>
              <w:adjustRightInd w:val="0"/>
              <w:jc w:val="both"/>
              <w:rPr>
                <w:sz w:val="22"/>
                <w:szCs w:val="22"/>
              </w:rPr>
            </w:pPr>
            <w:r w:rsidRPr="000045FD">
              <w:rPr>
                <w:sz w:val="22"/>
                <w:szCs w:val="22"/>
              </w:rPr>
              <w:t xml:space="preserve">75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Личные карточки работников, в том числе временных работников</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A322C9">
            <w:pPr>
              <w:autoSpaceDE w:val="0"/>
              <w:autoSpaceDN w:val="0"/>
              <w:adjustRightInd w:val="0"/>
              <w:jc w:val="both"/>
              <w:rPr>
                <w:sz w:val="22"/>
                <w:szCs w:val="22"/>
              </w:rPr>
            </w:pPr>
            <w:r w:rsidRPr="000045FD">
              <w:rPr>
                <w:sz w:val="22"/>
                <w:szCs w:val="22"/>
              </w:rPr>
              <w:t xml:space="preserve">75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лиц, не принятых на работу (анкеты, автобиографии, листки по учету кадров, заявления, резюме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1</w:t>
            </w:r>
            <w:r w:rsidRPr="000045FD">
              <w:rPr>
                <w:sz w:val="22"/>
                <w:szCs w:val="22"/>
              </w:rPr>
              <w:t xml:space="preserve"> год </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изъятия личных документов</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Подлинные личные документы (трудовые книжки, аттестаты, удостоверения, свидетельства, трудовые договоры и другие документы)</w:t>
            </w:r>
          </w:p>
        </w:tc>
        <w:tc>
          <w:tcPr>
            <w:tcW w:w="1559" w:type="dxa"/>
          </w:tcPr>
          <w:p w:rsidR="00606E71" w:rsidRPr="000045FD" w:rsidRDefault="00606E71" w:rsidP="00F37D1F">
            <w:pPr>
              <w:autoSpaceDE w:val="0"/>
              <w:autoSpaceDN w:val="0"/>
              <w:adjustRightInd w:val="0"/>
              <w:ind w:right="-108"/>
              <w:jc w:val="both"/>
              <w:rPr>
                <w:sz w:val="22"/>
                <w:szCs w:val="22"/>
                <w:vertAlign w:val="superscript"/>
              </w:rPr>
            </w:pPr>
            <w:r w:rsidRPr="000045FD">
              <w:rPr>
                <w:sz w:val="22"/>
                <w:szCs w:val="22"/>
              </w:rPr>
              <w:t>До востребования</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Невостребованные – не менее 50 лет</w:t>
            </w:r>
            <w:r w:rsidRPr="000045FD">
              <w:rPr>
                <w:sz w:val="22"/>
                <w:szCs w:val="22"/>
                <w:lang w:val="kk-KZ"/>
              </w:rPr>
              <w:t xml:space="preserve"> </w:t>
            </w:r>
            <w:r w:rsidRPr="000045FD">
              <w:rPr>
                <w:sz w:val="22"/>
                <w:szCs w:val="22"/>
              </w:rPr>
              <w:t>(невостребованные трудовые книжки – 10 лет после достижения работником общеустановленного пенсионного возраста)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9154E">
            <w:pPr>
              <w:jc w:val="both"/>
              <w:rPr>
                <w:sz w:val="22"/>
                <w:szCs w:val="22"/>
              </w:rPr>
            </w:pPr>
            <w:r w:rsidRPr="000045FD">
              <w:rPr>
                <w:sz w:val="22"/>
                <w:szCs w:val="22"/>
              </w:rPr>
              <w:t>Документы, не вошедшие в состав личных дел</w:t>
            </w:r>
            <w:r w:rsidRPr="000045FD">
              <w:rPr>
                <w:sz w:val="22"/>
                <w:szCs w:val="22"/>
                <w:lang w:val="kk-KZ"/>
              </w:rPr>
              <w:t xml:space="preserve"> </w:t>
            </w:r>
            <w:r w:rsidRPr="000045FD">
              <w:rPr>
                <w:sz w:val="22"/>
                <w:szCs w:val="22"/>
              </w:rPr>
              <w:t>(справки, записки, выписки из приказов, заявления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11A65">
            <w:pPr>
              <w:jc w:val="both"/>
              <w:rPr>
                <w:sz w:val="22"/>
                <w:szCs w:val="22"/>
              </w:rPr>
            </w:pPr>
            <w:r w:rsidRPr="000045FD">
              <w:rPr>
                <w:sz w:val="22"/>
                <w:szCs w:val="22"/>
                <w:lang w:val="kk-KZ"/>
              </w:rPr>
              <w:t>З</w:t>
            </w:r>
            <w:r w:rsidRPr="000045FD">
              <w:rPr>
                <w:sz w:val="22"/>
                <w:szCs w:val="22"/>
              </w:rPr>
              <w:t>аявлени</w:t>
            </w:r>
            <w:r>
              <w:rPr>
                <w:sz w:val="22"/>
                <w:szCs w:val="22"/>
                <w:lang w:val="kk-KZ"/>
              </w:rPr>
              <w:t>я</w:t>
            </w:r>
            <w:r w:rsidRPr="000045FD">
              <w:rPr>
                <w:sz w:val="22"/>
                <w:szCs w:val="22"/>
              </w:rPr>
              <w:t xml:space="preserve"> работник</w:t>
            </w:r>
            <w:r>
              <w:rPr>
                <w:sz w:val="22"/>
                <w:szCs w:val="22"/>
                <w:lang w:val="kk-KZ"/>
              </w:rPr>
              <w:t>ов</w:t>
            </w:r>
            <w:r w:rsidRPr="000045FD">
              <w:rPr>
                <w:sz w:val="22"/>
                <w:szCs w:val="22"/>
              </w:rPr>
              <w:t xml:space="preserve"> о согласии на обработку персональных данных</w:t>
            </w:r>
          </w:p>
        </w:tc>
        <w:tc>
          <w:tcPr>
            <w:tcW w:w="1559" w:type="dxa"/>
          </w:tcPr>
          <w:p w:rsidR="00606E71" w:rsidRPr="000045FD" w:rsidRDefault="00606E71" w:rsidP="0019154E">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 xml:space="preserve">Документы на бумажном носителе и идентичные </w:t>
            </w:r>
            <w:r>
              <w:rPr>
                <w:spacing w:val="-6"/>
                <w:sz w:val="22"/>
                <w:szCs w:val="22"/>
              </w:rPr>
              <w:lastRenderedPageBreak/>
              <w:t>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Акты приема-передачи личных дел государственных и гражданских служащих при переходе на другую работу</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Командировочные удостоверения</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возвращения из командировки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jc w:val="both"/>
              <w:rPr>
                <w:sz w:val="22"/>
                <w:szCs w:val="22"/>
              </w:rPr>
            </w:pPr>
            <w:r w:rsidRPr="000045FD">
              <w:rPr>
                <w:sz w:val="22"/>
                <w:szCs w:val="22"/>
              </w:rPr>
              <w:t>Документы о командировании работников</w:t>
            </w:r>
            <w:r w:rsidRPr="000045FD">
              <w:rPr>
                <w:sz w:val="22"/>
                <w:szCs w:val="22"/>
                <w:lang w:val="kk-KZ"/>
              </w:rPr>
              <w:t xml:space="preserve"> </w:t>
            </w:r>
            <w:r w:rsidRPr="000045FD">
              <w:rPr>
                <w:sz w:val="22"/>
                <w:szCs w:val="22"/>
              </w:rPr>
              <w:t>(программы, задания, отчеты и другие документы)</w:t>
            </w:r>
          </w:p>
        </w:tc>
        <w:tc>
          <w:tcPr>
            <w:tcW w:w="1559" w:type="dxa"/>
          </w:tcPr>
          <w:p w:rsidR="00606E71" w:rsidRPr="000045FD" w:rsidRDefault="00606E71" w:rsidP="0019154E">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Для долгосрочных зарубежных командировок – 10 лет ЭПК</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lang w:val="kk-KZ"/>
              </w:rPr>
            </w:pPr>
            <w:r w:rsidRPr="000045FD">
              <w:rPr>
                <w:sz w:val="22"/>
                <w:szCs w:val="22"/>
              </w:rPr>
              <w:t>Протоколы заседаний конкурсных комиссий по замещению вакантных должностей, избранию на должность</w:t>
            </w:r>
            <w:r w:rsidRPr="000045FD">
              <w:rPr>
                <w:sz w:val="22"/>
                <w:szCs w:val="22"/>
                <w:lang w:val="kk-KZ"/>
              </w:rPr>
              <w:t xml:space="preserve"> и документы к ним </w:t>
            </w:r>
            <w:r w:rsidRPr="000045FD">
              <w:rPr>
                <w:sz w:val="22"/>
                <w:szCs w:val="22"/>
              </w:rPr>
              <w:t>(выписки из протоколов, списки трудов, отчеты, отзывы и другие документы)</w:t>
            </w:r>
          </w:p>
        </w:tc>
        <w:tc>
          <w:tcPr>
            <w:tcW w:w="1559" w:type="dxa"/>
          </w:tcPr>
          <w:p w:rsidR="00606E71" w:rsidRPr="000045FD" w:rsidRDefault="00606E71" w:rsidP="0019154E">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замещении вакантных должностей, избрании на должности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Переписка о прохождении государственной и гражданской службы</w:t>
            </w:r>
          </w:p>
        </w:tc>
        <w:tc>
          <w:tcPr>
            <w:tcW w:w="1559" w:type="dxa"/>
          </w:tcPr>
          <w:p w:rsidR="00606E71" w:rsidRPr="000045FD" w:rsidRDefault="00606E71" w:rsidP="00F37D1F">
            <w:pPr>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Переписка по вопросам подтверждения трудового стажа работников</w:t>
            </w:r>
          </w:p>
        </w:tc>
        <w:tc>
          <w:tcPr>
            <w:tcW w:w="1559" w:type="dxa"/>
          </w:tcPr>
          <w:p w:rsidR="00606E71" w:rsidRPr="000045FD" w:rsidRDefault="00606E71" w:rsidP="00F37D1F">
            <w:pPr>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Приходно-расходные книги учета бланков трудовых книжек и вкладышей к ним</w:t>
            </w:r>
          </w:p>
        </w:tc>
        <w:tc>
          <w:tcPr>
            <w:tcW w:w="1559" w:type="dxa"/>
          </w:tcPr>
          <w:p w:rsidR="00606E71" w:rsidRPr="000045FD" w:rsidRDefault="00606E71" w:rsidP="0019154E">
            <w:pPr>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3"/>
              <w:rPr>
                <w:sz w:val="22"/>
                <w:szCs w:val="22"/>
              </w:rPr>
            </w:pPr>
            <w:r w:rsidRPr="000045FD">
              <w:rPr>
                <w:sz w:val="22"/>
                <w:szCs w:val="22"/>
              </w:rPr>
              <w:t>Протоколы заседаний комиссий по установлению трудового стажа работников</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23A5C">
            <w:pPr>
              <w:autoSpaceDE w:val="0"/>
              <w:autoSpaceDN w:val="0"/>
              <w:adjustRightInd w:val="0"/>
              <w:jc w:val="both"/>
              <w:rPr>
                <w:sz w:val="22"/>
                <w:szCs w:val="22"/>
              </w:rPr>
            </w:pPr>
            <w:r w:rsidRPr="000045FD">
              <w:rPr>
                <w:sz w:val="22"/>
                <w:szCs w:val="22"/>
              </w:rPr>
              <w:t>Протоколы заседаний дисциплинарных комиссий (советов)</w:t>
            </w:r>
            <w:r w:rsidRPr="000045FD">
              <w:rPr>
                <w:sz w:val="22"/>
                <w:szCs w:val="22"/>
                <w:lang w:val="kk-KZ"/>
              </w:rPr>
              <w:t xml:space="preserve"> и</w:t>
            </w:r>
            <w:r w:rsidRPr="000045FD">
              <w:rPr>
                <w:sz w:val="22"/>
                <w:szCs w:val="22"/>
              </w:rPr>
              <w:t xml:space="preserve"> документы к ним (решения, объяснения, рекомендации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вопросам соблюдения требований к служебному поведению работников и урегулированию конфликта интересов</w:t>
            </w:r>
            <w:r w:rsidRPr="000045FD">
              <w:rPr>
                <w:sz w:val="22"/>
                <w:szCs w:val="22"/>
                <w:lang w:val="kk-KZ"/>
              </w:rPr>
              <w:t xml:space="preserve"> </w:t>
            </w:r>
            <w:r w:rsidRPr="000045FD">
              <w:rPr>
                <w:sz w:val="22"/>
                <w:szCs w:val="22"/>
              </w:rPr>
              <w:t>(заявления, протоколы,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урегулирования конфликта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9154E">
            <w:pPr>
              <w:shd w:val="clear" w:color="auto" w:fill="FFFFFF"/>
              <w:jc w:val="both"/>
              <w:rPr>
                <w:sz w:val="22"/>
                <w:szCs w:val="22"/>
              </w:rPr>
            </w:pPr>
            <w:r w:rsidRPr="000045FD">
              <w:rPr>
                <w:sz w:val="22"/>
                <w:szCs w:val="22"/>
              </w:rPr>
              <w:t>Документы о фактах обращения в целях склонения государственных и гражданских служащих к совершению коррупционных правонарушений</w:t>
            </w:r>
            <w:r w:rsidRPr="000045FD">
              <w:rPr>
                <w:sz w:val="22"/>
                <w:szCs w:val="22"/>
                <w:lang w:val="kk-KZ"/>
              </w:rPr>
              <w:t xml:space="preserve">, </w:t>
            </w:r>
            <w:r w:rsidRPr="000045FD">
              <w:rPr>
                <w:sz w:val="22"/>
                <w:szCs w:val="22"/>
              </w:rPr>
              <w:t xml:space="preserve">об осуществлении государственными и гражданскими </w:t>
            </w:r>
            <w:r w:rsidRPr="000045FD">
              <w:rPr>
                <w:sz w:val="22"/>
                <w:szCs w:val="22"/>
              </w:rPr>
              <w:lastRenderedPageBreak/>
              <w:t>служащими иной оплачиваемой деятельности (</w:t>
            </w:r>
            <w:r w:rsidRPr="000045FD">
              <w:rPr>
                <w:sz w:val="22"/>
                <w:szCs w:val="22"/>
                <w:lang w:val="kk-KZ"/>
              </w:rPr>
              <w:t>уведомления,</w:t>
            </w:r>
            <w:r w:rsidRPr="000045FD">
              <w:rPr>
                <w:sz w:val="22"/>
                <w:szCs w:val="22"/>
              </w:rPr>
              <w:t xml:space="preserve"> протоколы, заявления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Документы о служебных проверках государственных и гражданских служащих (заявления, заключения, переписка и другие документы)</w:t>
            </w:r>
            <w:r w:rsidRPr="000045FD">
              <w:rPr>
                <w:bCs/>
                <w:sz w:val="22"/>
                <w:szCs w:val="22"/>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rPr>
          <w:trHeight w:val="472"/>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Списки:</w:t>
            </w:r>
          </w:p>
          <w:p w:rsidR="00606E71" w:rsidRPr="000045FD" w:rsidRDefault="00606E71" w:rsidP="00F37D1F">
            <w:pPr>
              <w:jc w:val="both"/>
              <w:rPr>
                <w:sz w:val="22"/>
                <w:szCs w:val="22"/>
              </w:rPr>
            </w:pPr>
            <w:r w:rsidRPr="000045FD">
              <w:rPr>
                <w:sz w:val="22"/>
                <w:szCs w:val="22"/>
              </w:rPr>
              <w:t>1) инженерно-технических работников с высшим и средним специальным образованием;</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A322C9">
            <w:pPr>
              <w:jc w:val="both"/>
              <w:rPr>
                <w:sz w:val="22"/>
                <w:szCs w:val="22"/>
                <w:lang w:val="kk-KZ"/>
              </w:rPr>
            </w:pPr>
            <w:r w:rsidRPr="000045FD">
              <w:rPr>
                <w:sz w:val="22"/>
                <w:szCs w:val="22"/>
              </w:rPr>
              <w:t>75 лет</w:t>
            </w:r>
            <w:r w:rsidRPr="000045FD">
              <w:rPr>
                <w:sz w:val="22"/>
                <w:szCs w:val="22"/>
                <w:lang w:val="kk-KZ"/>
              </w:rPr>
              <w:t xml:space="preserve"> </w:t>
            </w:r>
          </w:p>
        </w:tc>
        <w:tc>
          <w:tcPr>
            <w:tcW w:w="2551" w:type="dxa"/>
          </w:tcPr>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молодых специалистов с высшим и средним специальным образованием;</w:t>
            </w:r>
          </w:p>
        </w:tc>
        <w:tc>
          <w:tcPr>
            <w:tcW w:w="1559" w:type="dxa"/>
          </w:tcPr>
          <w:p w:rsidR="00606E71" w:rsidRPr="000045FD" w:rsidRDefault="00606E71" w:rsidP="00F37D1F">
            <w:pPr>
              <w:jc w:val="both"/>
              <w:rPr>
                <w:sz w:val="22"/>
                <w:szCs w:val="22"/>
              </w:rPr>
            </w:pPr>
            <w:r w:rsidRPr="000045FD">
              <w:rPr>
                <w:sz w:val="22"/>
                <w:szCs w:val="22"/>
                <w:lang w:val="kk-KZ"/>
              </w:rPr>
              <w:t>5</w:t>
            </w:r>
            <w:r w:rsidRPr="000045FD">
              <w:rPr>
                <w:sz w:val="22"/>
                <w:szCs w:val="22"/>
              </w:rPr>
              <w:t xml:space="preserve">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лиц, защитивших диссертации и получивших ученые степени;</w:t>
            </w:r>
          </w:p>
        </w:tc>
        <w:tc>
          <w:tcPr>
            <w:tcW w:w="1559" w:type="dxa"/>
          </w:tcPr>
          <w:p w:rsidR="00606E71" w:rsidRPr="000045FD" w:rsidRDefault="00606E71" w:rsidP="00932C4E">
            <w:pPr>
              <w:jc w:val="both"/>
              <w:rPr>
                <w:sz w:val="22"/>
                <w:szCs w:val="22"/>
                <w:lang w:val="kk-KZ"/>
              </w:rPr>
            </w:pPr>
            <w:r w:rsidRPr="000045FD">
              <w:rPr>
                <w:sz w:val="22"/>
                <w:szCs w:val="22"/>
                <w:lang w:val="kk-KZ"/>
              </w:rPr>
              <w:t>5</w:t>
            </w:r>
            <w:r w:rsidRPr="000045FD">
              <w:rPr>
                <w:sz w:val="22"/>
                <w:szCs w:val="22"/>
              </w:rPr>
              <w:t xml:space="preserve"> лет</w:t>
            </w:r>
            <w:r w:rsidRPr="000045FD">
              <w:rPr>
                <w:sz w:val="22"/>
                <w:szCs w:val="22"/>
                <w:lang w:val="kk-KZ"/>
              </w:rPr>
              <w:t xml:space="preserve"> ЭПК</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4) кандидатов на выдвижение по должности;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5) лиц, прошедших аттестацию;</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6) участников, инвалидов Великой Отечественной войны и лиц, приравненных к ним;</w:t>
            </w:r>
          </w:p>
        </w:tc>
        <w:tc>
          <w:tcPr>
            <w:tcW w:w="1559" w:type="dxa"/>
          </w:tcPr>
          <w:p w:rsidR="00606E71" w:rsidRPr="000045FD" w:rsidRDefault="00606E71" w:rsidP="00F37D1F">
            <w:pPr>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7) военнообязанных;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8) награжденных государственными и иными наградами, удостоенных государственных и иных званий, премий;</w:t>
            </w:r>
          </w:p>
        </w:tc>
        <w:tc>
          <w:tcPr>
            <w:tcW w:w="1559" w:type="dxa"/>
          </w:tcPr>
          <w:p w:rsidR="00606E71" w:rsidRPr="000045FD" w:rsidRDefault="00606E71" w:rsidP="00F37D1F">
            <w:pPr>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9)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75 лет</w:t>
            </w: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10) обучающихся без отрыва от производства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З</w:t>
            </w:r>
            <w:r w:rsidRPr="000045FD">
              <w:rPr>
                <w:sz w:val="22"/>
                <w:szCs w:val="22"/>
              </w:rPr>
              <w:t>аявки по оформлению и получению иностранных виз</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70314">
            <w:pPr>
              <w:autoSpaceDE w:val="0"/>
              <w:autoSpaceDN w:val="0"/>
              <w:adjustRightInd w:val="0"/>
              <w:jc w:val="both"/>
              <w:rPr>
                <w:sz w:val="22"/>
                <w:szCs w:val="22"/>
              </w:rPr>
            </w:pPr>
            <w:r w:rsidRPr="000045FD">
              <w:rPr>
                <w:sz w:val="22"/>
                <w:szCs w:val="22"/>
              </w:rPr>
              <w:t>Переписка об учете призыва и отсрочек от призыва военнообязанных</w:t>
            </w:r>
            <w:r w:rsidRPr="000045FD">
              <w:rPr>
                <w:sz w:val="22"/>
                <w:szCs w:val="22"/>
                <w:lang w:val="kk-KZ"/>
              </w:rPr>
              <w:t xml:space="preserve">, </w:t>
            </w:r>
            <w:r w:rsidRPr="000045FD">
              <w:rPr>
                <w:sz w:val="22"/>
                <w:szCs w:val="22"/>
              </w:rPr>
              <w:t>по вопросам военного учета с органами военного управления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lang w:val="kk-KZ"/>
              </w:rPr>
            </w:pPr>
            <w:r w:rsidRPr="000045FD">
              <w:rPr>
                <w:sz w:val="22"/>
                <w:szCs w:val="22"/>
              </w:rPr>
              <w:t>Документы по бронированию граждан, пребывающих в запасе</w:t>
            </w:r>
            <w:r w:rsidRPr="000045FD">
              <w:rPr>
                <w:sz w:val="22"/>
                <w:szCs w:val="22"/>
                <w:lang w:val="kk-KZ"/>
              </w:rPr>
              <w:t xml:space="preserve"> </w:t>
            </w:r>
            <w:r w:rsidRPr="000045FD">
              <w:rPr>
                <w:sz w:val="22"/>
                <w:szCs w:val="22"/>
              </w:rPr>
              <w:t>(планы, отчеты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Журналы проверок состояния воинского учета и бронирования граждан, пребывающих в запасе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Графики предоставления отпусков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 привлечении к ответственности лиц, нарушивших трудовую дисциплину</w:t>
            </w:r>
            <w:r w:rsidRPr="000045FD">
              <w:rPr>
                <w:sz w:val="22"/>
                <w:szCs w:val="22"/>
                <w:lang w:val="kk-KZ"/>
              </w:rPr>
              <w:t xml:space="preserve"> </w:t>
            </w:r>
            <w:r w:rsidRPr="000045FD">
              <w:rPr>
                <w:sz w:val="22"/>
                <w:szCs w:val="22"/>
              </w:rPr>
              <w:t>(характеристики, записки, справки,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карточки учета:</w:t>
            </w:r>
          </w:p>
          <w:p w:rsidR="00606E71" w:rsidRPr="000045FD" w:rsidRDefault="00606E71" w:rsidP="00A2672F">
            <w:pPr>
              <w:shd w:val="clear" w:color="auto" w:fill="FFFFFF"/>
              <w:jc w:val="both"/>
              <w:rPr>
                <w:sz w:val="22"/>
                <w:szCs w:val="22"/>
                <w:lang w:val="kk-KZ"/>
              </w:rPr>
            </w:pPr>
            <w:r w:rsidRPr="000045FD">
              <w:rPr>
                <w:sz w:val="22"/>
                <w:szCs w:val="22"/>
              </w:rPr>
              <w:t xml:space="preserve">1) </w:t>
            </w:r>
            <w:r w:rsidRPr="000045FD">
              <w:rPr>
                <w:sz w:val="22"/>
                <w:szCs w:val="22"/>
                <w:lang w:val="kk-KZ"/>
              </w:rPr>
              <w:t>приема, перемещения (перевода), увольнения работников;</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Pr>
                <w:sz w:val="22"/>
                <w:szCs w:val="22"/>
                <w:lang w:val="kk-KZ"/>
              </w:rPr>
              <w:t>75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личных дел, личных карточек, трудовых договоров (контрактов) трудовых соглашений;</w:t>
            </w:r>
          </w:p>
        </w:tc>
        <w:tc>
          <w:tcPr>
            <w:tcW w:w="1559" w:type="dxa"/>
          </w:tcPr>
          <w:p w:rsidR="00606E71" w:rsidRPr="000045FD" w:rsidRDefault="00606E71" w:rsidP="00CF339B">
            <w:pPr>
              <w:autoSpaceDE w:val="0"/>
              <w:autoSpaceDN w:val="0"/>
              <w:adjustRightInd w:val="0"/>
              <w:jc w:val="both"/>
              <w:rPr>
                <w:sz w:val="22"/>
                <w:szCs w:val="22"/>
              </w:rPr>
            </w:pPr>
            <w:r>
              <w:rPr>
                <w:sz w:val="22"/>
                <w:szCs w:val="22"/>
                <w:lang w:val="kk-KZ"/>
              </w:rPr>
              <w:t>75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выдачи (учета движения) трудовых книжек и вкладышей к ним;</w:t>
            </w:r>
          </w:p>
        </w:tc>
        <w:tc>
          <w:tcPr>
            <w:tcW w:w="1559" w:type="dxa"/>
          </w:tcPr>
          <w:p w:rsidR="00606E71" w:rsidRPr="000045FD" w:rsidRDefault="00606E71" w:rsidP="00F37D1F">
            <w:pPr>
              <w:autoSpaceDE w:val="0"/>
              <w:autoSpaceDN w:val="0"/>
              <w:adjustRightInd w:val="0"/>
              <w:jc w:val="both"/>
              <w:rPr>
                <w:sz w:val="22"/>
                <w:szCs w:val="22"/>
              </w:rPr>
            </w:pPr>
            <w:r>
              <w:rPr>
                <w:sz w:val="22"/>
                <w:szCs w:val="22"/>
                <w:lang w:val="kk-KZ"/>
              </w:rPr>
              <w:t>75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4</w:t>
            </w:r>
            <w:r w:rsidRPr="000045FD">
              <w:rPr>
                <w:sz w:val="22"/>
                <w:szCs w:val="22"/>
              </w:rPr>
              <w:t>) выдачи справок о заработной плате, стаже, месте работы;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5</w:t>
            </w:r>
            <w:r w:rsidRPr="000045FD">
              <w:rPr>
                <w:sz w:val="22"/>
                <w:szCs w:val="22"/>
              </w:rPr>
              <w:t>) лиц, подлежащих воинскому учету;</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6</w:t>
            </w:r>
            <w:r w:rsidRPr="000045FD">
              <w:rPr>
                <w:sz w:val="22"/>
                <w:szCs w:val="22"/>
              </w:rPr>
              <w:t>) отпусков;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7</w:t>
            </w:r>
            <w:r w:rsidRPr="000045FD">
              <w:rPr>
                <w:sz w:val="22"/>
                <w:szCs w:val="22"/>
              </w:rPr>
              <w:t>) работников, направленных в командировки;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 xml:space="preserve">8) </w:t>
            </w:r>
            <w:r w:rsidRPr="000045FD">
              <w:rPr>
                <w:sz w:val="22"/>
                <w:szCs w:val="22"/>
              </w:rPr>
              <w:t>работников</w:t>
            </w:r>
            <w:r w:rsidRPr="000045FD">
              <w:rPr>
                <w:sz w:val="22"/>
                <w:szCs w:val="22"/>
                <w:lang w:val="kk-KZ"/>
              </w:rPr>
              <w:t>, прибывших в командировку;</w:t>
            </w:r>
          </w:p>
        </w:tc>
        <w:tc>
          <w:tcPr>
            <w:tcW w:w="1559" w:type="dxa"/>
          </w:tcPr>
          <w:p w:rsidR="00606E71" w:rsidRPr="000045FD" w:rsidRDefault="00606E71" w:rsidP="00E536A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9</w:t>
            </w:r>
            <w:r w:rsidRPr="000045FD">
              <w:rPr>
                <w:sz w:val="22"/>
                <w:szCs w:val="22"/>
              </w:rPr>
              <w:t>) регистрации прибытия и выезда работников и членов их семей, направленных в загран</w:t>
            </w:r>
            <w:r w:rsidRPr="000045FD">
              <w:rPr>
                <w:sz w:val="22"/>
                <w:szCs w:val="22"/>
                <w:lang w:val="kk-KZ"/>
              </w:rPr>
              <w:t xml:space="preserve">ичные </w:t>
            </w:r>
            <w:r w:rsidRPr="000045FD">
              <w:rPr>
                <w:sz w:val="22"/>
                <w:szCs w:val="22"/>
              </w:rPr>
              <w:t>представительства и учреждения Республики Казахстан, международные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10</w:t>
            </w:r>
            <w:r w:rsidRPr="000045FD">
              <w:rPr>
                <w:sz w:val="22"/>
                <w:szCs w:val="22"/>
              </w:rPr>
              <w:t>) выдачи командировочных удостоверений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7.3. </w:t>
            </w:r>
            <w:r w:rsidRPr="000045FD">
              <w:rPr>
                <w:bCs/>
                <w:sz w:val="22"/>
                <w:szCs w:val="22"/>
              </w:rPr>
              <w:t>Установление квалификации работников</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C4111">
            <w:pPr>
              <w:autoSpaceDE w:val="0"/>
              <w:autoSpaceDN w:val="0"/>
              <w:adjustRightInd w:val="0"/>
              <w:jc w:val="both"/>
              <w:rPr>
                <w:sz w:val="22"/>
                <w:szCs w:val="22"/>
              </w:rPr>
            </w:pPr>
            <w:r w:rsidRPr="000045FD">
              <w:rPr>
                <w:sz w:val="22"/>
                <w:szCs w:val="22"/>
              </w:rPr>
              <w:t>Протоколы заседаний, постановления (решения) аттестационных, квалификационных, тарификационных комиссий</w:t>
            </w:r>
            <w:r w:rsidRPr="000045FD">
              <w:rPr>
                <w:sz w:val="22"/>
                <w:szCs w:val="22"/>
                <w:lang w:val="kk-KZ"/>
              </w:rPr>
              <w:t xml:space="preserve"> и</w:t>
            </w:r>
            <w:r w:rsidRPr="000045FD">
              <w:rPr>
                <w:sz w:val="22"/>
                <w:szCs w:val="22"/>
              </w:rPr>
              <w:t xml:space="preserve"> документы к ним</w:t>
            </w:r>
            <w:r w:rsidRPr="000045FD">
              <w:rPr>
                <w:sz w:val="22"/>
                <w:szCs w:val="22"/>
                <w:lang w:val="kk-KZ"/>
              </w:rPr>
              <w:t xml:space="preserve"> </w:t>
            </w:r>
            <w:r w:rsidRPr="000045FD">
              <w:rPr>
                <w:sz w:val="22"/>
                <w:szCs w:val="22"/>
              </w:rPr>
              <w:t>(протоколы счетных комиссий, бюллетени тайного голосования</w:t>
            </w:r>
            <w:r w:rsidRPr="000045FD">
              <w:rPr>
                <w:sz w:val="22"/>
                <w:szCs w:val="22"/>
                <w:lang w:val="kk-KZ"/>
              </w:rPr>
              <w:t>, а</w:t>
            </w:r>
            <w:r w:rsidRPr="000045FD">
              <w:rPr>
                <w:sz w:val="22"/>
                <w:szCs w:val="22"/>
              </w:rPr>
              <w:t>ттестационные заключения</w:t>
            </w:r>
            <w:r w:rsidRPr="000045FD">
              <w:rPr>
                <w:sz w:val="22"/>
                <w:szCs w:val="22"/>
                <w:lang w:val="kk-KZ"/>
              </w:rPr>
              <w:t>,</w:t>
            </w:r>
            <w:r w:rsidRPr="000045FD">
              <w:rPr>
                <w:sz w:val="22"/>
                <w:szCs w:val="22"/>
              </w:rPr>
              <w:t xml:space="preserve"> предложения, рекомендации, </w:t>
            </w:r>
            <w:r w:rsidRPr="000045FD">
              <w:rPr>
                <w:sz w:val="22"/>
                <w:szCs w:val="22"/>
                <w:lang w:val="kk-KZ"/>
              </w:rPr>
              <w:t>з</w:t>
            </w:r>
            <w:r w:rsidRPr="000045FD">
              <w:rPr>
                <w:sz w:val="22"/>
                <w:szCs w:val="22"/>
              </w:rPr>
              <w:t xml:space="preserve">аявления о </w:t>
            </w:r>
            <w:r w:rsidRPr="000045FD">
              <w:rPr>
                <w:sz w:val="22"/>
                <w:szCs w:val="22"/>
              </w:rPr>
              <w:lastRenderedPageBreak/>
              <w:t>несогласии с решениями аттестационных, квалификационных комиссий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15 лет</w:t>
            </w:r>
            <w:r w:rsidRPr="000045FD">
              <w:rPr>
                <w:sz w:val="22"/>
                <w:szCs w:val="22"/>
                <w:vertAlign w:val="superscript"/>
              </w:rPr>
              <w:t xml:space="preserve"> </w:t>
            </w:r>
            <w:r w:rsidRPr="000045FD">
              <w:rPr>
                <w:sz w:val="22"/>
                <w:szCs w:val="22"/>
              </w:rPr>
              <w:t>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На предприятиях с тяжелыми, вредными и опасными условиями </w:t>
            </w:r>
            <w:r w:rsidRPr="000045FD">
              <w:rPr>
                <w:sz w:val="22"/>
                <w:szCs w:val="22"/>
              </w:rPr>
              <w:lastRenderedPageBreak/>
              <w:t>труда – 75 лет ЭПК</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Квалификационные требования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Документы по определению (оценке) профессиональных качеств, возможностей работников</w:t>
            </w:r>
            <w:r w:rsidRPr="000045FD">
              <w:rPr>
                <w:sz w:val="22"/>
                <w:szCs w:val="22"/>
                <w:lang w:val="kk-KZ"/>
              </w:rPr>
              <w:t xml:space="preserve"> </w:t>
            </w:r>
            <w:r w:rsidRPr="000045FD">
              <w:rPr>
                <w:sz w:val="22"/>
                <w:szCs w:val="22"/>
              </w:rPr>
              <w:t>(тесты, анкеты, вопросники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аттестации, квалификационных экзаменах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Списки членов аттестационных, квалификационных, тарификационных комиссий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544F96">
            <w:pPr>
              <w:shd w:val="clear" w:color="auto" w:fill="FFFFFF"/>
              <w:jc w:val="both"/>
              <w:rPr>
                <w:sz w:val="22"/>
                <w:szCs w:val="22"/>
                <w:lang w:val="kk-KZ"/>
              </w:rPr>
            </w:pPr>
            <w:r w:rsidRPr="000045FD">
              <w:rPr>
                <w:sz w:val="22"/>
                <w:szCs w:val="22"/>
              </w:rPr>
              <w:t>Документы по тарификации персонала</w:t>
            </w:r>
            <w:r w:rsidRPr="000045FD">
              <w:rPr>
                <w:sz w:val="22"/>
                <w:szCs w:val="22"/>
                <w:lang w:val="kk-KZ"/>
              </w:rPr>
              <w:t xml:space="preserve"> </w:t>
            </w:r>
            <w:r w:rsidRPr="000045FD">
              <w:rPr>
                <w:sz w:val="22"/>
                <w:szCs w:val="22"/>
              </w:rPr>
              <w:t>(справки, анкеты, списки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75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Итоговые сводки, сведения, ведомости проведения аттестации, квалификационных экзаменов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регистрации выдачи дипломов, удостоверений, свидетельств о присвоении квалификационной категории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Графики проведения аттестации, установления квалификации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7.4. </w:t>
            </w:r>
            <w:r w:rsidRPr="000045FD">
              <w:rPr>
                <w:bCs/>
                <w:sz w:val="22"/>
                <w:szCs w:val="22"/>
              </w:rPr>
              <w:t>Профессиональная подготовка</w:t>
            </w:r>
            <w:r w:rsidRPr="000045FD">
              <w:rPr>
                <w:bCs/>
                <w:sz w:val="22"/>
                <w:szCs w:val="22"/>
                <w:lang w:val="kk-KZ"/>
              </w:rPr>
              <w:t xml:space="preserve"> </w:t>
            </w:r>
            <w:r w:rsidRPr="000045FD">
              <w:rPr>
                <w:bCs/>
                <w:sz w:val="22"/>
                <w:szCs w:val="22"/>
              </w:rPr>
              <w:t>и повышение квалификации работников</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2672F">
            <w:pPr>
              <w:autoSpaceDE w:val="0"/>
              <w:autoSpaceDN w:val="0"/>
              <w:adjustRightInd w:val="0"/>
              <w:jc w:val="both"/>
              <w:rPr>
                <w:sz w:val="22"/>
                <w:szCs w:val="22"/>
                <w:lang w:val="kk-KZ"/>
              </w:rPr>
            </w:pPr>
            <w:r w:rsidRPr="000045FD">
              <w:rPr>
                <w:sz w:val="22"/>
                <w:szCs w:val="22"/>
              </w:rPr>
              <w:t>Документы о подготовке, переподготовке, обучении вторым профессиям, повышении квалификации</w:t>
            </w:r>
            <w:r w:rsidRPr="000045FD">
              <w:rPr>
                <w:sz w:val="22"/>
                <w:szCs w:val="22"/>
                <w:lang w:val="kk-KZ"/>
              </w:rPr>
              <w:t xml:space="preserve"> </w:t>
            </w:r>
            <w:r w:rsidRPr="000045FD">
              <w:rPr>
                <w:sz w:val="22"/>
                <w:szCs w:val="22"/>
              </w:rPr>
              <w:t>работников организации (доклады, справки, расчеты, записки,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Примерные образовательные программы (долгосрочные и целевые)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Учебные планы, программы, задания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Учебно-методические пособия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Списки рекомендованных учебников, методических и учебных пособий, учебных фильмов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замены новыми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Курсовые и контрольные работы слушателей </w:t>
            </w:r>
            <w:r w:rsidRPr="000045FD">
              <w:rPr>
                <w:sz w:val="22"/>
                <w:szCs w:val="22"/>
              </w:rPr>
              <w:lastRenderedPageBreak/>
              <w:t>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lastRenderedPageBreak/>
              <w:t>1 год</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 xml:space="preserve">Документы на бумажном </w:t>
            </w:r>
            <w:r>
              <w:rPr>
                <w:spacing w:val="-6"/>
                <w:sz w:val="22"/>
                <w:szCs w:val="22"/>
              </w:rPr>
              <w:lastRenderedPageBreak/>
              <w:t>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организации работы 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89748F">
            <w:pPr>
              <w:shd w:val="clear" w:color="auto" w:fill="FFFFFF"/>
              <w:jc w:val="both"/>
              <w:rPr>
                <w:sz w:val="22"/>
                <w:szCs w:val="22"/>
                <w:lang w:val="kk-KZ"/>
              </w:rPr>
            </w:pPr>
            <w:r w:rsidRPr="000045FD">
              <w:rPr>
                <w:sz w:val="22"/>
                <w:szCs w:val="22"/>
              </w:rPr>
              <w:t>Документы об оборудовании учебных лабораторий, кабинетов, мастерских, обеспечении учебными программами, учебной и методической литератур</w:t>
            </w:r>
            <w:r w:rsidRPr="000045FD">
              <w:rPr>
                <w:sz w:val="22"/>
                <w:szCs w:val="22"/>
                <w:lang w:val="kk-KZ"/>
              </w:rPr>
              <w:t>ой</w:t>
            </w:r>
            <w:r w:rsidRPr="000045FD">
              <w:rPr>
                <w:sz w:val="22"/>
                <w:szCs w:val="22"/>
              </w:rPr>
              <w:t xml:space="preserve"> и учебными фильмами</w:t>
            </w:r>
            <w:r w:rsidRPr="000045FD">
              <w:rPr>
                <w:sz w:val="22"/>
                <w:szCs w:val="22"/>
                <w:lang w:val="kk-KZ"/>
              </w:rPr>
              <w:t xml:space="preserve"> </w:t>
            </w:r>
            <w:r w:rsidRPr="000045FD">
              <w:rPr>
                <w:sz w:val="22"/>
                <w:szCs w:val="22"/>
              </w:rPr>
              <w:t>(акты, записки, ведомости,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Планы повышения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о выполнении планов повышении квалификации работников</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5 лет</w:t>
            </w:r>
            <w:r w:rsidRPr="000045FD">
              <w:rPr>
                <w:sz w:val="22"/>
                <w:szCs w:val="22"/>
                <w:lang w:val="kk-KZ"/>
              </w:rPr>
              <w:t xml:space="preserve">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Договоры о повышении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Pr>
                <w:spacing w:val="-6"/>
                <w:sz w:val="22"/>
                <w:szCs w:val="22"/>
                <w:lang w:val="kk-KZ"/>
              </w:rPr>
              <w:t>.</w:t>
            </w:r>
            <w:r w:rsidRPr="000045FD">
              <w:rPr>
                <w:sz w:val="22"/>
                <w:szCs w:val="22"/>
              </w:rPr>
              <w:t xml:space="preserve"> 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Графики работы 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Книги учета контрольных работ</w:t>
            </w:r>
            <w:r w:rsidRPr="000045FD">
              <w:rPr>
                <w:sz w:val="22"/>
                <w:szCs w:val="22"/>
                <w:lang w:val="kk-KZ"/>
              </w:rPr>
              <w:t xml:space="preserve"> </w:t>
            </w:r>
            <w:r w:rsidRPr="000045FD">
              <w:rPr>
                <w:sz w:val="22"/>
                <w:szCs w:val="22"/>
              </w:rPr>
              <w:t>слушателей 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учета посещения занятий слушателями 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Ведомости учета часов работы преподавателей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Ставки почасовой оплаты труда преподавателей и консультантов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замены новыми</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проведении занятий, консультаций, зачетов</w:t>
            </w:r>
            <w:r w:rsidRPr="000045FD">
              <w:rPr>
                <w:sz w:val="22"/>
                <w:szCs w:val="22"/>
                <w:lang w:val="kk-KZ"/>
              </w:rPr>
              <w:t xml:space="preserve"> </w:t>
            </w:r>
            <w:r w:rsidRPr="000045FD">
              <w:rPr>
                <w:sz w:val="22"/>
                <w:szCs w:val="22"/>
              </w:rPr>
              <w:t>(расписания, планы, графики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начислении стипендий обучающимся работникам</w:t>
            </w:r>
            <w:r w:rsidRPr="000045FD">
              <w:rPr>
                <w:sz w:val="22"/>
                <w:szCs w:val="22"/>
                <w:lang w:val="kk-KZ"/>
              </w:rPr>
              <w:t xml:space="preserve"> </w:t>
            </w:r>
            <w:r w:rsidRPr="000045FD">
              <w:rPr>
                <w:sz w:val="22"/>
                <w:szCs w:val="22"/>
              </w:rPr>
              <w:t>(представления, списки</w:t>
            </w:r>
            <w:r w:rsidRPr="000045FD">
              <w:rPr>
                <w:sz w:val="22"/>
                <w:szCs w:val="22"/>
                <w:lang w:val="kk-KZ"/>
              </w:rPr>
              <w:t>,</w:t>
            </w:r>
            <w:r w:rsidRPr="000045FD">
              <w:rPr>
                <w:sz w:val="22"/>
                <w:szCs w:val="22"/>
              </w:rPr>
              <w:t xml:space="preserve"> характеристики,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организации и проведении практики и стажировки слушателей</w:t>
            </w:r>
            <w:r w:rsidRPr="000045FD">
              <w:rPr>
                <w:sz w:val="22"/>
                <w:szCs w:val="22"/>
                <w:lang w:val="kk-KZ"/>
              </w:rPr>
              <w:t xml:space="preserve"> </w:t>
            </w:r>
            <w:r w:rsidRPr="000045FD">
              <w:rPr>
                <w:sz w:val="22"/>
                <w:szCs w:val="22"/>
              </w:rPr>
              <w:t>(заявки, программы, планы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организации и проведении учебно-производственных экскурсий</w:t>
            </w:r>
            <w:r w:rsidRPr="000045FD">
              <w:rPr>
                <w:sz w:val="22"/>
                <w:szCs w:val="22"/>
                <w:lang w:val="kk-KZ"/>
              </w:rPr>
              <w:t xml:space="preserve"> </w:t>
            </w:r>
            <w:r w:rsidRPr="000045FD">
              <w:rPr>
                <w:sz w:val="22"/>
                <w:szCs w:val="22"/>
              </w:rPr>
              <w:t>(планы, сведения,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окончания обучения</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Списки лиц, окончивших учебные заведения (организации),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7.5. </w:t>
            </w:r>
            <w:r w:rsidRPr="000045FD">
              <w:rPr>
                <w:bCs/>
                <w:sz w:val="22"/>
                <w:szCs w:val="22"/>
              </w:rPr>
              <w:t>Награждение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w:t>
            </w:r>
            <w:r w:rsidRPr="000045FD">
              <w:rPr>
                <w:sz w:val="22"/>
                <w:szCs w:val="22"/>
                <w:lang w:val="kk-KZ"/>
              </w:rPr>
              <w:t xml:space="preserve"> </w:t>
            </w:r>
            <w:r w:rsidRPr="000045FD">
              <w:rPr>
                <w:sz w:val="22"/>
                <w:szCs w:val="22"/>
              </w:rPr>
              <w:t>(представления, ходатайства, наградные листы, выписки из указов, постановлений и другие документы):</w:t>
            </w:r>
          </w:p>
          <w:p w:rsidR="00606E71" w:rsidRPr="000045FD" w:rsidRDefault="00606E71" w:rsidP="00F37D1F">
            <w:pPr>
              <w:jc w:val="both"/>
              <w:rPr>
                <w:sz w:val="22"/>
                <w:szCs w:val="22"/>
              </w:rPr>
            </w:pPr>
            <w:r w:rsidRPr="000045FD">
              <w:rPr>
                <w:sz w:val="22"/>
                <w:szCs w:val="22"/>
              </w:rPr>
              <w:t>1) в награждающих организациях;</w:t>
            </w:r>
          </w:p>
        </w:tc>
        <w:tc>
          <w:tcPr>
            <w:tcW w:w="1559" w:type="dxa"/>
          </w:tcPr>
          <w:p w:rsidR="00606E71" w:rsidRPr="000045FD" w:rsidRDefault="00606E71" w:rsidP="00F37D1F">
            <w:pPr>
              <w:jc w:val="both"/>
              <w:rPr>
                <w:sz w:val="22"/>
                <w:szCs w:val="22"/>
              </w:rPr>
            </w:pPr>
          </w:p>
          <w:p w:rsidR="00606E71" w:rsidRPr="000045FD" w:rsidRDefault="00606E71" w:rsidP="00F37D1F">
            <w:pPr>
              <w:jc w:val="both"/>
              <w:rPr>
                <w:sz w:val="22"/>
                <w:szCs w:val="22"/>
              </w:rPr>
            </w:pPr>
          </w:p>
          <w:p w:rsidR="00606E71" w:rsidRPr="000045FD" w:rsidRDefault="00606E71" w:rsidP="00F37D1F">
            <w:pPr>
              <w:jc w:val="both"/>
              <w:rPr>
                <w:sz w:val="22"/>
                <w:szCs w:val="22"/>
              </w:rPr>
            </w:pPr>
          </w:p>
          <w:p w:rsidR="00606E71" w:rsidRPr="000045FD" w:rsidRDefault="00606E71" w:rsidP="00F37D1F">
            <w:pPr>
              <w:jc w:val="both"/>
              <w:rPr>
                <w:sz w:val="22"/>
                <w:szCs w:val="22"/>
              </w:rPr>
            </w:pPr>
          </w:p>
          <w:p w:rsidR="00606E71" w:rsidRPr="000045FD" w:rsidRDefault="00606E71" w:rsidP="00F37D1F">
            <w:pPr>
              <w:jc w:val="both"/>
              <w:rPr>
                <w:sz w:val="22"/>
                <w:szCs w:val="22"/>
                <w:lang w:val="kk-KZ"/>
              </w:rPr>
            </w:pPr>
          </w:p>
          <w:p w:rsidR="00606E71" w:rsidRPr="000045FD" w:rsidRDefault="00606E71" w:rsidP="00F37D1F">
            <w:pPr>
              <w:jc w:val="both"/>
              <w:rPr>
                <w:sz w:val="22"/>
                <w:szCs w:val="22"/>
                <w:lang w:val="kk-KZ"/>
              </w:rPr>
            </w:pPr>
          </w:p>
          <w:p w:rsidR="00606E71" w:rsidRPr="000045FD" w:rsidRDefault="00606E71" w:rsidP="00F37D1F">
            <w:pPr>
              <w:jc w:val="both"/>
              <w:rPr>
                <w:sz w:val="22"/>
                <w:szCs w:val="22"/>
              </w:rPr>
            </w:pPr>
          </w:p>
          <w:p w:rsidR="00606E71" w:rsidRPr="000045FD" w:rsidRDefault="00606E71" w:rsidP="00F37D1F">
            <w:pPr>
              <w:jc w:val="both"/>
              <w:rPr>
                <w:sz w:val="22"/>
                <w:szCs w:val="22"/>
                <w:vertAlign w:val="superscript"/>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2) в представляющих организациях</w:t>
            </w:r>
          </w:p>
        </w:tc>
        <w:tc>
          <w:tcPr>
            <w:tcW w:w="1559" w:type="dxa"/>
          </w:tcPr>
          <w:p w:rsidR="00606E71" w:rsidRPr="000045FD" w:rsidRDefault="00606E71" w:rsidP="00F37D1F">
            <w:pPr>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Журналы учета выдачи государственных и ведомственных наград</w:t>
            </w:r>
          </w:p>
        </w:tc>
        <w:tc>
          <w:tcPr>
            <w:tcW w:w="1559" w:type="dxa"/>
          </w:tcPr>
          <w:p w:rsidR="00606E71" w:rsidRPr="000045FD" w:rsidRDefault="00606E71" w:rsidP="00F37D1F">
            <w:pPr>
              <w:jc w:val="both"/>
              <w:rPr>
                <w:sz w:val="22"/>
                <w:szCs w:val="22"/>
                <w:vertAlign w:val="superscript"/>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подтверждающие право на выдачу удостоверений участников вооруженных конфликтов, ликвидации аварий и других чрезвычайных ситуаций</w:t>
            </w:r>
            <w:r w:rsidRPr="000045FD">
              <w:rPr>
                <w:sz w:val="22"/>
                <w:szCs w:val="22"/>
                <w:lang w:val="kk-KZ"/>
              </w:rPr>
              <w:t xml:space="preserve"> </w:t>
            </w:r>
            <w:r w:rsidRPr="000045FD">
              <w:rPr>
                <w:sz w:val="22"/>
                <w:szCs w:val="22"/>
              </w:rPr>
              <w:t>(протоколы, выписки, решения, справки, постановления, книги регистрации и другие документы)</w:t>
            </w:r>
          </w:p>
        </w:tc>
        <w:tc>
          <w:tcPr>
            <w:tcW w:w="1559" w:type="dxa"/>
          </w:tcPr>
          <w:p w:rsidR="00606E71" w:rsidRPr="000045FD" w:rsidRDefault="00606E71" w:rsidP="00F37D1F">
            <w:pPr>
              <w:jc w:val="both"/>
              <w:rPr>
                <w:sz w:val="22"/>
                <w:szCs w:val="22"/>
              </w:rPr>
            </w:pPr>
            <w:r w:rsidRPr="000045FD">
              <w:rPr>
                <w:sz w:val="22"/>
                <w:szCs w:val="22"/>
              </w:rPr>
              <w:t>75 лет ЭПК</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C4FD9">
            <w:pPr>
              <w:autoSpaceDE w:val="0"/>
              <w:autoSpaceDN w:val="0"/>
              <w:adjustRightInd w:val="0"/>
              <w:jc w:val="both"/>
              <w:rPr>
                <w:sz w:val="22"/>
                <w:szCs w:val="22"/>
                <w:lang w:val="kk-KZ"/>
              </w:rPr>
            </w:pPr>
            <w:r w:rsidRPr="000045FD">
              <w:rPr>
                <w:sz w:val="22"/>
                <w:szCs w:val="22"/>
              </w:rPr>
              <w:t>Ходатайства о выдаче дубликатов документов к государственным наградам взамен утраченных</w:t>
            </w:r>
            <w:r w:rsidRPr="000045FD">
              <w:rPr>
                <w:sz w:val="22"/>
                <w:szCs w:val="22"/>
                <w:lang w:val="kk-KZ"/>
              </w:rPr>
              <w:t xml:space="preserve"> и</w:t>
            </w:r>
            <w:r w:rsidRPr="000045FD">
              <w:rPr>
                <w:sz w:val="22"/>
                <w:szCs w:val="22"/>
              </w:rPr>
              <w:t xml:space="preserve"> документы к ним</w:t>
            </w:r>
            <w:r w:rsidRPr="000045FD">
              <w:rPr>
                <w:sz w:val="22"/>
                <w:szCs w:val="22"/>
                <w:lang w:val="kk-KZ"/>
              </w:rPr>
              <w:t xml:space="preserve"> </w:t>
            </w:r>
            <w:r w:rsidRPr="000045FD">
              <w:rPr>
                <w:sz w:val="22"/>
                <w:szCs w:val="22"/>
              </w:rPr>
              <w:t>(заявления, справки, решения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762E7">
            <w:pPr>
              <w:shd w:val="clear" w:color="auto" w:fill="FFFFFF"/>
              <w:jc w:val="both"/>
              <w:rPr>
                <w:sz w:val="22"/>
                <w:szCs w:val="22"/>
              </w:rPr>
            </w:pPr>
            <w:r w:rsidRPr="000045FD">
              <w:rPr>
                <w:sz w:val="22"/>
                <w:szCs w:val="22"/>
              </w:rPr>
              <w:t>Журналы учета выдачи дубликатов документов к утраченны</w:t>
            </w:r>
            <w:r w:rsidRPr="000045FD">
              <w:rPr>
                <w:sz w:val="22"/>
                <w:szCs w:val="22"/>
                <w:lang w:val="kk-KZ"/>
              </w:rPr>
              <w:t>м</w:t>
            </w:r>
            <w:r w:rsidRPr="000045FD">
              <w:rPr>
                <w:sz w:val="22"/>
                <w:szCs w:val="22"/>
              </w:rPr>
              <w:t xml:space="preserve"> государственным и ведомственным наградам</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награждении работников, присвоении почетных званий, присуждении премий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Протоколы вручения государственных и ведомственных наград</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 xml:space="preserve">Документы на бумажном носителе и идентичные </w:t>
            </w:r>
            <w:r>
              <w:rPr>
                <w:spacing w:val="-6"/>
                <w:sz w:val="22"/>
                <w:szCs w:val="22"/>
              </w:rPr>
              <w:lastRenderedPageBreak/>
              <w:t>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об оформлении представления работников к награждению</w:t>
            </w:r>
            <w:r w:rsidRPr="000045FD">
              <w:rPr>
                <w:sz w:val="22"/>
                <w:szCs w:val="22"/>
                <w:lang w:val="kk-KZ"/>
              </w:rPr>
              <w:t xml:space="preserve"> </w:t>
            </w:r>
            <w:r w:rsidRPr="000045FD">
              <w:rPr>
                <w:sz w:val="22"/>
                <w:szCs w:val="22"/>
              </w:rPr>
              <w:t>(рекомендации, перечни наград</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лишении государственных наград</w:t>
            </w:r>
            <w:r w:rsidRPr="000045FD">
              <w:rPr>
                <w:sz w:val="22"/>
                <w:szCs w:val="22"/>
                <w:lang w:val="kk-KZ"/>
              </w:rPr>
              <w:t xml:space="preserve"> </w:t>
            </w:r>
            <w:r w:rsidRPr="000045FD">
              <w:rPr>
                <w:sz w:val="22"/>
                <w:szCs w:val="22"/>
              </w:rPr>
              <w:t>(представления, ходатайства,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rPr>
          <w:trHeight w:val="501"/>
        </w:trPr>
        <w:tc>
          <w:tcPr>
            <w:tcW w:w="9639" w:type="dxa"/>
            <w:gridSpan w:val="4"/>
          </w:tcPr>
          <w:p w:rsidR="00606E71" w:rsidRPr="000045FD" w:rsidRDefault="00606E71" w:rsidP="00F37D1F">
            <w:pPr>
              <w:tabs>
                <w:tab w:val="num" w:pos="928"/>
              </w:tabs>
              <w:autoSpaceDE w:val="0"/>
              <w:autoSpaceDN w:val="0"/>
              <w:adjustRightInd w:val="0"/>
              <w:ind w:left="34"/>
              <w:jc w:val="center"/>
              <w:rPr>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8. Экономические, научные, культурные связи</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8.1. </w:t>
            </w:r>
            <w:r w:rsidRPr="000045FD">
              <w:rPr>
                <w:bCs/>
                <w:sz w:val="22"/>
                <w:szCs w:val="22"/>
              </w:rPr>
              <w:t>Организация экономических, научных и культурных связей</w:t>
            </w:r>
          </w:p>
          <w:p w:rsidR="00606E71" w:rsidRPr="000045FD" w:rsidRDefault="00606E71" w:rsidP="00F37D1F">
            <w:pPr>
              <w:tabs>
                <w:tab w:val="num" w:pos="928"/>
              </w:tabs>
              <w:autoSpaceDE w:val="0"/>
              <w:autoSpaceDN w:val="0"/>
              <w:adjustRightInd w:val="0"/>
              <w:ind w:left="34"/>
              <w:jc w:val="both"/>
              <w:rPr>
                <w:b/>
                <w:bCs/>
                <w:sz w:val="22"/>
                <w:szCs w:val="22"/>
              </w:rPr>
            </w:pP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627864">
            <w:pPr>
              <w:shd w:val="clear" w:color="auto" w:fill="FFFFFF"/>
              <w:jc w:val="both"/>
              <w:rPr>
                <w:sz w:val="22"/>
                <w:szCs w:val="22"/>
              </w:rPr>
            </w:pPr>
            <w:r w:rsidRPr="000045FD">
              <w:rPr>
                <w:sz w:val="22"/>
                <w:szCs w:val="22"/>
              </w:rPr>
              <w:t>Уставы, положения международных организаций (объединений), членом которых является организация</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42B3B">
            <w:pPr>
              <w:shd w:val="clear" w:color="auto" w:fill="FFFFFF"/>
              <w:jc w:val="both"/>
              <w:rPr>
                <w:sz w:val="22"/>
                <w:szCs w:val="22"/>
              </w:rPr>
            </w:pPr>
            <w:r w:rsidRPr="000045FD">
              <w:rPr>
                <w:sz w:val="22"/>
                <w:szCs w:val="22"/>
                <w:lang w:val="kk-KZ"/>
              </w:rPr>
              <w:t>Нормативные (р</w:t>
            </w:r>
            <w:r w:rsidRPr="000045FD">
              <w:rPr>
                <w:sz w:val="22"/>
                <w:szCs w:val="22"/>
              </w:rPr>
              <w:t>аспорядительные</w:t>
            </w:r>
            <w:r w:rsidRPr="000045FD">
              <w:rPr>
                <w:sz w:val="22"/>
                <w:szCs w:val="22"/>
                <w:lang w:val="kk-KZ"/>
              </w:rPr>
              <w:t>)</w:t>
            </w:r>
            <w:r w:rsidRPr="000045FD">
              <w:rPr>
                <w:sz w:val="22"/>
                <w:szCs w:val="22"/>
              </w:rPr>
              <w:t xml:space="preserve"> документы международных организаций, членом которых является организация</w:t>
            </w:r>
            <w:r w:rsidRPr="000045FD">
              <w:rPr>
                <w:sz w:val="22"/>
                <w:szCs w:val="22"/>
                <w:lang w:val="kk-KZ"/>
              </w:rPr>
              <w:t xml:space="preserve"> </w:t>
            </w:r>
            <w:r w:rsidRPr="000045FD">
              <w:rPr>
                <w:sz w:val="22"/>
                <w:szCs w:val="22"/>
              </w:rPr>
              <w:t>(циркуляры, рекомендации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05493">
            <w:pPr>
              <w:shd w:val="clear" w:color="auto" w:fill="FFFFFF"/>
              <w:jc w:val="both"/>
              <w:rPr>
                <w:sz w:val="22"/>
                <w:szCs w:val="22"/>
              </w:rPr>
            </w:pPr>
            <w:r w:rsidRPr="000045FD">
              <w:rPr>
                <w:sz w:val="22"/>
                <w:szCs w:val="22"/>
              </w:rPr>
              <w:t>Планы, программы, проекты соглашений, протоколы, решения, записи бесед, аналитическая информация, биографические справки, ноты</w:t>
            </w:r>
            <w:r>
              <w:rPr>
                <w:sz w:val="22"/>
                <w:szCs w:val="22"/>
                <w:lang w:val="kk-KZ"/>
              </w:rPr>
              <w:t>,</w:t>
            </w:r>
            <w:r w:rsidRPr="000045FD">
              <w:rPr>
                <w:sz w:val="22"/>
                <w:szCs w:val="22"/>
              </w:rPr>
              <w:t xml:space="preserve"> письма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D6ECC">
            <w:pPr>
              <w:shd w:val="clear" w:color="auto" w:fill="FFFFFF"/>
              <w:jc w:val="both"/>
              <w:rPr>
                <w:sz w:val="22"/>
                <w:szCs w:val="22"/>
              </w:rPr>
            </w:pPr>
            <w:r w:rsidRPr="000045FD">
              <w:rPr>
                <w:sz w:val="22"/>
                <w:szCs w:val="22"/>
              </w:rPr>
              <w:t>Документы о сотрудничестве Республики Казахстан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(договоры, соглашения, справки, письма, ноты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Указания (задания) специалистам, принимающим участие в работе международных организаций (объединений)</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6C6707">
            <w:pPr>
              <w:shd w:val="clear" w:color="auto" w:fill="FFFFFF"/>
              <w:jc w:val="both"/>
              <w:rPr>
                <w:sz w:val="22"/>
                <w:szCs w:val="22"/>
              </w:rPr>
            </w:pPr>
            <w:r w:rsidRPr="000045FD">
              <w:rPr>
                <w:sz w:val="22"/>
                <w:szCs w:val="22"/>
              </w:rPr>
              <w:t>Документы о вступлении в международные организации (объединения) (справки, заявления, записки,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F614B">
            <w:pPr>
              <w:shd w:val="clear" w:color="auto" w:fill="FFFFFF"/>
              <w:jc w:val="both"/>
              <w:rPr>
                <w:sz w:val="22"/>
                <w:szCs w:val="22"/>
              </w:rPr>
            </w:pPr>
            <w:r w:rsidRPr="000045FD">
              <w:rPr>
                <w:sz w:val="22"/>
                <w:szCs w:val="22"/>
                <w:lang w:val="kk-KZ"/>
              </w:rPr>
              <w:t xml:space="preserve">Документы по организации протокола взаимодействия Республики Казахстан с иностранными государствами (верительные </w:t>
            </w:r>
            <w:r w:rsidRPr="000045FD">
              <w:rPr>
                <w:sz w:val="22"/>
                <w:szCs w:val="22"/>
                <w:lang w:val="kk-KZ"/>
              </w:rPr>
              <w:lastRenderedPageBreak/>
              <w:t>грамоты, меморандумы, договоры, договоренности, тексты официальных сообщений и заявлений</w:t>
            </w:r>
            <w:r w:rsidRPr="000045FD">
              <w:rPr>
                <w:sz w:val="22"/>
                <w:szCs w:val="22"/>
              </w:rPr>
              <w:t xml:space="preserve"> и др</w:t>
            </w:r>
            <w:r w:rsidRPr="000045FD">
              <w:rPr>
                <w:sz w:val="22"/>
                <w:szCs w:val="22"/>
                <w:lang w:val="kk-KZ"/>
              </w:rPr>
              <w:t>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lastRenderedPageBreak/>
              <w:t xml:space="preserve">Постоянно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 xml:space="preserve">Документы на бумажном носителе и идентичные им электронные </w:t>
            </w:r>
            <w:r>
              <w:rPr>
                <w:spacing w:val="-6"/>
                <w:sz w:val="22"/>
                <w:szCs w:val="22"/>
              </w:rPr>
              <w:lastRenderedPageBreak/>
              <w:t>документы</w:t>
            </w:r>
            <w:r w:rsidRPr="000045FD">
              <w:rPr>
                <w:spacing w:val="-6"/>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lang w:val="kk-KZ"/>
              </w:rPr>
            </w:pPr>
            <w:r w:rsidRPr="000045FD">
              <w:rPr>
                <w:sz w:val="22"/>
                <w:szCs w:val="22"/>
              </w:rPr>
              <w:t xml:space="preserve">Документы об организации приема и пребывания представителей </w:t>
            </w:r>
            <w:r w:rsidRPr="000045FD">
              <w:rPr>
                <w:sz w:val="22"/>
                <w:szCs w:val="22"/>
                <w:lang w:val="kk-KZ"/>
              </w:rPr>
              <w:t>международ</w:t>
            </w:r>
            <w:r w:rsidRPr="000045FD">
              <w:rPr>
                <w:sz w:val="22"/>
                <w:szCs w:val="22"/>
              </w:rPr>
              <w:t>ных и казахстанских организаций</w:t>
            </w:r>
            <w:r w:rsidRPr="000045FD">
              <w:rPr>
                <w:sz w:val="22"/>
                <w:szCs w:val="22"/>
                <w:lang w:val="kk-KZ"/>
              </w:rPr>
              <w:t xml:space="preserve"> </w:t>
            </w:r>
            <w:r w:rsidRPr="000045FD">
              <w:rPr>
                <w:sz w:val="22"/>
                <w:szCs w:val="22"/>
              </w:rPr>
              <w:t>(программы, планы проведения встреч, графики, заявки, приглашения, переписка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Инструкции (указания, задания, рекомендации) представителям организации по ведению встреч (переговоров)</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проведении встреч (переговоров) с представителями международных и казахстанских организаций</w:t>
            </w:r>
            <w:r w:rsidRPr="000045FD">
              <w:rPr>
                <w:sz w:val="22"/>
                <w:szCs w:val="22"/>
                <w:lang w:val="kk-KZ"/>
              </w:rPr>
              <w:t xml:space="preserve"> </w:t>
            </w:r>
            <w:r w:rsidRPr="000045FD">
              <w:rPr>
                <w:sz w:val="22"/>
                <w:szCs w:val="22"/>
              </w:rPr>
              <w:t>(протоколы встреч (переговоров), записи бесед, доклады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D4597">
            <w:pPr>
              <w:shd w:val="clear" w:color="auto" w:fill="FFFFFF"/>
              <w:jc w:val="both"/>
              <w:rPr>
                <w:sz w:val="22"/>
                <w:szCs w:val="22"/>
              </w:rPr>
            </w:pPr>
            <w:r w:rsidRPr="000045FD">
              <w:rPr>
                <w:sz w:val="22"/>
                <w:szCs w:val="22"/>
              </w:rPr>
              <w:t>Документы по вопросам усыновления</w:t>
            </w:r>
            <w:r w:rsidRPr="000045FD">
              <w:rPr>
                <w:sz w:val="22"/>
                <w:szCs w:val="22"/>
                <w:lang w:val="kk-KZ"/>
              </w:rPr>
              <w:t xml:space="preserve"> (</w:t>
            </w:r>
            <w:r w:rsidRPr="000045FD">
              <w:rPr>
                <w:sz w:val="22"/>
                <w:szCs w:val="22"/>
              </w:rPr>
              <w:t>удочерения</w:t>
            </w:r>
            <w:r w:rsidRPr="000045FD">
              <w:rPr>
                <w:sz w:val="22"/>
                <w:szCs w:val="22"/>
                <w:lang w:val="kk-KZ"/>
              </w:rPr>
              <w:t>)</w:t>
            </w:r>
            <w:r w:rsidRPr="000045FD">
              <w:rPr>
                <w:sz w:val="22"/>
                <w:szCs w:val="22"/>
              </w:rPr>
              <w:t xml:space="preserve"> иностранными гражданами детей-граждан Республики Казахстан и постановке их на консульский учет (заявления, справки, копии личных документов, биографические справки, отчеты, письма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lang w:val="kk-KZ"/>
              </w:rPr>
              <w:t xml:space="preserve">Постоянно </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99520B">
            <w:pPr>
              <w:shd w:val="clear" w:color="auto" w:fill="FFFFFF"/>
              <w:jc w:val="both"/>
              <w:rPr>
                <w:sz w:val="22"/>
                <w:szCs w:val="22"/>
              </w:rPr>
            </w:pPr>
            <w:r w:rsidRPr="000045FD">
              <w:rPr>
                <w:sz w:val="22"/>
                <w:szCs w:val="22"/>
              </w:rPr>
              <w:t>Документы  по оформлению, перерегистрации и уничтожению дипломатических и служебных паспортов</w:t>
            </w:r>
            <w:r w:rsidRPr="000045FD">
              <w:rPr>
                <w:sz w:val="22"/>
                <w:szCs w:val="22"/>
                <w:lang w:val="kk-KZ"/>
              </w:rPr>
              <w:t xml:space="preserve"> </w:t>
            </w:r>
            <w:r w:rsidRPr="000045FD">
              <w:rPr>
                <w:sz w:val="22"/>
                <w:szCs w:val="22"/>
              </w:rPr>
              <w:t>(заявления, справки, письма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10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Документы по оформлению, выдаче и продлению виз, выдаче справок по легализации, истребованию документов (визовые анкеты, визовые поддержки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Ж</w:t>
            </w:r>
            <w:r w:rsidRPr="000045FD">
              <w:rPr>
                <w:sz w:val="22"/>
                <w:szCs w:val="22"/>
              </w:rPr>
              <w:t>урналы регистрации выдачи ви</w:t>
            </w:r>
            <w:r w:rsidRPr="000045FD">
              <w:rPr>
                <w:sz w:val="22"/>
                <w:szCs w:val="22"/>
                <w:lang w:val="kk-KZ"/>
              </w:rPr>
              <w:t>з</w:t>
            </w:r>
          </w:p>
        </w:tc>
        <w:tc>
          <w:tcPr>
            <w:tcW w:w="1559" w:type="dxa"/>
          </w:tcPr>
          <w:p w:rsidR="00606E71" w:rsidRPr="000045FD" w:rsidRDefault="00606E71" w:rsidP="00CF3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lang w:val="kk-KZ"/>
              </w:rPr>
              <w:t>С</w:t>
            </w:r>
            <w:r w:rsidRPr="000045FD">
              <w:rPr>
                <w:sz w:val="22"/>
                <w:szCs w:val="22"/>
              </w:rPr>
              <w:t xml:space="preserve">правки, записки, переписка по проведению консультаций, подписанию конвенций и соглашений по консульским вопросам, назначению </w:t>
            </w:r>
            <w:r w:rsidRPr="000045FD">
              <w:rPr>
                <w:sz w:val="22"/>
                <w:szCs w:val="22"/>
                <w:lang w:val="kk-KZ"/>
              </w:rPr>
              <w:t>г</w:t>
            </w:r>
            <w:r w:rsidRPr="000045FD">
              <w:rPr>
                <w:sz w:val="22"/>
                <w:szCs w:val="22"/>
              </w:rPr>
              <w:t>енеральных Консулов</w:t>
            </w:r>
            <w:r w:rsidRPr="000045FD">
              <w:rPr>
                <w:sz w:val="22"/>
                <w:szCs w:val="22"/>
                <w:lang w:val="kk-KZ"/>
              </w:rPr>
              <w:t xml:space="preserve"> (Консулов)</w:t>
            </w:r>
            <w:r w:rsidRPr="000045FD">
              <w:rPr>
                <w:sz w:val="22"/>
                <w:szCs w:val="22"/>
              </w:rPr>
              <w:t>, по работе с дипломатическими представительствами, аккредитованными в Республик</w:t>
            </w:r>
            <w:r w:rsidRPr="000045FD">
              <w:rPr>
                <w:sz w:val="22"/>
                <w:szCs w:val="22"/>
                <w:lang w:val="kk-KZ"/>
              </w:rPr>
              <w:t>е</w:t>
            </w:r>
            <w:r w:rsidRPr="000045FD">
              <w:rPr>
                <w:sz w:val="22"/>
                <w:szCs w:val="22"/>
              </w:rPr>
              <w:t xml:space="preserve"> Казахстан </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10 лет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Электронные документы*</w:t>
            </w:r>
            <w:r w:rsidRPr="000045FD">
              <w:rPr>
                <w:spacing w:val="-6"/>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Аналитическая информация, обзоры </w:t>
            </w:r>
            <w:r w:rsidRPr="000045FD">
              <w:rPr>
                <w:sz w:val="22"/>
                <w:szCs w:val="22"/>
                <w:lang w:val="kk-KZ"/>
              </w:rPr>
              <w:t>средств массовой информации</w:t>
            </w:r>
            <w:r w:rsidRPr="000045FD">
              <w:rPr>
                <w:sz w:val="22"/>
                <w:szCs w:val="22"/>
              </w:rPr>
              <w:t xml:space="preserve">, </w:t>
            </w:r>
            <w:r w:rsidRPr="000045FD">
              <w:rPr>
                <w:sz w:val="22"/>
                <w:szCs w:val="22"/>
                <w:lang w:val="kk-KZ"/>
              </w:rPr>
              <w:t xml:space="preserve">графики </w:t>
            </w:r>
            <w:r w:rsidRPr="000045FD">
              <w:rPr>
                <w:sz w:val="22"/>
                <w:szCs w:val="22"/>
              </w:rPr>
              <w:t>визитов, списки личного состава дип</w:t>
            </w:r>
            <w:r w:rsidRPr="000045FD">
              <w:rPr>
                <w:sz w:val="22"/>
                <w:szCs w:val="22"/>
                <w:lang w:val="kk-KZ"/>
              </w:rPr>
              <w:t xml:space="preserve">ломатических </w:t>
            </w:r>
            <w:r w:rsidRPr="000045FD">
              <w:rPr>
                <w:sz w:val="22"/>
                <w:szCs w:val="22"/>
              </w:rPr>
              <w:t>представительств, аккредитация</w:t>
            </w:r>
            <w:r w:rsidRPr="000045FD">
              <w:rPr>
                <w:sz w:val="22"/>
                <w:szCs w:val="22"/>
                <w:lang w:val="kk-KZ"/>
              </w:rPr>
              <w:t>,</w:t>
            </w:r>
            <w:r w:rsidRPr="000045FD">
              <w:rPr>
                <w:sz w:val="22"/>
                <w:szCs w:val="22"/>
              </w:rPr>
              <w:t xml:space="preserve"> отчеты об имиджевой деятельности Республики Казахстан в странах аккредитации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lang w:val="kk-KZ"/>
              </w:rPr>
              <w:t>Документы по</w:t>
            </w:r>
            <w:r w:rsidRPr="000045FD">
              <w:rPr>
                <w:sz w:val="22"/>
                <w:szCs w:val="22"/>
              </w:rPr>
              <w:t xml:space="preserve"> разрешени</w:t>
            </w:r>
            <w:r w:rsidRPr="000045FD">
              <w:rPr>
                <w:sz w:val="22"/>
                <w:szCs w:val="22"/>
                <w:lang w:val="kk-KZ"/>
              </w:rPr>
              <w:t>ю</w:t>
            </w:r>
            <w:r w:rsidRPr="000045FD">
              <w:rPr>
                <w:sz w:val="22"/>
                <w:szCs w:val="22"/>
              </w:rPr>
              <w:t xml:space="preserve"> на использование воздушного пространства</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Документы по вопросам подтверждения </w:t>
            </w:r>
            <w:r w:rsidRPr="000045FD">
              <w:rPr>
                <w:sz w:val="22"/>
                <w:szCs w:val="22"/>
              </w:rPr>
              <w:lastRenderedPageBreak/>
              <w:t>гражданства, личности, судебно-следственны</w:t>
            </w:r>
            <w:r w:rsidRPr="000045FD">
              <w:rPr>
                <w:sz w:val="22"/>
                <w:szCs w:val="22"/>
                <w:lang w:val="kk-KZ"/>
              </w:rPr>
              <w:t>х</w:t>
            </w:r>
            <w:r w:rsidRPr="000045FD">
              <w:rPr>
                <w:sz w:val="22"/>
                <w:szCs w:val="22"/>
              </w:rPr>
              <w:t xml:space="preserve"> дел, взаимодействия с казахскими диаспорами</w:t>
            </w:r>
            <w:r w:rsidRPr="000045FD">
              <w:rPr>
                <w:sz w:val="22"/>
                <w:szCs w:val="22"/>
                <w:lang w:val="kk-KZ"/>
              </w:rPr>
              <w:t xml:space="preserve"> и</w:t>
            </w:r>
            <w:r w:rsidRPr="000045FD">
              <w:rPr>
                <w:sz w:val="22"/>
                <w:szCs w:val="22"/>
              </w:rPr>
              <w:t xml:space="preserve"> выдаче справок, свидетельств, консульско</w:t>
            </w:r>
            <w:r w:rsidRPr="000045FD">
              <w:rPr>
                <w:sz w:val="22"/>
                <w:szCs w:val="22"/>
                <w:lang w:val="kk-KZ"/>
              </w:rPr>
              <w:t>го</w:t>
            </w:r>
            <w:r w:rsidRPr="000045FD">
              <w:rPr>
                <w:sz w:val="22"/>
                <w:szCs w:val="22"/>
              </w:rPr>
              <w:t xml:space="preserve"> учет</w:t>
            </w:r>
            <w:r w:rsidRPr="000045FD">
              <w:rPr>
                <w:sz w:val="22"/>
                <w:szCs w:val="22"/>
                <w:lang w:val="kk-KZ"/>
              </w:rPr>
              <w:t>а</w:t>
            </w:r>
            <w:r w:rsidRPr="000045FD">
              <w:rPr>
                <w:sz w:val="22"/>
                <w:szCs w:val="22"/>
              </w:rPr>
              <w:t xml:space="preserve"> (копии личных документов, заявления, прошения, решения, протоколы, ноты, письма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lastRenderedPageBreak/>
              <w:t xml:space="preserve">5 лет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 xml:space="preserve">Документы на бумажном </w:t>
            </w:r>
            <w:r>
              <w:rPr>
                <w:spacing w:val="-6"/>
                <w:sz w:val="22"/>
                <w:szCs w:val="22"/>
              </w:rPr>
              <w:lastRenderedPageBreak/>
              <w:t>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Образцы подписей должностных лиц </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До замены новыми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lang w:val="kk-KZ"/>
              </w:rPr>
            </w:pPr>
            <w:r w:rsidRPr="000045FD">
              <w:rPr>
                <w:sz w:val="22"/>
                <w:szCs w:val="22"/>
              </w:rPr>
              <w:t>Журнал</w:t>
            </w:r>
            <w:r>
              <w:rPr>
                <w:sz w:val="22"/>
                <w:szCs w:val="22"/>
                <w:lang w:val="kk-KZ"/>
              </w:rPr>
              <w:t>ы</w:t>
            </w:r>
            <w:r w:rsidRPr="000045FD">
              <w:rPr>
                <w:sz w:val="22"/>
                <w:szCs w:val="22"/>
              </w:rPr>
              <w:t xml:space="preserve"> учета выдачи дипломатических </w:t>
            </w:r>
            <w:r w:rsidRPr="000045FD">
              <w:rPr>
                <w:sz w:val="22"/>
                <w:szCs w:val="22"/>
                <w:lang w:val="kk-KZ"/>
              </w:rPr>
              <w:t xml:space="preserve">и служебных </w:t>
            </w:r>
            <w:r w:rsidRPr="000045FD">
              <w:rPr>
                <w:sz w:val="22"/>
                <w:szCs w:val="22"/>
              </w:rPr>
              <w:t>паспор</w:t>
            </w:r>
            <w:r w:rsidRPr="000045FD">
              <w:rPr>
                <w:sz w:val="22"/>
                <w:szCs w:val="22"/>
                <w:lang w:val="kk-KZ"/>
              </w:rPr>
              <w:t>тов</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карточки учета посещений организации представителями международных организаций</w:t>
            </w:r>
          </w:p>
        </w:tc>
        <w:tc>
          <w:tcPr>
            <w:tcW w:w="1559" w:type="dxa"/>
          </w:tcPr>
          <w:p w:rsidR="00606E71" w:rsidRPr="000045FD" w:rsidRDefault="00606E71" w:rsidP="00A8431D">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481922">
        <w:trPr>
          <w:trHeight w:val="852"/>
        </w:trPr>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8.2. </w:t>
            </w:r>
            <w:r w:rsidRPr="000045FD">
              <w:rPr>
                <w:bCs/>
                <w:sz w:val="22"/>
                <w:szCs w:val="22"/>
              </w:rPr>
              <w:t>Осуществление экономических, научных и</w:t>
            </w:r>
            <w:r w:rsidRPr="000045FD">
              <w:rPr>
                <w:bCs/>
                <w:sz w:val="22"/>
                <w:szCs w:val="22"/>
                <w:lang w:val="kk-KZ"/>
              </w:rPr>
              <w:t xml:space="preserve"> </w:t>
            </w:r>
            <w:r w:rsidRPr="000045FD">
              <w:rPr>
                <w:bCs/>
                <w:sz w:val="22"/>
                <w:szCs w:val="22"/>
              </w:rPr>
              <w:t>культурных связей</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C3B72">
            <w:pPr>
              <w:autoSpaceDE w:val="0"/>
              <w:autoSpaceDN w:val="0"/>
              <w:adjustRightInd w:val="0"/>
              <w:jc w:val="both"/>
              <w:rPr>
                <w:sz w:val="22"/>
                <w:szCs w:val="22"/>
              </w:rPr>
            </w:pPr>
            <w:r w:rsidRPr="000045FD">
              <w:rPr>
                <w:sz w:val="22"/>
                <w:szCs w:val="22"/>
              </w:rPr>
              <w:t>Контракты, договоры, соглашения, договоры-намерения об экономических, научных, культурных и иных связях</w:t>
            </w:r>
            <w:r w:rsidRPr="000045FD">
              <w:rPr>
                <w:sz w:val="22"/>
                <w:szCs w:val="22"/>
                <w:lang w:val="kk-KZ"/>
              </w:rPr>
              <w:t xml:space="preserve"> и</w:t>
            </w:r>
            <w:r w:rsidRPr="000045FD">
              <w:rPr>
                <w:sz w:val="22"/>
                <w:szCs w:val="22"/>
              </w:rPr>
              <w:t xml:space="preserve"> документы к ним</w:t>
            </w:r>
            <w:r w:rsidRPr="000045FD">
              <w:rPr>
                <w:sz w:val="22"/>
                <w:szCs w:val="22"/>
                <w:lang w:val="kk-KZ"/>
              </w:rPr>
              <w:t xml:space="preserve"> </w:t>
            </w:r>
            <w:r w:rsidRPr="000045FD">
              <w:rPr>
                <w:sz w:val="22"/>
                <w:szCs w:val="22"/>
              </w:rPr>
              <w:t>(особые условия, протоколы разногласий, обоснования, правовые заключения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о </w:t>
            </w:r>
            <w:r w:rsidRPr="000045FD">
              <w:rPr>
                <w:sz w:val="22"/>
                <w:szCs w:val="22"/>
                <w:lang w:val="kk-KZ"/>
              </w:rPr>
              <w:t xml:space="preserve">проведении научных и культурных конференций, семинаров и встреч </w:t>
            </w:r>
            <w:r w:rsidRPr="000045FD">
              <w:rPr>
                <w:sz w:val="22"/>
                <w:szCs w:val="22"/>
              </w:rPr>
              <w:t>(</w:t>
            </w:r>
            <w:r w:rsidRPr="000045FD">
              <w:rPr>
                <w:sz w:val="22"/>
                <w:szCs w:val="22"/>
                <w:lang w:val="kk-KZ"/>
              </w:rPr>
              <w:t>списки приглашенных</w:t>
            </w:r>
            <w:r w:rsidRPr="000045FD">
              <w:rPr>
                <w:sz w:val="22"/>
                <w:szCs w:val="22"/>
              </w:rPr>
              <w:t xml:space="preserve">, </w:t>
            </w:r>
            <w:r w:rsidRPr="000045FD">
              <w:rPr>
                <w:sz w:val="22"/>
                <w:szCs w:val="22"/>
                <w:lang w:val="kk-KZ"/>
              </w:rPr>
              <w:t>протоколы</w:t>
            </w:r>
            <w:r w:rsidRPr="000045FD">
              <w:rPr>
                <w:sz w:val="22"/>
                <w:szCs w:val="22"/>
              </w:rPr>
              <w:t xml:space="preserve">, </w:t>
            </w:r>
            <w:r w:rsidRPr="000045FD">
              <w:rPr>
                <w:sz w:val="22"/>
                <w:szCs w:val="22"/>
                <w:lang w:val="kk-KZ"/>
              </w:rPr>
              <w:t>доклады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Аудиовизуальные документы об организации и проведении научных, экономических, культурных и иных мероприятий</w:t>
            </w:r>
          </w:p>
        </w:tc>
        <w:tc>
          <w:tcPr>
            <w:tcW w:w="1559" w:type="dxa"/>
          </w:tcPr>
          <w:p w:rsidR="00606E71" w:rsidRPr="000045FD" w:rsidRDefault="00606E71" w:rsidP="00F37D1F">
            <w:pPr>
              <w:shd w:val="clear" w:color="auto" w:fill="FFFFFF"/>
              <w:jc w:val="both"/>
              <w:rPr>
                <w:sz w:val="22"/>
                <w:szCs w:val="22"/>
                <w:lang w:val="kk-KZ"/>
              </w:rPr>
            </w:pPr>
            <w:r w:rsidRPr="000045FD">
              <w:rPr>
                <w:sz w:val="22"/>
                <w:szCs w:val="22"/>
                <w:lang w:val="kk-KZ"/>
              </w:rPr>
              <w:t>5 лет ЭПК</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A8431D">
            <w:pPr>
              <w:shd w:val="clear" w:color="auto" w:fill="FFFFFF"/>
              <w:jc w:val="both"/>
              <w:rPr>
                <w:sz w:val="22"/>
                <w:szCs w:val="22"/>
                <w:lang w:val="kk-KZ"/>
              </w:rPr>
            </w:pPr>
            <w:r w:rsidRPr="000045FD">
              <w:rPr>
                <w:sz w:val="22"/>
                <w:szCs w:val="22"/>
              </w:rPr>
              <w:t>Документы о подготовке контрактов, договоров, соглашений</w:t>
            </w:r>
            <w:r w:rsidRPr="000045FD">
              <w:rPr>
                <w:sz w:val="22"/>
                <w:szCs w:val="22"/>
                <w:lang w:val="kk-KZ"/>
              </w:rPr>
              <w:t xml:space="preserve"> </w:t>
            </w:r>
            <w:r w:rsidRPr="000045FD">
              <w:rPr>
                <w:sz w:val="22"/>
                <w:szCs w:val="22"/>
              </w:rPr>
              <w:t>(проекты, заключения, справки, сведения, расчеты,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целесообразности сотрудничества</w:t>
            </w:r>
            <w:r w:rsidRPr="000045FD">
              <w:rPr>
                <w:sz w:val="22"/>
                <w:szCs w:val="22"/>
                <w:lang w:val="kk-KZ"/>
              </w:rPr>
              <w:t xml:space="preserve"> </w:t>
            </w:r>
            <w:r w:rsidRPr="000045FD">
              <w:rPr>
                <w:sz w:val="22"/>
                <w:szCs w:val="22"/>
              </w:rPr>
              <w:t>(акты,</w:t>
            </w:r>
            <w:r w:rsidRPr="000045FD">
              <w:rPr>
                <w:sz w:val="22"/>
                <w:szCs w:val="22"/>
                <w:lang w:val="kk-KZ"/>
              </w:rPr>
              <w:t xml:space="preserve"> </w:t>
            </w:r>
            <w:r w:rsidRPr="000045FD">
              <w:rPr>
                <w:sz w:val="22"/>
                <w:szCs w:val="22"/>
              </w:rPr>
              <w:t xml:space="preserve">заключения, справки </w:t>
            </w:r>
            <w:r w:rsidRPr="000045FD">
              <w:rPr>
                <w:sz w:val="22"/>
                <w:szCs w:val="22"/>
                <w:lang w:val="kk-KZ"/>
              </w:rPr>
              <w:t xml:space="preserve">и другие документы)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Книги регистрации соглашений, договоров, контрактов о научно-техническом, экономическом, культурном и иных видах сотрудничества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053435">
            <w:pPr>
              <w:shd w:val="clear" w:color="auto" w:fill="FFFFFF"/>
              <w:jc w:val="both"/>
              <w:rPr>
                <w:sz w:val="22"/>
                <w:szCs w:val="22"/>
              </w:rPr>
            </w:pPr>
            <w:r w:rsidRPr="000045FD">
              <w:rPr>
                <w:sz w:val="22"/>
                <w:szCs w:val="22"/>
              </w:rPr>
              <w:t xml:space="preserve">Программы (прогнозы, планы) </w:t>
            </w:r>
            <w:r w:rsidRPr="000045FD">
              <w:rPr>
                <w:sz w:val="22"/>
                <w:szCs w:val="22"/>
                <w:lang w:val="kk-KZ"/>
              </w:rPr>
              <w:t xml:space="preserve">об </w:t>
            </w:r>
            <w:r w:rsidRPr="000045FD">
              <w:rPr>
                <w:sz w:val="22"/>
                <w:szCs w:val="22"/>
              </w:rPr>
              <w:t>экономическо</w:t>
            </w:r>
            <w:r w:rsidRPr="000045FD">
              <w:rPr>
                <w:sz w:val="22"/>
                <w:szCs w:val="22"/>
                <w:lang w:val="kk-KZ"/>
              </w:rPr>
              <w:t xml:space="preserve">м, </w:t>
            </w:r>
            <w:r w:rsidRPr="000045FD">
              <w:rPr>
                <w:sz w:val="22"/>
                <w:szCs w:val="22"/>
              </w:rPr>
              <w:t>научно-т</w:t>
            </w:r>
            <w:r w:rsidRPr="000045FD">
              <w:rPr>
                <w:sz w:val="22"/>
                <w:szCs w:val="22"/>
                <w:lang w:val="kk-KZ"/>
              </w:rPr>
              <w:t>е</w:t>
            </w:r>
            <w:r w:rsidRPr="000045FD">
              <w:rPr>
                <w:sz w:val="22"/>
                <w:szCs w:val="22"/>
              </w:rPr>
              <w:t>хническо</w:t>
            </w:r>
            <w:r w:rsidRPr="000045FD">
              <w:rPr>
                <w:sz w:val="22"/>
                <w:szCs w:val="22"/>
                <w:lang w:val="kk-KZ"/>
              </w:rPr>
              <w:t>м</w:t>
            </w:r>
            <w:r w:rsidRPr="000045FD">
              <w:rPr>
                <w:sz w:val="22"/>
                <w:szCs w:val="22"/>
              </w:rPr>
              <w:t>, культурно</w:t>
            </w:r>
            <w:r w:rsidRPr="000045FD">
              <w:rPr>
                <w:sz w:val="22"/>
                <w:szCs w:val="22"/>
                <w:lang w:val="kk-KZ"/>
              </w:rPr>
              <w:t>м,</w:t>
            </w:r>
            <w:r w:rsidRPr="000045FD">
              <w:rPr>
                <w:sz w:val="22"/>
                <w:szCs w:val="22"/>
              </w:rPr>
              <w:t xml:space="preserve"> ин</w:t>
            </w:r>
            <w:r w:rsidRPr="000045FD">
              <w:rPr>
                <w:sz w:val="22"/>
                <w:szCs w:val="22"/>
                <w:lang w:val="kk-KZ"/>
              </w:rPr>
              <w:t>ых</w:t>
            </w:r>
            <w:r w:rsidRPr="000045FD">
              <w:rPr>
                <w:sz w:val="22"/>
                <w:szCs w:val="22"/>
              </w:rPr>
              <w:t xml:space="preserve"> вида</w:t>
            </w:r>
            <w:r w:rsidRPr="000045FD">
              <w:rPr>
                <w:sz w:val="22"/>
                <w:szCs w:val="22"/>
                <w:lang w:val="kk-KZ"/>
              </w:rPr>
              <w:t>х</w:t>
            </w:r>
            <w:r w:rsidRPr="000045FD">
              <w:rPr>
                <w:sz w:val="22"/>
                <w:szCs w:val="22"/>
              </w:rPr>
              <w:t xml:space="preserve"> сотрудничества</w:t>
            </w:r>
            <w:r w:rsidRPr="000045FD">
              <w:rPr>
                <w:sz w:val="22"/>
                <w:szCs w:val="22"/>
                <w:lang w:val="kk-KZ"/>
              </w:rPr>
              <w:t xml:space="preserve"> и документы по их выполнению </w:t>
            </w:r>
            <w:r w:rsidRPr="000045FD">
              <w:rPr>
                <w:sz w:val="22"/>
                <w:szCs w:val="22"/>
              </w:rPr>
              <w:t xml:space="preserve">(информационные письма, сообщения, </w:t>
            </w:r>
            <w:r w:rsidRPr="000045FD">
              <w:rPr>
                <w:sz w:val="22"/>
                <w:szCs w:val="22"/>
                <w:lang w:val="kk-KZ"/>
              </w:rPr>
              <w:t>предложения, рекомендации, расчеты</w:t>
            </w:r>
            <w:r w:rsidRPr="000045FD">
              <w:rPr>
                <w:sz w:val="22"/>
                <w:szCs w:val="22"/>
              </w:rPr>
              <w:t xml:space="preserve"> и другие </w:t>
            </w:r>
            <w:r w:rsidRPr="000045FD">
              <w:rPr>
                <w:sz w:val="22"/>
                <w:szCs w:val="22"/>
              </w:rPr>
              <w:lastRenderedPageBreak/>
              <w:t>документы)</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lang w:val="kk-KZ"/>
              </w:rPr>
              <w:lastRenderedPageBreak/>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специалистов об участии в работе международных организаций (конгрессов, сессий, пленумов, форумов)</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743910">
            <w:pPr>
              <w:shd w:val="clear" w:color="auto" w:fill="FFFFFF"/>
              <w:jc w:val="both"/>
              <w:rPr>
                <w:sz w:val="22"/>
                <w:szCs w:val="22"/>
              </w:rPr>
            </w:pPr>
            <w:r w:rsidRPr="000045FD">
              <w:rPr>
                <w:sz w:val="22"/>
                <w:szCs w:val="22"/>
              </w:rPr>
              <w:t xml:space="preserve">Переписка по вопросам внешнеэкономической деятельности </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Конъюнктурные обзоры по экспортно-импортным поставкам</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743910">
            <w:pPr>
              <w:shd w:val="clear" w:color="auto" w:fill="FFFFFF"/>
              <w:jc w:val="both"/>
              <w:rPr>
                <w:sz w:val="22"/>
                <w:szCs w:val="22"/>
                <w:lang w:val="kk-KZ"/>
              </w:rPr>
            </w:pPr>
            <w:r w:rsidRPr="000045FD">
              <w:rPr>
                <w:sz w:val="22"/>
                <w:szCs w:val="22"/>
              </w:rPr>
              <w:t>Переписка о целесообразности экспортных и импортных постав</w:t>
            </w:r>
            <w:r w:rsidRPr="000045FD">
              <w:rPr>
                <w:sz w:val="22"/>
                <w:szCs w:val="22"/>
                <w:lang w:val="kk-KZ"/>
              </w:rPr>
              <w:t>ок</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Договоры с организациями об обслуживании делегаций, выезжающих в зарубежные командировки</w:t>
            </w:r>
          </w:p>
        </w:tc>
        <w:tc>
          <w:tcPr>
            <w:tcW w:w="1559" w:type="dxa"/>
          </w:tcPr>
          <w:p w:rsidR="00606E71" w:rsidRPr="000045FD" w:rsidRDefault="00606E71" w:rsidP="00F37D1F">
            <w:pPr>
              <w:shd w:val="clear" w:color="auto" w:fill="FFFFFF"/>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обучении, стажировке иностранных специалистов в Республике Казахстан и казахстанских специалистов за рубежом</w:t>
            </w:r>
            <w:r w:rsidRPr="000045FD">
              <w:rPr>
                <w:sz w:val="22"/>
                <w:szCs w:val="22"/>
                <w:lang w:val="kk-KZ"/>
              </w:rPr>
              <w:t xml:space="preserve"> </w:t>
            </w:r>
            <w:r w:rsidRPr="000045FD">
              <w:rPr>
                <w:sz w:val="22"/>
                <w:szCs w:val="22"/>
              </w:rPr>
              <w:t xml:space="preserve">(программы, </w:t>
            </w:r>
            <w:r w:rsidRPr="000045FD">
              <w:rPr>
                <w:sz w:val="22"/>
                <w:szCs w:val="22"/>
                <w:lang w:val="kk-KZ"/>
              </w:rPr>
              <w:t xml:space="preserve">контракты, </w:t>
            </w:r>
            <w:r w:rsidRPr="000045FD">
              <w:rPr>
                <w:sz w:val="22"/>
                <w:szCs w:val="22"/>
              </w:rPr>
              <w:t>акты,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481922">
        <w:trPr>
          <w:trHeight w:val="1391"/>
        </w:trPr>
        <w:tc>
          <w:tcPr>
            <w:tcW w:w="9639" w:type="dxa"/>
            <w:gridSpan w:val="4"/>
          </w:tcPr>
          <w:p w:rsidR="00606E71" w:rsidRPr="000045FD" w:rsidRDefault="00606E71" w:rsidP="00F37D1F">
            <w:pPr>
              <w:pStyle w:val="1"/>
              <w:tabs>
                <w:tab w:val="num" w:pos="928"/>
              </w:tabs>
              <w:spacing w:before="0" w:after="0"/>
              <w:ind w:left="34"/>
              <w:jc w:val="center"/>
              <w:rPr>
                <w:rFonts w:ascii="Times New Roman" w:hAnsi="Times New Roman" w:cs="Times New Roman"/>
                <w:sz w:val="22"/>
                <w:szCs w:val="22"/>
                <w:lang w:val="kk-KZ"/>
              </w:rPr>
            </w:pPr>
          </w:p>
          <w:p w:rsidR="00606E71" w:rsidRPr="000045FD" w:rsidRDefault="00606E71" w:rsidP="00F37D1F">
            <w:pPr>
              <w:pStyle w:val="1"/>
              <w:tabs>
                <w:tab w:val="num" w:pos="928"/>
              </w:tabs>
              <w:spacing w:before="0" w:after="0"/>
              <w:ind w:left="34"/>
              <w:jc w:val="center"/>
              <w:rPr>
                <w:rFonts w:ascii="Times New Roman" w:hAnsi="Times New Roman" w:cs="Times New Roman"/>
                <w:b w:val="0"/>
                <w:sz w:val="22"/>
                <w:szCs w:val="22"/>
              </w:rPr>
            </w:pPr>
            <w:r w:rsidRPr="000045FD">
              <w:rPr>
                <w:rFonts w:ascii="Times New Roman" w:hAnsi="Times New Roman" w:cs="Times New Roman"/>
                <w:b w:val="0"/>
                <w:sz w:val="22"/>
                <w:szCs w:val="22"/>
              </w:rPr>
              <w:t>9. Информационное обслуживание</w:t>
            </w:r>
          </w:p>
          <w:p w:rsidR="00606E71" w:rsidRPr="000045FD" w:rsidRDefault="00606E71" w:rsidP="00F37D1F">
            <w:pPr>
              <w:tabs>
                <w:tab w:val="num" w:pos="928"/>
              </w:tabs>
              <w:ind w:left="34"/>
              <w:jc w:val="center"/>
              <w:rPr>
                <w:sz w:val="22"/>
                <w:szCs w:val="22"/>
              </w:rPr>
            </w:pPr>
          </w:p>
          <w:p w:rsidR="00606E71" w:rsidRPr="000045FD" w:rsidRDefault="00606E71" w:rsidP="00F37D1F">
            <w:pPr>
              <w:tabs>
                <w:tab w:val="num" w:pos="928"/>
              </w:tabs>
              <w:autoSpaceDE w:val="0"/>
              <w:autoSpaceDN w:val="0"/>
              <w:adjustRightInd w:val="0"/>
              <w:ind w:left="34"/>
              <w:jc w:val="center"/>
              <w:rPr>
                <w:bCs/>
                <w:sz w:val="22"/>
                <w:szCs w:val="22"/>
                <w:lang w:val="kk-KZ"/>
              </w:rPr>
            </w:pPr>
            <w:r w:rsidRPr="000045FD">
              <w:rPr>
                <w:bCs/>
                <w:sz w:val="22"/>
                <w:szCs w:val="22"/>
                <w:lang w:val="kk-KZ"/>
              </w:rPr>
              <w:t xml:space="preserve">9.1. </w:t>
            </w:r>
            <w:r w:rsidRPr="000045FD">
              <w:rPr>
                <w:bCs/>
                <w:sz w:val="22"/>
                <w:szCs w:val="22"/>
              </w:rPr>
              <w:t>Сбор (получение)</w:t>
            </w:r>
            <w:r w:rsidRPr="000045FD">
              <w:rPr>
                <w:bCs/>
                <w:sz w:val="22"/>
                <w:szCs w:val="22"/>
                <w:lang w:val="kk-KZ"/>
              </w:rPr>
              <w:t>, распространение</w:t>
            </w:r>
            <w:r w:rsidRPr="000045FD">
              <w:rPr>
                <w:bCs/>
                <w:sz w:val="22"/>
                <w:szCs w:val="22"/>
              </w:rPr>
              <w:t xml:space="preserve"> информации, маркетинг</w:t>
            </w:r>
            <w:r w:rsidRPr="000045FD">
              <w:rPr>
                <w:bCs/>
                <w:sz w:val="22"/>
                <w:szCs w:val="22"/>
                <w:lang w:val="kk-KZ"/>
              </w:rPr>
              <w:t>, реклама</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информационной деятельности, маркетинге (справки, докладные записки, отчеты</w:t>
            </w:r>
            <w:r w:rsidRPr="000045FD">
              <w:rPr>
                <w:sz w:val="22"/>
                <w:szCs w:val="22"/>
                <w:lang w:val="kk-KZ"/>
              </w:rPr>
              <w:t>, переписка</w:t>
            </w:r>
            <w:r w:rsidRPr="000045FD">
              <w:rPr>
                <w:sz w:val="22"/>
                <w:szCs w:val="22"/>
              </w:rPr>
              <w:t xml:space="preserve">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организации, планировании и осуществлении информационной деятельности, маркетинге</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8B7A82">
            <w:pPr>
              <w:shd w:val="clear" w:color="auto" w:fill="FFFFFF"/>
              <w:jc w:val="both"/>
              <w:rPr>
                <w:sz w:val="22"/>
                <w:szCs w:val="22"/>
              </w:rPr>
            </w:pPr>
            <w:r w:rsidRPr="000045FD">
              <w:rPr>
                <w:sz w:val="22"/>
                <w:szCs w:val="22"/>
              </w:rPr>
              <w:t xml:space="preserve">Информационные </w:t>
            </w:r>
            <w:r w:rsidRPr="000045FD">
              <w:rPr>
                <w:sz w:val="22"/>
                <w:szCs w:val="22"/>
                <w:lang w:val="kk-KZ"/>
              </w:rPr>
              <w:t>(а</w:t>
            </w:r>
            <w:r w:rsidRPr="000045FD">
              <w:rPr>
                <w:sz w:val="22"/>
                <w:szCs w:val="22"/>
              </w:rPr>
              <w:t>налитические</w:t>
            </w:r>
            <w:r w:rsidRPr="000045FD">
              <w:rPr>
                <w:sz w:val="22"/>
                <w:szCs w:val="22"/>
                <w:lang w:val="kk-KZ"/>
              </w:rPr>
              <w:t>)</w:t>
            </w:r>
            <w:r w:rsidRPr="000045FD">
              <w:rPr>
                <w:sz w:val="22"/>
                <w:szCs w:val="22"/>
              </w:rPr>
              <w:t xml:space="preserve"> обзоры по основным направлениям деятельности организации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8B7A82">
            <w:pPr>
              <w:shd w:val="clear" w:color="auto" w:fill="FFFFFF"/>
              <w:jc w:val="both"/>
              <w:rPr>
                <w:sz w:val="22"/>
                <w:szCs w:val="22"/>
              </w:rPr>
            </w:pPr>
            <w:r w:rsidRPr="000045FD">
              <w:rPr>
                <w:sz w:val="22"/>
                <w:szCs w:val="22"/>
              </w:rPr>
              <w:t>Переписка со средствами массовой информации по освещению основных направлений деятельности организации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Критические отзывы, опровержения недостоверных сведений о деятельности организации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Программы маркетинговых исследований организации</w:t>
            </w:r>
            <w:r w:rsidRPr="000045FD">
              <w:rPr>
                <w:sz w:val="22"/>
                <w:szCs w:val="22"/>
                <w:lang w:val="kk-KZ"/>
              </w:rPr>
              <w:t xml:space="preserve"> и документы по их выполнению </w:t>
            </w:r>
            <w:r w:rsidRPr="000045FD">
              <w:rPr>
                <w:sz w:val="22"/>
                <w:szCs w:val="22"/>
              </w:rPr>
              <w:t>(справки, доклады, сведения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аккредитации представителей средств массовой информации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потребности в научно-информационных материалах</w:t>
            </w:r>
            <w:r w:rsidRPr="000045FD">
              <w:rPr>
                <w:sz w:val="22"/>
                <w:szCs w:val="22"/>
                <w:lang w:val="kk-KZ"/>
              </w:rPr>
              <w:t xml:space="preserve"> </w:t>
            </w:r>
            <w:r w:rsidRPr="000045FD">
              <w:rPr>
                <w:sz w:val="22"/>
                <w:szCs w:val="22"/>
              </w:rPr>
              <w:t xml:space="preserve">(запросы, </w:t>
            </w:r>
            <w:r w:rsidRPr="000045FD">
              <w:rPr>
                <w:sz w:val="22"/>
                <w:szCs w:val="22"/>
              </w:rPr>
              <w:lastRenderedPageBreak/>
              <w:t>заявки,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lastRenderedPageBreak/>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переводе иностранной литературы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комплектовании и работе справочно-информационных служб организации</w:t>
            </w:r>
            <w:r w:rsidRPr="000045FD">
              <w:rPr>
                <w:sz w:val="22"/>
                <w:szCs w:val="22"/>
                <w:lang w:val="kk-KZ"/>
              </w:rPr>
              <w:t xml:space="preserve"> </w:t>
            </w:r>
            <w:r w:rsidRPr="000045FD">
              <w:rPr>
                <w:sz w:val="22"/>
                <w:szCs w:val="22"/>
              </w:rPr>
              <w:t>(заявки, планы, акты, справки, перечни,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Классификаторы технико-экономической и социальной информации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2D785B">
            <w:pPr>
              <w:shd w:val="clear" w:color="auto" w:fill="FFFFFF"/>
              <w:jc w:val="both"/>
              <w:rPr>
                <w:sz w:val="22"/>
                <w:szCs w:val="22"/>
                <w:lang w:val="kk-KZ"/>
              </w:rPr>
            </w:pPr>
            <w:r w:rsidRPr="000045FD">
              <w:rPr>
                <w:sz w:val="22"/>
                <w:szCs w:val="22"/>
                <w:lang w:val="kk-KZ"/>
              </w:rPr>
              <w:t>Переписка</w:t>
            </w:r>
            <w:r w:rsidRPr="000045FD">
              <w:rPr>
                <w:sz w:val="22"/>
                <w:szCs w:val="22"/>
              </w:rPr>
              <w:t xml:space="preserve"> об оформлении годовой подписки на литературу</w:t>
            </w:r>
            <w:r w:rsidRPr="000045FD">
              <w:rPr>
                <w:sz w:val="22"/>
                <w:szCs w:val="22"/>
                <w:lang w:val="kk-KZ"/>
              </w:rPr>
              <w:t xml:space="preserve"> </w:t>
            </w:r>
          </w:p>
        </w:tc>
        <w:tc>
          <w:tcPr>
            <w:tcW w:w="1559" w:type="dxa"/>
          </w:tcPr>
          <w:p w:rsidR="00606E71" w:rsidRPr="000045FD" w:rsidRDefault="00606E71" w:rsidP="00F37D1F">
            <w:pPr>
              <w:shd w:val="clear" w:color="auto" w:fill="FFFFFF"/>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681BC6">
            <w:pPr>
              <w:shd w:val="clear" w:color="auto" w:fill="FFFFFF"/>
              <w:jc w:val="both"/>
              <w:rPr>
                <w:sz w:val="22"/>
                <w:szCs w:val="22"/>
              </w:rPr>
            </w:pPr>
            <w:r w:rsidRPr="000045FD">
              <w:rPr>
                <w:sz w:val="22"/>
                <w:szCs w:val="22"/>
              </w:rPr>
              <w:t>Акты проверки справочно-информационных служб организации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После следующей проверки</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681BC6">
            <w:pPr>
              <w:shd w:val="clear" w:color="auto" w:fill="FFFFFF"/>
              <w:jc w:val="both"/>
              <w:rPr>
                <w:sz w:val="22"/>
                <w:szCs w:val="22"/>
              </w:rPr>
            </w:pPr>
            <w:r w:rsidRPr="000045FD">
              <w:rPr>
                <w:sz w:val="22"/>
                <w:szCs w:val="22"/>
              </w:rPr>
              <w:t>Акты списания книг и периодических изданий</w:t>
            </w:r>
          </w:p>
        </w:tc>
        <w:tc>
          <w:tcPr>
            <w:tcW w:w="1559" w:type="dxa"/>
          </w:tcPr>
          <w:p w:rsidR="00606E71" w:rsidRPr="000045FD" w:rsidRDefault="00606E71" w:rsidP="00CF339B">
            <w:pPr>
              <w:shd w:val="clear" w:color="auto" w:fill="FFFFFF"/>
              <w:jc w:val="both"/>
              <w:rPr>
                <w:sz w:val="22"/>
                <w:szCs w:val="22"/>
                <w:lang w:val="kk-KZ"/>
              </w:rPr>
            </w:pPr>
            <w:r w:rsidRPr="000045FD">
              <w:rPr>
                <w:sz w:val="22"/>
                <w:szCs w:val="22"/>
                <w:lang w:val="kk-KZ"/>
              </w:rPr>
              <w:t>3</w:t>
            </w:r>
            <w:r w:rsidRPr="000045FD">
              <w:rPr>
                <w:sz w:val="22"/>
                <w:szCs w:val="22"/>
              </w:rPr>
              <w:t xml:space="preserve"> </w:t>
            </w:r>
            <w:r w:rsidRPr="000045FD">
              <w:rPr>
                <w:sz w:val="22"/>
                <w:szCs w:val="22"/>
                <w:lang w:val="kk-KZ"/>
              </w:rPr>
              <w:t>года</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w:t>
            </w:r>
            <w:r w:rsidRPr="000045FD">
              <w:rPr>
                <w:sz w:val="22"/>
                <w:szCs w:val="22"/>
                <w:lang w:val="kk-KZ"/>
              </w:rPr>
              <w:t xml:space="preserve">проведения </w:t>
            </w:r>
            <w:r w:rsidRPr="000045FD">
              <w:rPr>
                <w:sz w:val="22"/>
                <w:szCs w:val="22"/>
              </w:rPr>
              <w:t xml:space="preserve">проверки </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lang w:val="kk-KZ"/>
              </w:rPr>
            </w:pPr>
            <w:r w:rsidRPr="000045FD">
              <w:rPr>
                <w:sz w:val="22"/>
                <w:szCs w:val="22"/>
                <w:lang w:val="kk-KZ"/>
              </w:rPr>
              <w:t>К</w:t>
            </w:r>
            <w:r w:rsidRPr="000045FD">
              <w:rPr>
                <w:sz w:val="22"/>
                <w:szCs w:val="22"/>
              </w:rPr>
              <w:t>ниги, картотеки, каталоги учета материалов справочно-информационных служб организации</w:t>
            </w:r>
            <w:r w:rsidRPr="000045FD">
              <w:rPr>
                <w:sz w:val="22"/>
                <w:szCs w:val="22"/>
                <w:lang w:val="kk-KZ"/>
              </w:rPr>
              <w:t xml:space="preserve"> </w:t>
            </w:r>
          </w:p>
        </w:tc>
        <w:tc>
          <w:tcPr>
            <w:tcW w:w="1559" w:type="dxa"/>
          </w:tcPr>
          <w:p w:rsidR="00606E71" w:rsidRPr="000045FD" w:rsidRDefault="00606E71" w:rsidP="00CF339B">
            <w:pPr>
              <w:shd w:val="clear" w:color="auto" w:fill="FFFFFF"/>
              <w:jc w:val="both"/>
              <w:rPr>
                <w:sz w:val="22"/>
                <w:szCs w:val="22"/>
                <w:lang w:val="kk-KZ"/>
              </w:rPr>
            </w:pPr>
            <w:r w:rsidRPr="000045FD">
              <w:rPr>
                <w:sz w:val="22"/>
                <w:szCs w:val="22"/>
              </w:rPr>
              <w:t xml:space="preserve">До </w:t>
            </w:r>
            <w:r w:rsidRPr="000045FD">
              <w:rPr>
                <w:sz w:val="22"/>
                <w:szCs w:val="22"/>
                <w:lang w:val="kk-KZ"/>
              </w:rPr>
              <w:t>минования надобности</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Договоры</w:t>
            </w:r>
            <w:r w:rsidRPr="000045FD">
              <w:rPr>
                <w:sz w:val="22"/>
                <w:szCs w:val="22"/>
                <w:lang w:val="kk-KZ"/>
              </w:rPr>
              <w:t>,</w:t>
            </w:r>
            <w:r w:rsidRPr="000045FD">
              <w:rPr>
                <w:sz w:val="22"/>
                <w:szCs w:val="22"/>
              </w:rPr>
              <w:t xml:space="preserve"> соглашения об информационном обслуживании</w:t>
            </w:r>
            <w:r w:rsidRPr="000045FD">
              <w:rPr>
                <w:sz w:val="22"/>
                <w:szCs w:val="22"/>
                <w:lang w:val="kk-KZ"/>
              </w:rPr>
              <w:t xml:space="preserve">, </w:t>
            </w:r>
            <w:r w:rsidRPr="000045FD">
              <w:rPr>
                <w:sz w:val="22"/>
                <w:szCs w:val="22"/>
              </w:rPr>
              <w:t>обмене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shd w:val="clear" w:color="auto" w:fill="FFFFFF"/>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lang w:val="kk-KZ"/>
              </w:rPr>
            </w:pPr>
            <w:r w:rsidRPr="000045FD">
              <w:rPr>
                <w:sz w:val="22"/>
                <w:szCs w:val="22"/>
              </w:rPr>
              <w:t>Посл</w:t>
            </w:r>
            <w:r w:rsidRPr="000045FD">
              <w:rPr>
                <w:sz w:val="22"/>
                <w:szCs w:val="22"/>
                <w:lang w:val="kk-KZ"/>
              </w:rPr>
              <w:t>е</w:t>
            </w:r>
            <w:r w:rsidRPr="000045FD">
              <w:rPr>
                <w:sz w:val="22"/>
                <w:szCs w:val="22"/>
              </w:rPr>
              <w:t xml:space="preserve"> исте</w:t>
            </w:r>
            <w:r>
              <w:rPr>
                <w:sz w:val="22"/>
                <w:szCs w:val="22"/>
              </w:rPr>
              <w:t>чени</w:t>
            </w:r>
            <w:r>
              <w:rPr>
                <w:sz w:val="22"/>
                <w:szCs w:val="22"/>
                <w:lang w:val="kk-KZ"/>
              </w:rPr>
              <w:t>я</w:t>
            </w:r>
            <w:r w:rsidRPr="000045FD">
              <w:rPr>
                <w:sz w:val="22"/>
                <w:szCs w:val="22"/>
              </w:rPr>
              <w:t xml:space="preserve"> срока действия договора</w:t>
            </w:r>
            <w:r w:rsidRPr="000045FD">
              <w:rPr>
                <w:sz w:val="22"/>
                <w:szCs w:val="22"/>
                <w:lang w:val="kk-KZ"/>
              </w:rPr>
              <w:t xml:space="preserve"> (соглашения)</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учете использования научно-технической информации</w:t>
            </w:r>
            <w:r w:rsidRPr="000045FD">
              <w:rPr>
                <w:sz w:val="22"/>
                <w:szCs w:val="22"/>
                <w:lang w:val="kk-KZ"/>
              </w:rPr>
              <w:t xml:space="preserve"> </w:t>
            </w:r>
            <w:r w:rsidRPr="000045FD">
              <w:rPr>
                <w:sz w:val="22"/>
                <w:szCs w:val="22"/>
              </w:rPr>
              <w:t>(справки, сводки, сведения, отчеты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5439A5">
            <w:pPr>
              <w:shd w:val="clear" w:color="auto" w:fill="FFFFFF"/>
              <w:jc w:val="both"/>
              <w:rPr>
                <w:sz w:val="22"/>
                <w:szCs w:val="22"/>
              </w:rPr>
            </w:pPr>
            <w:r w:rsidRPr="000045FD">
              <w:rPr>
                <w:sz w:val="22"/>
                <w:szCs w:val="22"/>
              </w:rPr>
              <w:t>Информационные издания (бюллетени, информационные листки, сообщения, письма, каталоги, списки, справочники, сборники и другие издания)</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 xml:space="preserve">До минования надобности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lang w:val="kk-KZ"/>
              </w:rPr>
            </w:pPr>
            <w:r w:rsidRPr="000045FD">
              <w:rPr>
                <w:sz w:val="22"/>
                <w:szCs w:val="22"/>
              </w:rPr>
              <w:t>Статьи, тексты телерадиопередач, брошюры, диаграммы, фотофонодокументы, видеодокументы</w:t>
            </w:r>
            <w:r w:rsidRPr="000045FD">
              <w:rPr>
                <w:sz w:val="22"/>
                <w:szCs w:val="22"/>
                <w:lang w:val="kk-KZ"/>
              </w:rPr>
              <w:t>, освещающие деятельность организации</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lang w:val="kk-KZ"/>
              </w:rPr>
            </w:pPr>
            <w:r w:rsidRPr="000045FD">
              <w:rPr>
                <w:sz w:val="22"/>
                <w:szCs w:val="22"/>
              </w:rPr>
              <w:t>Документы об участии организации в выставках, ярмарках, презентациях</w:t>
            </w:r>
            <w:r w:rsidRPr="000045FD">
              <w:rPr>
                <w:sz w:val="22"/>
                <w:szCs w:val="22"/>
                <w:lang w:val="kk-KZ"/>
              </w:rPr>
              <w:t xml:space="preserve">, встречах </w:t>
            </w:r>
            <w:r w:rsidRPr="000045FD">
              <w:rPr>
                <w:sz w:val="22"/>
                <w:szCs w:val="22"/>
              </w:rPr>
              <w:t>(тематико-экспозиционные планы, планы-проспекты, макеты, сценарии</w:t>
            </w:r>
            <w:r w:rsidRPr="000045FD">
              <w:rPr>
                <w:sz w:val="22"/>
                <w:szCs w:val="22"/>
                <w:lang w:val="kk-KZ"/>
              </w:rPr>
              <w:t>, награды</w:t>
            </w:r>
            <w:r w:rsidRPr="000045FD">
              <w:rPr>
                <w:sz w:val="22"/>
                <w:szCs w:val="22"/>
              </w:rPr>
              <w:t xml:space="preserve"> и другие документы)</w:t>
            </w:r>
          </w:p>
        </w:tc>
        <w:tc>
          <w:tcPr>
            <w:tcW w:w="1559" w:type="dxa"/>
          </w:tcPr>
          <w:p w:rsidR="00606E71" w:rsidRPr="000045FD" w:rsidRDefault="00606E71" w:rsidP="00CF339B">
            <w:pPr>
              <w:shd w:val="clear" w:color="auto" w:fill="FFFFFF"/>
              <w:jc w:val="both"/>
              <w:rPr>
                <w:sz w:val="22"/>
                <w:szCs w:val="22"/>
              </w:rPr>
            </w:pPr>
            <w:r w:rsidRPr="000045FD">
              <w:rPr>
                <w:sz w:val="22"/>
                <w:szCs w:val="22"/>
                <w:lang w:val="kk-KZ"/>
              </w:rPr>
              <w:t>5 лет ЭПК</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rPr>
            </w:pPr>
            <w:r w:rsidRPr="000045FD">
              <w:rPr>
                <w:sz w:val="22"/>
                <w:szCs w:val="22"/>
              </w:rPr>
              <w:t>Журналы учета проведения экскурсий по выставкам</w:t>
            </w:r>
          </w:p>
        </w:tc>
        <w:tc>
          <w:tcPr>
            <w:tcW w:w="1559" w:type="dxa"/>
          </w:tcPr>
          <w:p w:rsidR="00606E71" w:rsidRPr="000045FD" w:rsidRDefault="00606E71" w:rsidP="00CF3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DC72C5">
            <w:pPr>
              <w:shd w:val="clear" w:color="auto" w:fill="FFFFFF"/>
              <w:jc w:val="both"/>
              <w:rPr>
                <w:sz w:val="22"/>
                <w:szCs w:val="22"/>
              </w:rPr>
            </w:pPr>
            <w:r w:rsidRPr="000045FD">
              <w:rPr>
                <w:sz w:val="22"/>
                <w:szCs w:val="22"/>
              </w:rPr>
              <w:t>Документы о размещении и выпуске рекламы (заявки, коммерческие предложения, прайс-листы, образцы (модули) текста рекламы</w:t>
            </w:r>
            <w:r w:rsidRPr="000045FD">
              <w:rPr>
                <w:sz w:val="22"/>
                <w:szCs w:val="22"/>
                <w:lang w:val="kk-KZ"/>
              </w:rPr>
              <w:t>,</w:t>
            </w:r>
            <w:r w:rsidRPr="000045FD">
              <w:rPr>
                <w:sz w:val="22"/>
                <w:szCs w:val="22"/>
              </w:rPr>
              <w:t xml:space="preserve"> переписка</w:t>
            </w:r>
            <w:r w:rsidRPr="000045FD">
              <w:rPr>
                <w:sz w:val="22"/>
                <w:szCs w:val="22"/>
                <w:lang w:val="kk-KZ"/>
              </w:rPr>
              <w:t>, д</w:t>
            </w:r>
            <w:r w:rsidRPr="000045FD">
              <w:rPr>
                <w:sz w:val="22"/>
                <w:szCs w:val="22"/>
              </w:rPr>
              <w:t>оговоры</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CF3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2063D7">
            <w:pPr>
              <w:shd w:val="clear" w:color="auto" w:fill="FFFFFF"/>
              <w:jc w:val="both"/>
              <w:rPr>
                <w:sz w:val="22"/>
                <w:szCs w:val="22"/>
              </w:rPr>
            </w:pPr>
            <w:r w:rsidRPr="000045FD">
              <w:rPr>
                <w:sz w:val="22"/>
                <w:szCs w:val="22"/>
              </w:rPr>
              <w:t>Переписка с издательствами и типографиями о производстве печатной продукции</w:t>
            </w:r>
            <w:r w:rsidRPr="000045FD">
              <w:rPr>
                <w:sz w:val="22"/>
                <w:szCs w:val="22"/>
                <w:lang w:val="kk-KZ"/>
              </w:rPr>
              <w:t xml:space="preserve"> и</w:t>
            </w:r>
            <w:r w:rsidRPr="000045FD">
              <w:rPr>
                <w:sz w:val="22"/>
                <w:szCs w:val="22"/>
              </w:rPr>
              <w:t xml:space="preserve"> тираже издания</w:t>
            </w:r>
          </w:p>
        </w:tc>
        <w:tc>
          <w:tcPr>
            <w:tcW w:w="1559" w:type="dxa"/>
          </w:tcPr>
          <w:p w:rsidR="00606E71" w:rsidRPr="000045FD" w:rsidRDefault="00606E71" w:rsidP="002063D7">
            <w:pPr>
              <w:shd w:val="clear" w:color="auto" w:fill="FFFFFF"/>
              <w:jc w:val="both"/>
              <w:rPr>
                <w:sz w:val="22"/>
                <w:szCs w:val="22"/>
              </w:rPr>
            </w:pPr>
            <w:r w:rsidRPr="000045FD">
              <w:rPr>
                <w:sz w:val="22"/>
                <w:szCs w:val="22"/>
                <w:lang w:val="kk-KZ"/>
              </w:rPr>
              <w:t>3 года</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CD7E5D" w:rsidRDefault="00606E71" w:rsidP="00CD7E5D">
            <w:pPr>
              <w:shd w:val="clear" w:color="auto" w:fill="FFFFFF"/>
              <w:jc w:val="both"/>
              <w:rPr>
                <w:sz w:val="22"/>
                <w:szCs w:val="22"/>
              </w:rPr>
            </w:pPr>
            <w:r w:rsidRPr="00D651AA">
              <w:rPr>
                <w:sz w:val="22"/>
                <w:szCs w:val="22"/>
              </w:rPr>
              <w:t>Рукописи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w:t>
            </w:r>
          </w:p>
        </w:tc>
        <w:tc>
          <w:tcPr>
            <w:tcW w:w="1559" w:type="dxa"/>
          </w:tcPr>
          <w:p w:rsidR="00606E71" w:rsidRPr="000045FD" w:rsidRDefault="00606E71" w:rsidP="002063D7">
            <w:pPr>
              <w:shd w:val="clear" w:color="auto" w:fill="FFFFFF"/>
              <w:jc w:val="both"/>
              <w:rPr>
                <w:sz w:val="22"/>
                <w:szCs w:val="22"/>
                <w:lang w:val="kk-KZ"/>
              </w:rPr>
            </w:pPr>
            <w:r w:rsidRPr="000045FD">
              <w:rPr>
                <w:sz w:val="22"/>
                <w:szCs w:val="22"/>
              </w:rPr>
              <w:t>Постоянно</w:t>
            </w:r>
          </w:p>
        </w:tc>
        <w:tc>
          <w:tcPr>
            <w:tcW w:w="2551" w:type="dxa"/>
          </w:tcPr>
          <w:p w:rsidR="00606E71"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481922">
        <w:trPr>
          <w:trHeight w:val="862"/>
        </w:trPr>
        <w:tc>
          <w:tcPr>
            <w:tcW w:w="9639" w:type="dxa"/>
            <w:gridSpan w:val="4"/>
          </w:tcPr>
          <w:p w:rsidR="00606E71" w:rsidRPr="000045FD" w:rsidRDefault="00606E71" w:rsidP="00F37D1F">
            <w:pPr>
              <w:autoSpaceDE w:val="0"/>
              <w:autoSpaceDN w:val="0"/>
              <w:adjustRightInd w:val="0"/>
              <w:jc w:val="center"/>
              <w:rPr>
                <w:sz w:val="22"/>
                <w:szCs w:val="22"/>
              </w:rPr>
            </w:pPr>
          </w:p>
          <w:p w:rsidR="00606E71" w:rsidRPr="000045FD" w:rsidRDefault="00606E71" w:rsidP="00F37D1F">
            <w:pPr>
              <w:autoSpaceDE w:val="0"/>
              <w:autoSpaceDN w:val="0"/>
              <w:adjustRightInd w:val="0"/>
              <w:jc w:val="center"/>
              <w:rPr>
                <w:sz w:val="22"/>
                <w:szCs w:val="22"/>
                <w:lang w:val="kk-KZ"/>
              </w:rPr>
            </w:pPr>
            <w:r w:rsidRPr="000045FD">
              <w:rPr>
                <w:sz w:val="22"/>
                <w:szCs w:val="22"/>
                <w:lang w:val="kk-KZ"/>
              </w:rPr>
              <w:t xml:space="preserve">9.2. </w:t>
            </w:r>
            <w:r w:rsidRPr="000045FD">
              <w:rPr>
                <w:sz w:val="22"/>
                <w:szCs w:val="22"/>
              </w:rPr>
              <w:t>Информатизация</w:t>
            </w:r>
          </w:p>
          <w:p w:rsidR="00606E71" w:rsidRPr="000045FD" w:rsidRDefault="00606E71" w:rsidP="00F37D1F">
            <w:pPr>
              <w:autoSpaceDE w:val="0"/>
              <w:autoSpaceDN w:val="0"/>
              <w:adjustRightInd w:val="0"/>
              <w:jc w:val="center"/>
              <w:rPr>
                <w:sz w:val="22"/>
                <w:szCs w:val="22"/>
                <w:lang w:val="kk-KZ"/>
              </w:rPr>
            </w:pP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65573">
            <w:pPr>
              <w:autoSpaceDE w:val="0"/>
              <w:autoSpaceDN w:val="0"/>
              <w:adjustRightInd w:val="0"/>
              <w:jc w:val="both"/>
              <w:rPr>
                <w:rFonts w:eastAsia="Batang"/>
                <w:sz w:val="22"/>
                <w:szCs w:val="22"/>
                <w:lang w:val="kk-KZ" w:eastAsia="ko-KR"/>
              </w:rPr>
            </w:pPr>
            <w:r w:rsidRPr="000045FD">
              <w:rPr>
                <w:rFonts w:eastAsia="Batang"/>
                <w:sz w:val="22"/>
                <w:szCs w:val="22"/>
                <w:lang w:eastAsia="ko-KR"/>
              </w:rPr>
              <w:t>Документы по разработке и поддержке Веб-с</w:t>
            </w:r>
            <w:r>
              <w:rPr>
                <w:rFonts w:eastAsia="Batang"/>
                <w:sz w:val="22"/>
                <w:szCs w:val="22"/>
                <w:lang w:val="kk-KZ" w:eastAsia="ko-KR"/>
              </w:rPr>
              <w:t>айтов (</w:t>
            </w:r>
            <w:r>
              <w:rPr>
                <w:rFonts w:eastAsia="Batang"/>
                <w:sz w:val="22"/>
                <w:szCs w:val="22"/>
                <w:lang w:val="en-US" w:eastAsia="ko-KR"/>
              </w:rPr>
              <w:t>w</w:t>
            </w:r>
            <w:r w:rsidRPr="000045FD">
              <w:rPr>
                <w:rFonts w:eastAsia="Batang"/>
                <w:sz w:val="22"/>
                <w:szCs w:val="22"/>
                <w:lang w:eastAsia="ko-KR"/>
              </w:rPr>
              <w:t>eb-site</w:t>
            </w:r>
            <w:r>
              <w:rPr>
                <w:rFonts w:eastAsia="Batang"/>
                <w:sz w:val="22"/>
                <w:szCs w:val="22"/>
                <w:lang w:val="kk-KZ" w:eastAsia="ko-KR"/>
              </w:rPr>
              <w:t>)</w:t>
            </w:r>
            <w:r w:rsidRPr="000045FD">
              <w:rPr>
                <w:rFonts w:eastAsia="Batang"/>
                <w:sz w:val="22"/>
                <w:szCs w:val="22"/>
                <w:lang w:eastAsia="ko-KR"/>
              </w:rPr>
              <w:t xml:space="preserve">, </w:t>
            </w:r>
            <w:r>
              <w:rPr>
                <w:rFonts w:eastAsia="Batang"/>
                <w:sz w:val="22"/>
                <w:szCs w:val="22"/>
                <w:lang w:val="kk-KZ" w:eastAsia="ko-KR"/>
              </w:rPr>
              <w:t>Веб-</w:t>
            </w:r>
            <w:r w:rsidRPr="000045FD">
              <w:rPr>
                <w:rFonts w:eastAsia="Batang"/>
                <w:sz w:val="22"/>
                <w:szCs w:val="22"/>
                <w:lang w:eastAsia="ko-KR"/>
              </w:rPr>
              <w:t>порталов</w:t>
            </w:r>
            <w:r w:rsidRPr="00F65573">
              <w:rPr>
                <w:rFonts w:eastAsia="Batang"/>
                <w:sz w:val="22"/>
                <w:szCs w:val="22"/>
                <w:lang w:eastAsia="ko-KR"/>
              </w:rPr>
              <w:t xml:space="preserve"> </w:t>
            </w:r>
            <w:r>
              <w:rPr>
                <w:rFonts w:eastAsia="Batang"/>
                <w:sz w:val="22"/>
                <w:szCs w:val="22"/>
                <w:lang w:val="kk-KZ" w:eastAsia="ko-KR"/>
              </w:rPr>
              <w:t>(</w:t>
            </w:r>
            <w:r>
              <w:rPr>
                <w:rFonts w:eastAsia="Batang"/>
                <w:sz w:val="22"/>
                <w:szCs w:val="22"/>
                <w:lang w:val="en-US" w:eastAsia="ko-KR"/>
              </w:rPr>
              <w:t>w</w:t>
            </w:r>
            <w:r w:rsidRPr="000045FD">
              <w:rPr>
                <w:rFonts w:eastAsia="Batang"/>
                <w:sz w:val="22"/>
                <w:szCs w:val="22"/>
                <w:lang w:eastAsia="ko-KR"/>
              </w:rPr>
              <w:t>eb-</w:t>
            </w:r>
            <w:r>
              <w:rPr>
                <w:rFonts w:eastAsia="Batang"/>
                <w:sz w:val="22"/>
                <w:szCs w:val="22"/>
                <w:lang w:val="en-US" w:eastAsia="ko-KR"/>
              </w:rPr>
              <w:t>portal</w:t>
            </w:r>
            <w:r>
              <w:rPr>
                <w:rFonts w:eastAsia="Batang"/>
                <w:sz w:val="22"/>
                <w:szCs w:val="22"/>
                <w:lang w:val="kk-KZ" w:eastAsia="ko-KR"/>
              </w:rPr>
              <w:t>)</w:t>
            </w:r>
            <w:r w:rsidRPr="000045FD">
              <w:rPr>
                <w:rFonts w:eastAsia="Batang"/>
                <w:sz w:val="22"/>
                <w:szCs w:val="22"/>
                <w:lang w:eastAsia="ko-KR"/>
              </w:rPr>
              <w:t xml:space="preserve">, </w:t>
            </w:r>
            <w:r>
              <w:rPr>
                <w:rFonts w:eastAsia="Batang"/>
                <w:sz w:val="22"/>
                <w:szCs w:val="22"/>
                <w:lang w:val="kk-KZ" w:eastAsia="ko-KR"/>
              </w:rPr>
              <w:t xml:space="preserve">прочих интернет-ресурсов </w:t>
            </w:r>
            <w:r w:rsidRPr="000045FD">
              <w:rPr>
                <w:rFonts w:eastAsia="Batang"/>
                <w:sz w:val="22"/>
                <w:szCs w:val="22"/>
                <w:lang w:eastAsia="ko-KR"/>
              </w:rPr>
              <w:t>(технические задания, заявки,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pacing w:val="-10"/>
                <w:sz w:val="22"/>
                <w:szCs w:val="22"/>
              </w:rPr>
              <w:t xml:space="preserve">5 лет </w:t>
            </w:r>
            <w:r w:rsidRPr="000045FD">
              <w:rPr>
                <w:spacing w:val="-10"/>
                <w:sz w:val="22"/>
                <w:szCs w:val="22"/>
                <w:lang w:val="kk-KZ"/>
              </w:rPr>
              <w:t>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2410C2">
            <w:pPr>
              <w:autoSpaceDE w:val="0"/>
              <w:autoSpaceDN w:val="0"/>
              <w:adjustRightInd w:val="0"/>
              <w:jc w:val="both"/>
              <w:rPr>
                <w:sz w:val="22"/>
                <w:szCs w:val="22"/>
              </w:rPr>
            </w:pPr>
            <w:r w:rsidRPr="000045FD">
              <w:rPr>
                <w:sz w:val="22"/>
                <w:szCs w:val="22"/>
              </w:rPr>
              <w:t xml:space="preserve">Переписка по вопросам </w:t>
            </w:r>
            <w:r w:rsidRPr="000045FD">
              <w:rPr>
                <w:sz w:val="22"/>
                <w:szCs w:val="22"/>
                <w:lang w:val="kk-KZ"/>
              </w:rPr>
              <w:t xml:space="preserve">развития </w:t>
            </w:r>
            <w:r w:rsidRPr="000045FD">
              <w:rPr>
                <w:sz w:val="22"/>
                <w:szCs w:val="22"/>
              </w:rPr>
              <w:t>информационн</w:t>
            </w:r>
            <w:r w:rsidRPr="000045FD">
              <w:rPr>
                <w:sz w:val="22"/>
                <w:szCs w:val="22"/>
                <w:lang w:val="kk-KZ"/>
              </w:rPr>
              <w:t xml:space="preserve">ых </w:t>
            </w:r>
            <w:r w:rsidRPr="000045FD">
              <w:rPr>
                <w:sz w:val="22"/>
                <w:szCs w:val="22"/>
              </w:rPr>
              <w:t>систем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r w:rsidRPr="000045FD">
              <w:rPr>
                <w:spacing w:val="-10"/>
                <w:sz w:val="22"/>
                <w:szCs w:val="22"/>
                <w:lang w:val="kk-KZ"/>
              </w:rPr>
              <w:t>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1506D8">
            <w:pPr>
              <w:autoSpaceDE w:val="0"/>
              <w:autoSpaceDN w:val="0"/>
              <w:adjustRightInd w:val="0"/>
              <w:jc w:val="both"/>
              <w:rPr>
                <w:sz w:val="22"/>
                <w:szCs w:val="22"/>
              </w:rPr>
            </w:pPr>
            <w:r w:rsidRPr="000045FD">
              <w:rPr>
                <w:spacing w:val="-5"/>
                <w:sz w:val="22"/>
                <w:szCs w:val="22"/>
              </w:rPr>
              <w:t xml:space="preserve">Целевые программы, концепции </w:t>
            </w:r>
            <w:r w:rsidRPr="000045FD">
              <w:rPr>
                <w:spacing w:val="-6"/>
                <w:sz w:val="22"/>
                <w:szCs w:val="22"/>
              </w:rPr>
              <w:t>информатизации</w:t>
            </w:r>
            <w:r w:rsidRPr="000045FD">
              <w:rPr>
                <w:spacing w:val="-6"/>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1506D8">
            <w:pPr>
              <w:autoSpaceDE w:val="0"/>
              <w:autoSpaceDN w:val="0"/>
              <w:adjustRightInd w:val="0"/>
              <w:jc w:val="both"/>
              <w:rPr>
                <w:spacing w:val="-5"/>
                <w:sz w:val="22"/>
                <w:szCs w:val="22"/>
              </w:rPr>
            </w:pPr>
            <w:r>
              <w:rPr>
                <w:spacing w:val="-6"/>
                <w:sz w:val="22"/>
                <w:szCs w:val="22"/>
              </w:rPr>
              <w:t>Д</w:t>
            </w:r>
            <w:r w:rsidRPr="000045FD">
              <w:rPr>
                <w:spacing w:val="-6"/>
                <w:sz w:val="22"/>
                <w:szCs w:val="22"/>
              </w:rPr>
              <w:t xml:space="preserve">окументы </w:t>
            </w:r>
            <w:r w:rsidRPr="000045FD">
              <w:rPr>
                <w:spacing w:val="-5"/>
                <w:sz w:val="22"/>
                <w:szCs w:val="22"/>
              </w:rPr>
              <w:t xml:space="preserve">к </w:t>
            </w:r>
            <w:r>
              <w:rPr>
                <w:spacing w:val="-5"/>
                <w:sz w:val="22"/>
                <w:szCs w:val="22"/>
              </w:rPr>
              <w:t>ц</w:t>
            </w:r>
            <w:r w:rsidRPr="000045FD">
              <w:rPr>
                <w:spacing w:val="-5"/>
                <w:sz w:val="22"/>
                <w:szCs w:val="22"/>
              </w:rPr>
              <w:t>елевы</w:t>
            </w:r>
            <w:r>
              <w:rPr>
                <w:spacing w:val="-5"/>
                <w:sz w:val="22"/>
                <w:szCs w:val="22"/>
              </w:rPr>
              <w:t>м</w:t>
            </w:r>
            <w:r w:rsidRPr="000045FD">
              <w:rPr>
                <w:spacing w:val="-5"/>
                <w:sz w:val="22"/>
                <w:szCs w:val="22"/>
              </w:rPr>
              <w:t xml:space="preserve"> программ</w:t>
            </w:r>
            <w:r>
              <w:rPr>
                <w:spacing w:val="-5"/>
                <w:sz w:val="22"/>
                <w:szCs w:val="22"/>
              </w:rPr>
              <w:t>ам</w:t>
            </w:r>
            <w:r w:rsidRPr="000045FD">
              <w:rPr>
                <w:spacing w:val="-5"/>
                <w:sz w:val="22"/>
                <w:szCs w:val="22"/>
              </w:rPr>
              <w:t>, концепци</w:t>
            </w:r>
            <w:r>
              <w:rPr>
                <w:spacing w:val="-5"/>
                <w:sz w:val="22"/>
                <w:szCs w:val="22"/>
              </w:rPr>
              <w:t>ям</w:t>
            </w:r>
            <w:r w:rsidRPr="000045FD">
              <w:rPr>
                <w:spacing w:val="-5"/>
                <w:sz w:val="22"/>
                <w:szCs w:val="22"/>
              </w:rPr>
              <w:t xml:space="preserve"> </w:t>
            </w:r>
            <w:r w:rsidRPr="000045FD">
              <w:rPr>
                <w:spacing w:val="-6"/>
                <w:sz w:val="22"/>
                <w:szCs w:val="22"/>
              </w:rPr>
              <w:t>информатизации</w:t>
            </w:r>
            <w:r w:rsidRPr="000045FD">
              <w:rPr>
                <w:spacing w:val="-7"/>
                <w:sz w:val="22"/>
                <w:szCs w:val="22"/>
              </w:rPr>
              <w:t xml:space="preserve"> (</w:t>
            </w:r>
            <w:r w:rsidRPr="000045FD">
              <w:rPr>
                <w:spacing w:val="-5"/>
                <w:sz w:val="22"/>
                <w:szCs w:val="22"/>
              </w:rPr>
              <w:t>предложения, заключения, обоснования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Default="00606E71" w:rsidP="00252CBF">
            <w:pPr>
              <w:autoSpaceDE w:val="0"/>
              <w:autoSpaceDN w:val="0"/>
              <w:adjustRightInd w:val="0"/>
              <w:ind w:right="34"/>
              <w:jc w:val="both"/>
              <w:rPr>
                <w:sz w:val="22"/>
                <w:szCs w:val="22"/>
                <w:lang w:val="kk-KZ"/>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pacing w:val="-7"/>
                <w:sz w:val="22"/>
                <w:szCs w:val="22"/>
              </w:rPr>
              <w:t xml:space="preserve">Паспорта информатизации </w:t>
            </w:r>
            <w:r w:rsidRPr="000045FD">
              <w:rPr>
                <w:spacing w:val="-6"/>
                <w:sz w:val="22"/>
                <w:szCs w:val="22"/>
              </w:rPr>
              <w:t>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1559" w:type="dxa"/>
          </w:tcPr>
          <w:p w:rsidR="00606E71" w:rsidRPr="000045FD" w:rsidRDefault="00606E71" w:rsidP="00F37D1F">
            <w:pPr>
              <w:pStyle w:val="a5"/>
              <w:tabs>
                <w:tab w:val="clear" w:pos="4677"/>
                <w:tab w:val="clear" w:pos="9355"/>
              </w:tabs>
              <w:autoSpaceDE w:val="0"/>
              <w:autoSpaceDN w:val="0"/>
              <w:adjustRightInd w:val="0"/>
              <w:jc w:val="both"/>
              <w:rPr>
                <w:sz w:val="22"/>
                <w:szCs w:val="22"/>
                <w:lang w:val="ru-RU"/>
              </w:rPr>
            </w:pPr>
            <w:r w:rsidRPr="000045FD">
              <w:rPr>
                <w:sz w:val="22"/>
                <w:szCs w:val="22"/>
                <w:lang w:val="ru-RU"/>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Переписка о регистрационных свидетельствах, подтверждающих соответствие электронной цифровой подписи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регистрационных свидетельствах, подтверждающих соответствие электронной цифровой подписи (заявки, заявления, уведомления</w:t>
            </w:r>
            <w:r w:rsidRPr="000045FD">
              <w:rPr>
                <w:sz w:val="22"/>
                <w:szCs w:val="22"/>
                <w:lang w:val="kk-KZ"/>
              </w:rPr>
              <w:t>,</w:t>
            </w:r>
            <w:r w:rsidRPr="000045FD">
              <w:rPr>
                <w:sz w:val="22"/>
                <w:szCs w:val="22"/>
              </w:rPr>
              <w:t xml:space="preserve"> табели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pacing w:val="-5"/>
                <w:sz w:val="22"/>
                <w:szCs w:val="22"/>
              </w:rPr>
              <w:t xml:space="preserve">Акты сдачи в эксплуатацию автоматизированных рабочих мест со средствами электронной </w:t>
            </w:r>
            <w:r w:rsidRPr="000045FD">
              <w:rPr>
                <w:spacing w:val="-8"/>
                <w:sz w:val="22"/>
                <w:szCs w:val="22"/>
              </w:rPr>
              <w:t>цифровой подписи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Акты о выполнении работы по установке и </w:t>
            </w:r>
            <w:r w:rsidRPr="000045FD">
              <w:rPr>
                <w:sz w:val="22"/>
                <w:szCs w:val="22"/>
              </w:rPr>
              <w:lastRenderedPageBreak/>
              <w:t>настройке комплектов средств электронной цифровой подписи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lastRenderedPageBreak/>
              <w:t>15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 xml:space="preserve">Электронные </w:t>
            </w:r>
            <w:r>
              <w:rPr>
                <w:sz w:val="22"/>
                <w:szCs w:val="22"/>
                <w:lang w:val="kk-KZ"/>
              </w:rPr>
              <w:lastRenderedPageBreak/>
              <w:t>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соглашения об информационном обмене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lang w:val="kk-KZ"/>
              </w:rPr>
              <w:t>После истечения срока действия договора, соглашения</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46DB8">
            <w:pPr>
              <w:shd w:val="clear" w:color="auto" w:fill="FFFFFF"/>
              <w:jc w:val="both"/>
              <w:rPr>
                <w:sz w:val="22"/>
                <w:szCs w:val="22"/>
              </w:rPr>
            </w:pPr>
            <w:r w:rsidRPr="000045FD">
              <w:rPr>
                <w:sz w:val="22"/>
                <w:szCs w:val="22"/>
              </w:rPr>
              <w:t>Документы об учете использования научно</w:t>
            </w:r>
            <w:r>
              <w:rPr>
                <w:sz w:val="22"/>
                <w:szCs w:val="22"/>
                <w:lang w:val="kk-KZ"/>
              </w:rPr>
              <w:t>-</w:t>
            </w:r>
            <w:r w:rsidRPr="000045FD">
              <w:rPr>
                <w:sz w:val="22"/>
                <w:szCs w:val="22"/>
              </w:rPr>
              <w:t>технической информации (справки, сводки, сведения, отчеты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 xml:space="preserve"> </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vAlign w:val="center"/>
          </w:tcPr>
          <w:p w:rsidR="00606E71" w:rsidRPr="000045FD" w:rsidRDefault="00606E71" w:rsidP="00C46DB8">
            <w:pPr>
              <w:spacing w:after="20"/>
              <w:ind w:left="20"/>
              <w:jc w:val="both"/>
              <w:rPr>
                <w:sz w:val="22"/>
                <w:szCs w:val="22"/>
                <w:lang w:val="kk-KZ"/>
              </w:rPr>
            </w:pPr>
            <w:r w:rsidRPr="000045FD">
              <w:rPr>
                <w:sz w:val="22"/>
                <w:szCs w:val="22"/>
              </w:rPr>
              <w:t>Документы по вопросам в сфере информатизации</w:t>
            </w:r>
            <w:r w:rsidRPr="000045FD">
              <w:rPr>
                <w:sz w:val="22"/>
                <w:szCs w:val="22"/>
                <w:lang w:val="kk-KZ"/>
              </w:rPr>
              <w:t xml:space="preserve"> </w:t>
            </w:r>
            <w:r w:rsidRPr="000045FD">
              <w:rPr>
                <w:sz w:val="22"/>
                <w:szCs w:val="22"/>
              </w:rPr>
              <w:t>(проекты, протоколы, справки, акты, переписка</w:t>
            </w:r>
            <w:r>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spacing w:after="20"/>
              <w:ind w:left="20"/>
              <w:rPr>
                <w:sz w:val="22"/>
                <w:szCs w:val="22"/>
              </w:rPr>
            </w:pPr>
            <w:r w:rsidRPr="000045FD">
              <w:rPr>
                <w:sz w:val="22"/>
                <w:szCs w:val="22"/>
                <w:lang w:val="kk-KZ"/>
              </w:rPr>
              <w:t xml:space="preserve">10 </w:t>
            </w:r>
            <w:r w:rsidRPr="000045FD">
              <w:rPr>
                <w:sz w:val="22"/>
                <w:szCs w:val="22"/>
              </w:rPr>
              <w:t>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46DB8">
            <w:pPr>
              <w:jc w:val="both"/>
              <w:rPr>
                <w:sz w:val="22"/>
                <w:szCs w:val="22"/>
                <w:lang w:val="kk-KZ"/>
              </w:rPr>
            </w:pPr>
            <w:r w:rsidRPr="000045FD">
              <w:rPr>
                <w:sz w:val="22"/>
                <w:szCs w:val="22"/>
              </w:rPr>
              <w:t>Документы по вопросам сопровождения сервисной модели информатизации (справки, сводки, сведения, переписка и другие документы)</w:t>
            </w:r>
          </w:p>
        </w:tc>
        <w:tc>
          <w:tcPr>
            <w:tcW w:w="1559" w:type="dxa"/>
          </w:tcPr>
          <w:p w:rsidR="00606E71" w:rsidRPr="000045FD" w:rsidRDefault="00606E71" w:rsidP="00F37D1F">
            <w:pPr>
              <w:rPr>
                <w:sz w:val="22"/>
                <w:szCs w:val="22"/>
                <w:lang w:val="kk-KZ"/>
              </w:rPr>
            </w:pPr>
            <w:r w:rsidRPr="000045FD">
              <w:rPr>
                <w:sz w:val="22"/>
                <w:szCs w:val="22"/>
              </w:rPr>
              <w:t>5 лет</w:t>
            </w:r>
          </w:p>
        </w:tc>
        <w:tc>
          <w:tcPr>
            <w:tcW w:w="2551" w:type="dxa"/>
          </w:tcPr>
          <w:p w:rsidR="00606E71" w:rsidRPr="000045FD" w:rsidRDefault="00606E71" w:rsidP="00252CBF">
            <w:pPr>
              <w:ind w:right="34"/>
              <w:jc w:val="both"/>
              <w:rPr>
                <w:sz w:val="22"/>
                <w:szCs w:val="22"/>
                <w:vertAlign w:val="superscript"/>
              </w:rPr>
            </w:pPr>
            <w:r>
              <w:rPr>
                <w:sz w:val="22"/>
                <w:szCs w:val="22"/>
                <w:lang w:val="kk-KZ"/>
              </w:rPr>
              <w:t>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vAlign w:val="center"/>
          </w:tcPr>
          <w:p w:rsidR="00606E71" w:rsidRPr="000045FD" w:rsidRDefault="00606E71" w:rsidP="003540CD">
            <w:pPr>
              <w:spacing w:after="20"/>
              <w:ind w:left="20"/>
              <w:jc w:val="both"/>
              <w:rPr>
                <w:sz w:val="22"/>
                <w:szCs w:val="22"/>
              </w:rPr>
            </w:pPr>
            <w:r w:rsidRPr="000045FD">
              <w:rPr>
                <w:sz w:val="22"/>
                <w:szCs w:val="22"/>
              </w:rPr>
              <w:t>Документы о вопросах аттестации информационных систем</w:t>
            </w:r>
            <w:r w:rsidRPr="000045FD">
              <w:rPr>
                <w:sz w:val="22"/>
                <w:szCs w:val="22"/>
                <w:lang w:val="kk-KZ"/>
              </w:rPr>
              <w:t xml:space="preserve"> </w:t>
            </w:r>
            <w:r w:rsidRPr="000045FD">
              <w:rPr>
                <w:sz w:val="22"/>
                <w:szCs w:val="22"/>
              </w:rPr>
              <w:t xml:space="preserve">(справки, технико-рабочая документация, </w:t>
            </w:r>
            <w:r w:rsidRPr="000045FD">
              <w:rPr>
                <w:sz w:val="22"/>
                <w:szCs w:val="22"/>
                <w:lang w:val="kk-KZ"/>
              </w:rPr>
              <w:t xml:space="preserve">акты, заключения, </w:t>
            </w:r>
            <w:r w:rsidRPr="000045FD">
              <w:rPr>
                <w:sz w:val="22"/>
                <w:szCs w:val="22"/>
              </w:rPr>
              <w:t>переписка и другие документы)</w:t>
            </w:r>
          </w:p>
        </w:tc>
        <w:tc>
          <w:tcPr>
            <w:tcW w:w="1559" w:type="dxa"/>
          </w:tcPr>
          <w:p w:rsidR="00606E71" w:rsidRPr="000045FD" w:rsidRDefault="00606E71" w:rsidP="00F37D1F">
            <w:pPr>
              <w:spacing w:after="20"/>
              <w:ind w:left="20"/>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3540CD">
            <w:pPr>
              <w:spacing w:after="20"/>
              <w:ind w:left="20"/>
              <w:jc w:val="both"/>
              <w:rPr>
                <w:sz w:val="22"/>
                <w:szCs w:val="22"/>
              </w:rPr>
            </w:pPr>
            <w:r w:rsidRPr="000045FD">
              <w:rPr>
                <w:sz w:val="22"/>
                <w:szCs w:val="22"/>
              </w:rPr>
              <w:t>Списки лиц, имеющих допуск к компьютерному оборудованию, к сети</w:t>
            </w:r>
          </w:p>
        </w:tc>
        <w:tc>
          <w:tcPr>
            <w:tcW w:w="1559" w:type="dxa"/>
          </w:tcPr>
          <w:p w:rsidR="00606E71" w:rsidRPr="000045FD" w:rsidRDefault="00606E71" w:rsidP="00F37D1F">
            <w:pPr>
              <w:spacing w:after="20"/>
              <w:ind w:left="20"/>
              <w:rPr>
                <w:sz w:val="22"/>
                <w:szCs w:val="22"/>
              </w:rPr>
            </w:pPr>
            <w:r w:rsidRPr="000045FD">
              <w:rPr>
                <w:sz w:val="22"/>
                <w:szCs w:val="22"/>
              </w:rPr>
              <w:t>3 года</w:t>
            </w:r>
          </w:p>
        </w:tc>
        <w:tc>
          <w:tcPr>
            <w:tcW w:w="2551" w:type="dxa"/>
          </w:tcPr>
          <w:p w:rsidR="00606E71" w:rsidRPr="000045FD" w:rsidRDefault="00606E71" w:rsidP="00252CBF">
            <w:pPr>
              <w:spacing w:after="20"/>
              <w:ind w:left="20" w:right="34"/>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spacing w:after="20"/>
              <w:ind w:left="20" w:right="34"/>
              <w:rPr>
                <w:sz w:val="22"/>
                <w:szCs w:val="22"/>
              </w:rPr>
            </w:pPr>
            <w:r w:rsidRPr="000045FD">
              <w:rPr>
                <w:sz w:val="22"/>
                <w:szCs w:val="22"/>
              </w:rPr>
              <w:t>После замены новыми</w:t>
            </w:r>
          </w:p>
        </w:tc>
      </w:tr>
      <w:tr w:rsidR="00606E71" w:rsidRPr="000045FD" w:rsidTr="00481922">
        <w:trPr>
          <w:trHeight w:val="1357"/>
        </w:trPr>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481922" w:rsidRDefault="00606E71" w:rsidP="00E62184">
            <w:pPr>
              <w:tabs>
                <w:tab w:val="num" w:pos="928"/>
              </w:tabs>
              <w:autoSpaceDE w:val="0"/>
              <w:autoSpaceDN w:val="0"/>
              <w:adjustRightInd w:val="0"/>
              <w:ind w:left="34"/>
              <w:jc w:val="center"/>
              <w:rPr>
                <w:bCs/>
                <w:sz w:val="22"/>
                <w:szCs w:val="22"/>
                <w:lang w:val="kk-KZ"/>
              </w:rPr>
            </w:pPr>
            <w:r w:rsidRPr="000045FD">
              <w:rPr>
                <w:bCs/>
                <w:sz w:val="22"/>
                <w:szCs w:val="22"/>
              </w:rPr>
              <w:t xml:space="preserve">10. </w:t>
            </w:r>
            <w:r w:rsidRPr="000045FD">
              <w:rPr>
                <w:bCs/>
                <w:sz w:val="22"/>
                <w:szCs w:val="22"/>
                <w:lang w:val="kk-KZ"/>
              </w:rPr>
              <w:t>З</w:t>
            </w:r>
            <w:r w:rsidRPr="000045FD">
              <w:rPr>
                <w:bCs/>
                <w:sz w:val="22"/>
                <w:szCs w:val="22"/>
              </w:rPr>
              <w:t>акупка товаров, работ и услуг,</w:t>
            </w:r>
            <w:r>
              <w:rPr>
                <w:bCs/>
                <w:sz w:val="22"/>
                <w:szCs w:val="22"/>
                <w:lang w:val="kk-KZ"/>
              </w:rPr>
              <w:t xml:space="preserve"> </w:t>
            </w:r>
          </w:p>
          <w:p w:rsidR="00606E71" w:rsidRPr="000045FD" w:rsidRDefault="00606E71" w:rsidP="00E62184">
            <w:pPr>
              <w:tabs>
                <w:tab w:val="num" w:pos="928"/>
              </w:tabs>
              <w:autoSpaceDE w:val="0"/>
              <w:autoSpaceDN w:val="0"/>
              <w:adjustRightInd w:val="0"/>
              <w:ind w:left="34"/>
              <w:jc w:val="center"/>
              <w:rPr>
                <w:b/>
                <w:sz w:val="22"/>
                <w:szCs w:val="22"/>
                <w:lang w:eastAsia="ru-RU"/>
              </w:rPr>
            </w:pPr>
            <w:r w:rsidRPr="00E62184">
              <w:rPr>
                <w:sz w:val="22"/>
                <w:szCs w:val="22"/>
                <w:lang w:eastAsia="ru-RU"/>
              </w:rPr>
              <w:t>материально-техническое обеспечение деятельности</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10.1. З</w:t>
            </w:r>
            <w:r w:rsidRPr="000045FD">
              <w:rPr>
                <w:bCs/>
                <w:sz w:val="22"/>
                <w:szCs w:val="22"/>
              </w:rPr>
              <w:t>акупка товаров, работ и услуг</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62369">
            <w:pPr>
              <w:autoSpaceDE w:val="0"/>
              <w:autoSpaceDN w:val="0"/>
              <w:adjustRightInd w:val="0"/>
              <w:jc w:val="both"/>
              <w:rPr>
                <w:sz w:val="22"/>
                <w:szCs w:val="22"/>
              </w:rPr>
            </w:pPr>
            <w:r w:rsidRPr="000045FD">
              <w:rPr>
                <w:sz w:val="22"/>
                <w:szCs w:val="22"/>
              </w:rPr>
              <w:t>Годов</w:t>
            </w:r>
            <w:r>
              <w:rPr>
                <w:sz w:val="22"/>
                <w:szCs w:val="22"/>
                <w:lang w:val="kk-KZ"/>
              </w:rPr>
              <w:t>ые</w:t>
            </w:r>
            <w:r w:rsidRPr="000045FD">
              <w:rPr>
                <w:sz w:val="22"/>
                <w:szCs w:val="22"/>
              </w:rPr>
              <w:t xml:space="preserve"> план</w:t>
            </w:r>
            <w:r>
              <w:rPr>
                <w:sz w:val="22"/>
                <w:szCs w:val="22"/>
                <w:lang w:val="kk-KZ"/>
              </w:rPr>
              <w:t>ы</w:t>
            </w:r>
            <w:r w:rsidRPr="000045FD">
              <w:rPr>
                <w:sz w:val="22"/>
                <w:szCs w:val="22"/>
              </w:rPr>
              <w:t xml:space="preserve"> закупок товаров, работ и услуг, изменения и дополнения к н</w:t>
            </w:r>
            <w:r>
              <w:rPr>
                <w:sz w:val="22"/>
                <w:szCs w:val="22"/>
                <w:lang w:val="kk-KZ"/>
              </w:rPr>
              <w:t>им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pStyle w:val="1"/>
              <w:spacing w:before="0" w:after="0"/>
              <w:jc w:val="both"/>
              <w:rPr>
                <w:sz w:val="22"/>
                <w:szCs w:val="22"/>
              </w:rPr>
            </w:pPr>
            <w:r w:rsidRPr="000045FD">
              <w:rPr>
                <w:rFonts w:ascii="Times New Roman" w:hAnsi="Times New Roman" w:cs="Times New Roman"/>
                <w:b w:val="0"/>
                <w:sz w:val="22"/>
                <w:szCs w:val="22"/>
                <w:lang w:val="kk-KZ"/>
              </w:rPr>
              <w:t xml:space="preserve">В организациях, </w:t>
            </w:r>
            <w:r w:rsidRPr="000045FD">
              <w:rPr>
                <w:rFonts w:ascii="Times New Roman" w:hAnsi="Times New Roman" w:cs="Times New Roman"/>
                <w:b w:val="0"/>
                <w:sz w:val="22"/>
                <w:szCs w:val="22"/>
              </w:rPr>
              <w:t>осуществл</w:t>
            </w:r>
            <w:r w:rsidRPr="000045FD">
              <w:rPr>
                <w:rFonts w:ascii="Times New Roman" w:hAnsi="Times New Roman" w:cs="Times New Roman"/>
                <w:b w:val="0"/>
                <w:sz w:val="22"/>
                <w:szCs w:val="22"/>
                <w:lang w:val="kk-KZ"/>
              </w:rPr>
              <w:t>яющих</w:t>
            </w:r>
            <w:r w:rsidRPr="000045FD">
              <w:rPr>
                <w:rFonts w:ascii="Times New Roman" w:hAnsi="Times New Roman" w:cs="Times New Roman"/>
                <w:b w:val="0"/>
                <w:sz w:val="22"/>
                <w:szCs w:val="22"/>
              </w:rPr>
              <w:t xml:space="preserve"> закуп</w:t>
            </w:r>
            <w:r w:rsidRPr="000045FD">
              <w:rPr>
                <w:rFonts w:ascii="Times New Roman" w:hAnsi="Times New Roman" w:cs="Times New Roman"/>
                <w:b w:val="0"/>
                <w:sz w:val="22"/>
                <w:szCs w:val="22"/>
                <w:lang w:val="kk-KZ"/>
              </w:rPr>
              <w:t xml:space="preserve">ку товаров, работ и услуг </w:t>
            </w:r>
            <w:r w:rsidRPr="000045FD">
              <w:rPr>
                <w:rFonts w:ascii="Times New Roman" w:hAnsi="Times New Roman" w:cs="Times New Roman"/>
                <w:b w:val="0"/>
                <w:sz w:val="22"/>
                <w:szCs w:val="22"/>
              </w:rPr>
              <w:t>с применением особого порядка</w:t>
            </w:r>
            <w:r w:rsidRPr="000045FD">
              <w:rPr>
                <w:rFonts w:ascii="Times New Roman" w:hAnsi="Times New Roman" w:cs="Times New Roman"/>
                <w:b w:val="0"/>
                <w:sz w:val="22"/>
                <w:szCs w:val="22"/>
                <w:lang w:val="kk-KZ"/>
              </w:rPr>
              <w:t xml:space="preserve"> – </w:t>
            </w:r>
            <w:r>
              <w:rPr>
                <w:rFonts w:ascii="Times New Roman" w:hAnsi="Times New Roman" w:cs="Times New Roman"/>
                <w:b w:val="0"/>
                <w:sz w:val="22"/>
                <w:szCs w:val="22"/>
                <w:lang w:val="kk-KZ"/>
              </w:rPr>
              <w:t>5</w:t>
            </w:r>
            <w:r w:rsidRPr="000045FD">
              <w:rPr>
                <w:rFonts w:ascii="Times New Roman" w:hAnsi="Times New Roman" w:cs="Times New Roman"/>
                <w:b w:val="0"/>
                <w:sz w:val="22"/>
                <w:szCs w:val="22"/>
                <w:lang w:val="kk-KZ"/>
              </w:rPr>
              <w:t xml:space="preserve"> лет ЭПК</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62369">
            <w:pPr>
              <w:autoSpaceDE w:val="0"/>
              <w:autoSpaceDN w:val="0"/>
              <w:adjustRightInd w:val="0"/>
              <w:jc w:val="both"/>
              <w:rPr>
                <w:sz w:val="22"/>
                <w:szCs w:val="22"/>
              </w:rPr>
            </w:pPr>
            <w:r w:rsidRPr="000045FD">
              <w:rPr>
                <w:sz w:val="22"/>
                <w:szCs w:val="22"/>
              </w:rPr>
              <w:t>Предварительны</w:t>
            </w:r>
            <w:r>
              <w:rPr>
                <w:sz w:val="22"/>
                <w:szCs w:val="22"/>
                <w:lang w:val="kk-KZ"/>
              </w:rPr>
              <w:t>е</w:t>
            </w:r>
            <w:r w:rsidRPr="000045FD">
              <w:rPr>
                <w:sz w:val="22"/>
                <w:szCs w:val="22"/>
              </w:rPr>
              <w:t xml:space="preserve"> годов</w:t>
            </w:r>
            <w:r>
              <w:rPr>
                <w:sz w:val="22"/>
                <w:szCs w:val="22"/>
                <w:lang w:val="kk-KZ"/>
              </w:rPr>
              <w:t>ые</w:t>
            </w:r>
            <w:r w:rsidRPr="000045FD">
              <w:rPr>
                <w:sz w:val="22"/>
                <w:szCs w:val="22"/>
              </w:rPr>
              <w:t xml:space="preserve"> план</w:t>
            </w:r>
            <w:r>
              <w:rPr>
                <w:sz w:val="22"/>
                <w:szCs w:val="22"/>
                <w:lang w:val="kk-KZ"/>
              </w:rPr>
              <w:t>ы</w:t>
            </w:r>
            <w:r w:rsidRPr="000045FD">
              <w:rPr>
                <w:sz w:val="22"/>
                <w:szCs w:val="22"/>
              </w:rPr>
              <w:t xml:space="preserve"> закупок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A92D21">
            <w:pPr>
              <w:autoSpaceDE w:val="0"/>
              <w:autoSpaceDN w:val="0"/>
              <w:adjustRightInd w:val="0"/>
              <w:jc w:val="both"/>
              <w:rPr>
                <w:sz w:val="22"/>
                <w:szCs w:val="22"/>
              </w:rPr>
            </w:pPr>
            <w:r w:rsidRPr="000045FD">
              <w:rPr>
                <w:sz w:val="22"/>
                <w:szCs w:val="22"/>
              </w:rPr>
              <w:t>Годовые отчеты о выполнении пл</w:t>
            </w:r>
            <w:r w:rsidRPr="000045FD">
              <w:rPr>
                <w:sz w:val="22"/>
                <w:szCs w:val="22"/>
                <w:lang w:val="kk-KZ"/>
              </w:rPr>
              <w:t>а</w:t>
            </w:r>
            <w:r w:rsidRPr="000045FD">
              <w:rPr>
                <w:sz w:val="22"/>
                <w:szCs w:val="22"/>
              </w:rPr>
              <w:t>нов закупок товаров, работ и услуг</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C22CD">
            <w:pPr>
              <w:autoSpaceDE w:val="0"/>
              <w:autoSpaceDN w:val="0"/>
              <w:adjustRightInd w:val="0"/>
              <w:jc w:val="both"/>
              <w:rPr>
                <w:sz w:val="22"/>
                <w:szCs w:val="22"/>
                <w:lang w:val="kk-KZ"/>
              </w:rPr>
            </w:pPr>
            <w:r w:rsidRPr="000045FD">
              <w:rPr>
                <w:sz w:val="22"/>
                <w:szCs w:val="22"/>
              </w:rPr>
              <w:t>Типовая конкурсная (тендерная а</w:t>
            </w:r>
            <w:r w:rsidRPr="000045FD">
              <w:rPr>
                <w:sz w:val="22"/>
                <w:szCs w:val="22"/>
                <w:lang w:val="kk-KZ"/>
              </w:rPr>
              <w:t>укционная</w:t>
            </w:r>
            <w:r w:rsidRPr="000045FD">
              <w:rPr>
                <w:sz w:val="22"/>
                <w:szCs w:val="22"/>
              </w:rPr>
              <w:t xml:space="preserve">) документация (технические спецификации, сведения о квалификации, заявки, типовые </w:t>
            </w:r>
            <w:r w:rsidRPr="000045FD">
              <w:rPr>
                <w:sz w:val="22"/>
                <w:szCs w:val="22"/>
              </w:rPr>
              <w:lastRenderedPageBreak/>
              <w:t>договоры и другие) для подготовки заявок и участия в конкурсах (тендерах</w:t>
            </w:r>
            <w:r w:rsidRPr="000045FD">
              <w:rPr>
                <w:sz w:val="22"/>
                <w:szCs w:val="22"/>
                <w:lang w:val="kk-KZ"/>
              </w:rPr>
              <w:t>, аукционах</w:t>
            </w:r>
            <w:r w:rsidRPr="000045FD">
              <w:rPr>
                <w:sz w:val="22"/>
                <w:szCs w:val="22"/>
              </w:rPr>
              <w:t>) по закупкам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lastRenderedPageBreak/>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sidRPr="004949A8">
              <w:rPr>
                <w:sz w:val="22"/>
                <w:szCs w:val="22"/>
              </w:rPr>
              <w:t xml:space="preserve">Документ на бумажном носителе и идентичный ему электронный </w:t>
            </w:r>
            <w:r w:rsidRPr="004949A8">
              <w:rPr>
                <w:sz w:val="22"/>
                <w:szCs w:val="22"/>
              </w:rPr>
              <w:lastRenderedPageBreak/>
              <w:t>документ</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lang w:val="kk-KZ"/>
              </w:rPr>
              <w:t xml:space="preserve">В организациях, </w:t>
            </w:r>
            <w:r w:rsidRPr="000045FD">
              <w:rPr>
                <w:sz w:val="22"/>
                <w:szCs w:val="22"/>
              </w:rPr>
              <w:t>осуществл</w:t>
            </w:r>
            <w:r w:rsidRPr="000045FD">
              <w:rPr>
                <w:sz w:val="22"/>
                <w:szCs w:val="22"/>
                <w:lang w:val="kk-KZ"/>
              </w:rPr>
              <w:t>яющих</w:t>
            </w:r>
            <w:r w:rsidRPr="000045FD">
              <w:rPr>
                <w:sz w:val="22"/>
                <w:szCs w:val="22"/>
              </w:rPr>
              <w:t xml:space="preserve"> закуп</w:t>
            </w:r>
            <w:r w:rsidRPr="000045FD">
              <w:rPr>
                <w:sz w:val="22"/>
                <w:szCs w:val="22"/>
                <w:lang w:val="kk-KZ"/>
              </w:rPr>
              <w:t xml:space="preserve">ку товаров, работ и услуг </w:t>
            </w:r>
            <w:r w:rsidRPr="000045FD">
              <w:rPr>
                <w:sz w:val="22"/>
                <w:szCs w:val="22"/>
              </w:rPr>
              <w:t>с применением особого порядка</w:t>
            </w:r>
            <w:r w:rsidRPr="000045FD">
              <w:rPr>
                <w:sz w:val="22"/>
                <w:szCs w:val="22"/>
                <w:lang w:val="kk-KZ"/>
              </w:rPr>
              <w:t xml:space="preserve"> – </w:t>
            </w:r>
            <w:r>
              <w:rPr>
                <w:sz w:val="22"/>
                <w:szCs w:val="22"/>
                <w:lang w:val="kk-KZ"/>
              </w:rPr>
              <w:t>5</w:t>
            </w:r>
            <w:r w:rsidRPr="000045FD">
              <w:rPr>
                <w:sz w:val="22"/>
                <w:szCs w:val="22"/>
                <w:lang w:val="kk-KZ"/>
              </w:rPr>
              <w:t xml:space="preserve"> лет ЭПК</w:t>
            </w:r>
          </w:p>
        </w:tc>
      </w:tr>
      <w:tr w:rsidR="00606E71" w:rsidRPr="000045FD" w:rsidTr="00B029E3">
        <w:trPr>
          <w:trHeight w:val="1790"/>
        </w:trPr>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Конкурсная (тендерная</w:t>
            </w:r>
            <w:r w:rsidRPr="000045FD">
              <w:rPr>
                <w:sz w:val="22"/>
                <w:szCs w:val="22"/>
                <w:lang w:val="kk-KZ"/>
              </w:rPr>
              <w:t>, аукционная</w:t>
            </w:r>
            <w:r w:rsidRPr="000045FD">
              <w:rPr>
                <w:sz w:val="22"/>
                <w:szCs w:val="22"/>
              </w:rPr>
              <w:t>) документация, предоставляемая организатором конкурса (тендера</w:t>
            </w:r>
            <w:r w:rsidRPr="000045FD">
              <w:rPr>
                <w:sz w:val="22"/>
                <w:szCs w:val="22"/>
                <w:lang w:val="kk-KZ"/>
              </w:rPr>
              <w:t>, аукциона</w:t>
            </w:r>
            <w:r w:rsidRPr="000045FD">
              <w:rPr>
                <w:sz w:val="22"/>
                <w:szCs w:val="22"/>
              </w:rPr>
              <w:t>) потенциальным поставщикам для участия в конкурсе (тендере</w:t>
            </w:r>
            <w:r w:rsidRPr="000045FD">
              <w:rPr>
                <w:sz w:val="22"/>
                <w:szCs w:val="22"/>
                <w:lang w:val="kk-KZ"/>
              </w:rPr>
              <w:t>, аукционе</w:t>
            </w:r>
            <w:r w:rsidRPr="000045FD">
              <w:rPr>
                <w:sz w:val="22"/>
                <w:szCs w:val="22"/>
              </w:rPr>
              <w:t>) по закупкам товаров, работ и услуг</w:t>
            </w:r>
            <w:r w:rsidRPr="000045FD">
              <w:rPr>
                <w:sz w:val="22"/>
                <w:szCs w:val="22"/>
                <w:lang w:val="kk-KZ"/>
              </w:rPr>
              <w:t xml:space="preserve"> (техническая спецификация или проектно-сметная документация)</w:t>
            </w:r>
            <w:r w:rsidRPr="000045FD">
              <w:rPr>
                <w:sz w:val="22"/>
                <w:szCs w:val="22"/>
              </w:rPr>
              <w:t>:</w:t>
            </w:r>
          </w:p>
          <w:p w:rsidR="00606E71" w:rsidRPr="000045FD" w:rsidRDefault="00606E71" w:rsidP="00FB239B">
            <w:pPr>
              <w:autoSpaceDE w:val="0"/>
              <w:autoSpaceDN w:val="0"/>
              <w:adjustRightInd w:val="0"/>
              <w:jc w:val="both"/>
              <w:rPr>
                <w:sz w:val="22"/>
                <w:szCs w:val="22"/>
              </w:rPr>
            </w:pPr>
            <w:r w:rsidRPr="000045FD">
              <w:rPr>
                <w:sz w:val="22"/>
                <w:szCs w:val="22"/>
              </w:rPr>
              <w:t>1) в организации – организаторе конкурса (тендера</w:t>
            </w:r>
            <w:r w:rsidRPr="000045FD">
              <w:rPr>
                <w:sz w:val="22"/>
                <w:szCs w:val="22"/>
                <w:lang w:val="kk-KZ"/>
              </w:rPr>
              <w:t>, аукциона</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974D65">
            <w:pPr>
              <w:autoSpaceDE w:val="0"/>
              <w:autoSpaceDN w:val="0"/>
              <w:adjustRightInd w:val="0"/>
              <w:jc w:val="both"/>
              <w:rPr>
                <w:sz w:val="22"/>
                <w:szCs w:val="22"/>
              </w:rPr>
            </w:pPr>
            <w:r w:rsidRPr="000045FD">
              <w:rPr>
                <w:sz w:val="22"/>
                <w:szCs w:val="22"/>
              </w:rPr>
              <w:t>2) в организации – победителе конкурса (тендера</w:t>
            </w:r>
            <w:r w:rsidRPr="000045FD">
              <w:rPr>
                <w:sz w:val="22"/>
                <w:szCs w:val="22"/>
                <w:lang w:val="kk-KZ"/>
              </w:rPr>
              <w:t>, аукциона</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FB239B">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974D65">
            <w:pPr>
              <w:autoSpaceDE w:val="0"/>
              <w:autoSpaceDN w:val="0"/>
              <w:adjustRightInd w:val="0"/>
              <w:jc w:val="both"/>
              <w:rPr>
                <w:sz w:val="22"/>
                <w:szCs w:val="22"/>
              </w:rPr>
            </w:pPr>
            <w:r w:rsidRPr="000045FD">
              <w:rPr>
                <w:sz w:val="22"/>
                <w:szCs w:val="22"/>
              </w:rPr>
              <w:t>3) в других организациях – участниках конкурса (тендера</w:t>
            </w:r>
            <w:r w:rsidRPr="000045FD">
              <w:rPr>
                <w:sz w:val="22"/>
                <w:szCs w:val="22"/>
                <w:lang w:val="kk-KZ"/>
              </w:rPr>
              <w:t>, аукциона</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rPr>
          <w:trHeight w:val="1221"/>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Уведомления о фактах предоставления потенциальным поставщиком недостоверной информации по квалификационным требованиям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rPr>
              <w:t>Уведомления о</w:t>
            </w:r>
            <w:r w:rsidRPr="000045FD">
              <w:rPr>
                <w:sz w:val="22"/>
                <w:szCs w:val="22"/>
                <w:lang w:val="kk-KZ"/>
              </w:rPr>
              <w:t xml:space="preserve">б установлении </w:t>
            </w:r>
            <w:r w:rsidRPr="000045FD">
              <w:rPr>
                <w:sz w:val="22"/>
                <w:szCs w:val="22"/>
              </w:rPr>
              <w:t>факта</w:t>
            </w:r>
            <w:r w:rsidRPr="000045FD">
              <w:rPr>
                <w:sz w:val="22"/>
                <w:szCs w:val="22"/>
                <w:lang w:val="kk-KZ"/>
              </w:rPr>
              <w:t xml:space="preserve"> нарушения </w:t>
            </w:r>
            <w:r w:rsidRPr="000045FD">
              <w:rPr>
                <w:sz w:val="22"/>
                <w:szCs w:val="22"/>
              </w:rPr>
              <w:t xml:space="preserve">потенциальным поставщиком </w:t>
            </w:r>
            <w:r w:rsidRPr="000045FD">
              <w:rPr>
                <w:sz w:val="22"/>
                <w:szCs w:val="22"/>
                <w:lang w:val="kk-KZ"/>
              </w:rPr>
              <w:t xml:space="preserve">требований законодательства </w:t>
            </w:r>
            <w:r w:rsidRPr="000045FD">
              <w:rPr>
                <w:sz w:val="22"/>
                <w:szCs w:val="22"/>
              </w:rPr>
              <w:t>Республики Казахстан о закупках товаров, работ и услуг</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 xml:space="preserve">Замечания к проекту конкурсной документации </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Запросы о разъяснении положений конкурсной документации и документы по их рассмотрению</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58CE">
            <w:pPr>
              <w:autoSpaceDE w:val="0"/>
              <w:autoSpaceDN w:val="0"/>
              <w:adjustRightInd w:val="0"/>
              <w:jc w:val="both"/>
              <w:rPr>
                <w:sz w:val="22"/>
                <w:szCs w:val="22"/>
                <w:lang w:val="kk-KZ"/>
              </w:rPr>
            </w:pPr>
            <w:r w:rsidRPr="000045FD">
              <w:rPr>
                <w:sz w:val="22"/>
                <w:szCs w:val="22"/>
                <w:lang w:val="kk-KZ"/>
              </w:rPr>
              <w:t>Протокол</w:t>
            </w:r>
            <w:r>
              <w:rPr>
                <w:sz w:val="22"/>
                <w:szCs w:val="22"/>
                <w:lang w:val="kk-KZ"/>
              </w:rPr>
              <w:t>ы</w:t>
            </w:r>
            <w:r w:rsidRPr="000045FD">
              <w:rPr>
                <w:sz w:val="22"/>
                <w:szCs w:val="22"/>
                <w:lang w:val="kk-KZ"/>
              </w:rPr>
              <w:t xml:space="preserve"> предварительного обсуждения проекта конкурсной (тендерной, аукционной) документации </w:t>
            </w:r>
            <w:r w:rsidRPr="000045FD">
              <w:rPr>
                <w:sz w:val="22"/>
                <w:szCs w:val="22"/>
              </w:rPr>
              <w:t>и документы к ним (экспертные заключения, перечни рекомендаци</w:t>
            </w:r>
            <w:r w:rsidRPr="000045FD">
              <w:rPr>
                <w:sz w:val="22"/>
                <w:szCs w:val="22"/>
                <w:lang w:val="kk-KZ"/>
              </w:rPr>
              <w:t>й</w:t>
            </w:r>
            <w:r w:rsidRPr="000045FD">
              <w:rPr>
                <w:sz w:val="22"/>
                <w:szCs w:val="22"/>
              </w:rPr>
              <w:t>, особые мнения членов конкурсной комиссии, экспертов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886A25">
            <w:pPr>
              <w:autoSpaceDE w:val="0"/>
              <w:autoSpaceDN w:val="0"/>
              <w:adjustRightInd w:val="0"/>
              <w:jc w:val="both"/>
              <w:rPr>
                <w:sz w:val="22"/>
                <w:szCs w:val="22"/>
                <w:lang w:val="kk-KZ"/>
              </w:rPr>
            </w:pPr>
            <w:r w:rsidRPr="000045FD">
              <w:rPr>
                <w:sz w:val="22"/>
                <w:szCs w:val="22"/>
                <w:lang w:val="kk-KZ"/>
              </w:rPr>
              <w:t>Протокол</w:t>
            </w:r>
            <w:r>
              <w:rPr>
                <w:sz w:val="22"/>
                <w:szCs w:val="22"/>
                <w:lang w:val="kk-KZ"/>
              </w:rPr>
              <w:t>ы</w:t>
            </w:r>
            <w:r w:rsidRPr="000045FD">
              <w:rPr>
                <w:sz w:val="22"/>
                <w:szCs w:val="22"/>
                <w:lang w:val="kk-KZ"/>
              </w:rPr>
              <w:t xml:space="preserve"> предварительного допуска к участию в конкурсе </w:t>
            </w:r>
            <w:r w:rsidRPr="000045FD">
              <w:rPr>
                <w:sz w:val="22"/>
                <w:szCs w:val="22"/>
              </w:rPr>
              <w:t>товаров, работ и услуг и документы к ним (экспертные заключения, перечни рекомендаци</w:t>
            </w:r>
            <w:r w:rsidRPr="000045FD">
              <w:rPr>
                <w:sz w:val="22"/>
                <w:szCs w:val="22"/>
                <w:lang w:val="kk-KZ"/>
              </w:rPr>
              <w:t>й</w:t>
            </w:r>
            <w:r w:rsidRPr="000045FD">
              <w:rPr>
                <w:sz w:val="22"/>
                <w:szCs w:val="22"/>
              </w:rPr>
              <w:t>, особые мнения членов конкурсной комиссии, экспертов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050AC">
            <w:pPr>
              <w:autoSpaceDE w:val="0"/>
              <w:autoSpaceDN w:val="0"/>
              <w:adjustRightInd w:val="0"/>
              <w:jc w:val="both"/>
              <w:rPr>
                <w:sz w:val="22"/>
                <w:szCs w:val="22"/>
                <w:lang w:val="kk-KZ"/>
              </w:rPr>
            </w:pPr>
            <w:r w:rsidRPr="000045FD">
              <w:rPr>
                <w:sz w:val="22"/>
                <w:szCs w:val="22"/>
                <w:lang w:val="kk-KZ"/>
              </w:rPr>
              <w:t>Протокол</w:t>
            </w:r>
            <w:r>
              <w:rPr>
                <w:sz w:val="22"/>
                <w:szCs w:val="22"/>
                <w:lang w:val="kk-KZ"/>
              </w:rPr>
              <w:t>ы</w:t>
            </w:r>
            <w:r w:rsidRPr="000045FD">
              <w:rPr>
                <w:sz w:val="22"/>
                <w:szCs w:val="22"/>
                <w:lang w:val="kk-KZ"/>
              </w:rPr>
              <w:t xml:space="preserve"> об итогах закупок </w:t>
            </w:r>
            <w:r w:rsidRPr="000045FD">
              <w:rPr>
                <w:sz w:val="22"/>
                <w:szCs w:val="22"/>
              </w:rPr>
              <w:t>товаров, работ и услуг способом конкурса и документы к ним (экспертные заключения, перечни рекомендаци</w:t>
            </w:r>
            <w:r w:rsidRPr="000045FD">
              <w:rPr>
                <w:sz w:val="22"/>
                <w:szCs w:val="22"/>
                <w:lang w:val="kk-KZ"/>
              </w:rPr>
              <w:t>й</w:t>
            </w:r>
            <w:r w:rsidRPr="000045FD">
              <w:rPr>
                <w:sz w:val="22"/>
                <w:szCs w:val="22"/>
              </w:rPr>
              <w:t>, особые мнения членов конкурсной комиссии, экспертов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7689">
            <w:pPr>
              <w:autoSpaceDE w:val="0"/>
              <w:autoSpaceDN w:val="0"/>
              <w:adjustRightInd w:val="0"/>
              <w:jc w:val="both"/>
              <w:rPr>
                <w:sz w:val="22"/>
                <w:szCs w:val="22"/>
                <w:lang w:val="kk-KZ"/>
              </w:rPr>
            </w:pPr>
            <w:r w:rsidRPr="000045FD">
              <w:rPr>
                <w:sz w:val="22"/>
                <w:szCs w:val="22"/>
                <w:lang w:val="kk-KZ"/>
              </w:rPr>
              <w:t>Экспертн</w:t>
            </w:r>
            <w:r>
              <w:rPr>
                <w:sz w:val="22"/>
                <w:szCs w:val="22"/>
                <w:lang w:val="kk-KZ"/>
              </w:rPr>
              <w:t>ые</w:t>
            </w:r>
            <w:r w:rsidRPr="000045FD">
              <w:rPr>
                <w:sz w:val="22"/>
                <w:szCs w:val="22"/>
                <w:lang w:val="kk-KZ"/>
              </w:rPr>
              <w:t xml:space="preserve"> заключени</w:t>
            </w:r>
            <w:r>
              <w:rPr>
                <w:sz w:val="22"/>
                <w:szCs w:val="22"/>
                <w:lang w:val="kk-KZ"/>
              </w:rPr>
              <w:t>я</w:t>
            </w:r>
            <w:r w:rsidRPr="000045FD">
              <w:rPr>
                <w:sz w:val="22"/>
                <w:szCs w:val="22"/>
                <w:lang w:val="kk-KZ"/>
              </w:rPr>
              <w:t xml:space="preserve"> о соответствии </w:t>
            </w:r>
            <w:r w:rsidRPr="000045FD">
              <w:rPr>
                <w:sz w:val="22"/>
                <w:szCs w:val="22"/>
              </w:rPr>
              <w:t>товаров, работ и услуг</w:t>
            </w:r>
            <w:r w:rsidRPr="000045FD">
              <w:rPr>
                <w:sz w:val="22"/>
                <w:szCs w:val="22"/>
                <w:lang w:val="kk-KZ"/>
              </w:rPr>
              <w:t xml:space="preserve"> технической спецификации</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rPr>
              <w:t>Документы по осуществлению закупок, проведению квалификационного отбора потенциальных поставщиков товаров, работ и услуг</w:t>
            </w:r>
            <w:r w:rsidRPr="000045FD">
              <w:rPr>
                <w:sz w:val="22"/>
                <w:szCs w:val="22"/>
                <w:lang w:val="kk-KZ"/>
              </w:rPr>
              <w:t xml:space="preserve"> </w:t>
            </w:r>
            <w:r w:rsidRPr="000045FD">
              <w:rPr>
                <w:sz w:val="22"/>
                <w:szCs w:val="22"/>
              </w:rPr>
              <w:t>(объявления, извещения, уведомления и другие</w:t>
            </w:r>
            <w:r w:rsidRPr="000045FD">
              <w:rPr>
                <w:sz w:val="22"/>
                <w:szCs w:val="22"/>
                <w:lang w:val="kk-KZ"/>
              </w:rPr>
              <w:t xml:space="preserve"> документы</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Журналы регистрации:</w:t>
            </w:r>
          </w:p>
          <w:p w:rsidR="00606E71" w:rsidRPr="000045FD" w:rsidRDefault="00606E71" w:rsidP="00FB239B">
            <w:pPr>
              <w:autoSpaceDE w:val="0"/>
              <w:autoSpaceDN w:val="0"/>
              <w:adjustRightInd w:val="0"/>
              <w:jc w:val="both"/>
              <w:rPr>
                <w:sz w:val="22"/>
                <w:szCs w:val="22"/>
              </w:rPr>
            </w:pPr>
            <w:r w:rsidRPr="000045FD">
              <w:rPr>
                <w:sz w:val="22"/>
                <w:szCs w:val="22"/>
              </w:rPr>
              <w:t>1) лиц, получивших конкурсную документацию;</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2) заявок на участие в конкурсе;</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конкурсных ценовых предложений;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050AC">
            <w:pPr>
              <w:autoSpaceDE w:val="0"/>
              <w:autoSpaceDN w:val="0"/>
              <w:adjustRightInd w:val="0"/>
              <w:jc w:val="both"/>
              <w:rPr>
                <w:sz w:val="22"/>
                <w:szCs w:val="22"/>
              </w:rPr>
            </w:pPr>
            <w:r w:rsidRPr="000045FD">
              <w:t xml:space="preserve">4) </w:t>
            </w:r>
            <w:r w:rsidRPr="000045FD">
              <w:rPr>
                <w:sz w:val="22"/>
                <w:szCs w:val="22"/>
              </w:rPr>
              <w:t>поступления ценовых предложений;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5) временной передачи заявок потенциальных поставщиков товаров, работ и услуг конкурсной комиссии, экспертной комиссии (эксперту)</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Протоколы заседаний конкурсной комиссии по проведению квалификационного отбора потенциальных поставщиков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Заявки, заявления потенциальных поставщиков на участие в конкурсе (тендере) закупок товаров, работ и услуг:</w:t>
            </w:r>
          </w:p>
          <w:p w:rsidR="00606E71" w:rsidRPr="000045FD" w:rsidRDefault="00606E71" w:rsidP="00FB239B">
            <w:pPr>
              <w:autoSpaceDE w:val="0"/>
              <w:autoSpaceDN w:val="0"/>
              <w:adjustRightInd w:val="0"/>
              <w:jc w:val="both"/>
              <w:rPr>
                <w:sz w:val="22"/>
                <w:szCs w:val="22"/>
              </w:rPr>
            </w:pPr>
            <w:r w:rsidRPr="000045FD">
              <w:rPr>
                <w:sz w:val="22"/>
                <w:szCs w:val="22"/>
              </w:rPr>
              <w:t>1) организации-победителя конкурса;</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2) организаций, принявших участие в конкурсе;</w:t>
            </w:r>
          </w:p>
        </w:tc>
        <w:tc>
          <w:tcPr>
            <w:tcW w:w="1559"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отклоненные конкурсной (тендерной) комиссией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Заявления потенциальных поставщиков о внесении изменений и дополнений в заявку на участие в конкурсе (тендере) закупок товаров, работ и услуг:</w:t>
            </w:r>
          </w:p>
          <w:p w:rsidR="00606E71" w:rsidRPr="000045FD" w:rsidRDefault="00606E71" w:rsidP="00FB239B">
            <w:pPr>
              <w:autoSpaceDE w:val="0"/>
              <w:autoSpaceDN w:val="0"/>
              <w:adjustRightInd w:val="0"/>
              <w:jc w:val="both"/>
              <w:rPr>
                <w:sz w:val="22"/>
                <w:szCs w:val="22"/>
              </w:rPr>
            </w:pPr>
            <w:r w:rsidRPr="000045FD">
              <w:rPr>
                <w:sz w:val="22"/>
                <w:szCs w:val="22"/>
              </w:rPr>
              <w:t>1) организации-победителя конкурса;</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2) организаций, принявших участие в конкурсе;</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отклоненные конкурсной (тендерной) комиссией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 xml:space="preserve">Ценовые предложения потенциальных </w:t>
            </w:r>
            <w:r w:rsidRPr="000045FD">
              <w:rPr>
                <w:sz w:val="22"/>
                <w:szCs w:val="22"/>
              </w:rPr>
              <w:lastRenderedPageBreak/>
              <w:t>поставщиков закупок товаров, работ и услуг:</w:t>
            </w:r>
          </w:p>
          <w:p w:rsidR="00606E71" w:rsidRPr="000045FD" w:rsidRDefault="00606E71" w:rsidP="00E53956">
            <w:pPr>
              <w:autoSpaceDE w:val="0"/>
              <w:autoSpaceDN w:val="0"/>
              <w:adjustRightInd w:val="0"/>
              <w:jc w:val="both"/>
              <w:rPr>
                <w:sz w:val="22"/>
                <w:szCs w:val="22"/>
              </w:rPr>
            </w:pPr>
            <w:r w:rsidRPr="000045FD">
              <w:rPr>
                <w:sz w:val="22"/>
                <w:szCs w:val="22"/>
              </w:rPr>
              <w:t xml:space="preserve">1) организации-победителя </w:t>
            </w:r>
            <w:r>
              <w:rPr>
                <w:sz w:val="22"/>
                <w:szCs w:val="22"/>
                <w:lang w:val="kk-KZ"/>
              </w:rPr>
              <w:t>закупок</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lang w:val="kk-KZ"/>
              </w:rPr>
              <w:t>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 xml:space="preserve">2) организаций, принявших участие в </w:t>
            </w:r>
            <w:r>
              <w:rPr>
                <w:sz w:val="22"/>
                <w:szCs w:val="22"/>
                <w:lang w:val="kk-KZ"/>
              </w:rPr>
              <w:t>закупках</w:t>
            </w:r>
            <w:r w:rsidRPr="000045FD">
              <w:rPr>
                <w:sz w:val="22"/>
                <w:szCs w:val="22"/>
              </w:rPr>
              <w:t xml:space="preserve"> или сопоставлении ценовых предложений;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lang w:val="kk-KZ"/>
              </w:rPr>
              <w:t>3 года</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отклоненные конкурсной (тендерной) комиссией, организатором закупок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lang w:val="kk-KZ"/>
              </w:rPr>
              <w:t>3 года</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E53956">
            <w:pPr>
              <w:autoSpaceDE w:val="0"/>
              <w:autoSpaceDN w:val="0"/>
              <w:adjustRightInd w:val="0"/>
              <w:jc w:val="both"/>
              <w:rPr>
                <w:sz w:val="22"/>
                <w:szCs w:val="22"/>
              </w:rPr>
            </w:pPr>
            <w:r w:rsidRPr="000045FD">
              <w:rPr>
                <w:sz w:val="22"/>
                <w:szCs w:val="22"/>
              </w:rPr>
              <w:t xml:space="preserve">4) предоставленные по истечении времени, установленного в протоколе о допуске к участию в </w:t>
            </w:r>
            <w:r>
              <w:rPr>
                <w:sz w:val="22"/>
                <w:szCs w:val="22"/>
                <w:lang w:val="kk-KZ"/>
              </w:rPr>
              <w:t>закупках</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Заявления, уведомления потенциальных поставщиков об отзыве заявки на участие в конкурсе (тендере) закупок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03730">
            <w:pPr>
              <w:autoSpaceDE w:val="0"/>
              <w:autoSpaceDN w:val="0"/>
              <w:adjustRightInd w:val="0"/>
              <w:jc w:val="both"/>
              <w:rPr>
                <w:sz w:val="22"/>
                <w:szCs w:val="22"/>
              </w:rPr>
            </w:pPr>
            <w:r w:rsidRPr="000045FD">
              <w:rPr>
                <w:sz w:val="22"/>
                <w:szCs w:val="22"/>
                <w:lang w:val="kk-KZ"/>
              </w:rPr>
              <w:t xml:space="preserve">Извещения об отказе в осуществлении </w:t>
            </w:r>
            <w:r w:rsidRPr="000045FD">
              <w:rPr>
                <w:sz w:val="22"/>
                <w:szCs w:val="22"/>
              </w:rPr>
              <w:t>закупок товаров, работ и услуг</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7689">
            <w:pPr>
              <w:autoSpaceDE w:val="0"/>
              <w:autoSpaceDN w:val="0"/>
              <w:adjustRightInd w:val="0"/>
              <w:jc w:val="both"/>
              <w:rPr>
                <w:sz w:val="22"/>
                <w:szCs w:val="22"/>
              </w:rPr>
            </w:pPr>
            <w:r w:rsidRPr="000045FD">
              <w:rPr>
                <w:sz w:val="22"/>
                <w:szCs w:val="22"/>
              </w:rPr>
              <w:t>Банковск</w:t>
            </w:r>
            <w:r>
              <w:rPr>
                <w:sz w:val="22"/>
                <w:szCs w:val="22"/>
                <w:lang w:val="kk-KZ"/>
              </w:rPr>
              <w:t>ие</w:t>
            </w:r>
            <w:r w:rsidRPr="000045FD">
              <w:rPr>
                <w:sz w:val="22"/>
                <w:szCs w:val="22"/>
              </w:rPr>
              <w:t xml:space="preserve"> гаранти</w:t>
            </w:r>
            <w:r>
              <w:rPr>
                <w:sz w:val="22"/>
                <w:szCs w:val="22"/>
                <w:lang w:val="kk-KZ"/>
              </w:rPr>
              <w:t>и</w:t>
            </w:r>
            <w:r w:rsidRPr="000045FD">
              <w:rPr>
                <w:sz w:val="22"/>
                <w:szCs w:val="22"/>
              </w:rPr>
              <w:t xml:space="preserve"> обеспечения исполнения договор</w:t>
            </w:r>
            <w:r>
              <w:rPr>
                <w:sz w:val="22"/>
                <w:szCs w:val="22"/>
                <w:lang w:val="kk-KZ"/>
              </w:rPr>
              <w:t>ов</w:t>
            </w:r>
            <w:r w:rsidRPr="000045FD">
              <w:rPr>
                <w:sz w:val="22"/>
                <w:szCs w:val="22"/>
              </w:rPr>
              <w:t xml:space="preserve"> о закупках</w:t>
            </w:r>
          </w:p>
        </w:tc>
        <w:tc>
          <w:tcPr>
            <w:tcW w:w="1559" w:type="dxa"/>
          </w:tcPr>
          <w:p w:rsidR="00606E71" w:rsidRPr="000045FD" w:rsidRDefault="00606E71" w:rsidP="00FB239B">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B239B">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Уведомления (объявления) об организации-победителе конкурса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Информации об итогах закупок товаров, работ и услуг способом из одного источника (прямых закупок)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Исковые заявления о признании потенциального поставщика недобросовестным участником закупок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Заявки потенциальных поставщиков на поставку товаров, выполнение работ и оказание услуг способом из одного источника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Протоколы об итогах закупок товаров, работ и услуг способом из одного источника (прямых закупок)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E4AD6">
            <w:pPr>
              <w:autoSpaceDE w:val="0"/>
              <w:autoSpaceDN w:val="0"/>
              <w:adjustRightInd w:val="0"/>
              <w:jc w:val="both"/>
              <w:rPr>
                <w:sz w:val="22"/>
                <w:szCs w:val="22"/>
              </w:rPr>
            </w:pPr>
            <w:r w:rsidRPr="000045FD">
              <w:rPr>
                <w:sz w:val="22"/>
                <w:szCs w:val="22"/>
              </w:rPr>
              <w:t>Договоры о закупках товаров, работ и услуг:</w:t>
            </w:r>
          </w:p>
          <w:p w:rsidR="00606E71" w:rsidRPr="000045FD" w:rsidRDefault="00606E71" w:rsidP="001E4AD6">
            <w:pPr>
              <w:autoSpaceDE w:val="0"/>
              <w:autoSpaceDN w:val="0"/>
              <w:adjustRightInd w:val="0"/>
              <w:jc w:val="both"/>
              <w:rPr>
                <w:sz w:val="22"/>
                <w:szCs w:val="22"/>
              </w:rPr>
            </w:pPr>
            <w:r w:rsidRPr="000045FD">
              <w:rPr>
                <w:sz w:val="22"/>
                <w:szCs w:val="22"/>
              </w:rPr>
              <w:t>1) способом конкурса;</w:t>
            </w:r>
          </w:p>
        </w:tc>
        <w:tc>
          <w:tcPr>
            <w:tcW w:w="1559" w:type="dxa"/>
          </w:tcPr>
          <w:p w:rsidR="00606E71" w:rsidRPr="000045FD" w:rsidRDefault="00606E71" w:rsidP="001E4AD6">
            <w:pPr>
              <w:autoSpaceDE w:val="0"/>
              <w:autoSpaceDN w:val="0"/>
              <w:adjustRightInd w:val="0"/>
              <w:jc w:val="both"/>
              <w:rPr>
                <w:sz w:val="22"/>
                <w:szCs w:val="22"/>
                <w:lang w:val="kk-KZ"/>
              </w:rPr>
            </w:pPr>
          </w:p>
          <w:p w:rsidR="00606E71" w:rsidRPr="000045FD" w:rsidRDefault="00606E71" w:rsidP="001E4AD6">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vMerge/>
          </w:tcPr>
          <w:p w:rsidR="00606E71" w:rsidRPr="000045FD" w:rsidRDefault="00606E71" w:rsidP="001E4AD6">
            <w:pPr>
              <w:autoSpaceDE w:val="0"/>
              <w:autoSpaceDN w:val="0"/>
              <w:adjustRightInd w:val="0"/>
              <w:ind w:left="34"/>
              <w:rPr>
                <w:sz w:val="22"/>
                <w:szCs w:val="22"/>
              </w:rPr>
            </w:pPr>
          </w:p>
        </w:tc>
        <w:tc>
          <w:tcPr>
            <w:tcW w:w="4678" w:type="dxa"/>
          </w:tcPr>
          <w:p w:rsidR="00606E71" w:rsidRPr="000045FD" w:rsidRDefault="00606E71" w:rsidP="001E4AD6">
            <w:pPr>
              <w:autoSpaceDE w:val="0"/>
              <w:autoSpaceDN w:val="0"/>
              <w:adjustRightInd w:val="0"/>
              <w:jc w:val="both"/>
              <w:rPr>
                <w:sz w:val="22"/>
                <w:szCs w:val="22"/>
              </w:rPr>
            </w:pPr>
            <w:r w:rsidRPr="000045FD">
              <w:rPr>
                <w:sz w:val="22"/>
                <w:szCs w:val="22"/>
              </w:rPr>
              <w:t>2) способом запроса ценовых предложений;</w:t>
            </w:r>
          </w:p>
        </w:tc>
        <w:tc>
          <w:tcPr>
            <w:tcW w:w="1559" w:type="dxa"/>
          </w:tcPr>
          <w:p w:rsidR="00606E71" w:rsidRPr="000045FD" w:rsidRDefault="00606E71" w:rsidP="001E4AD6">
            <w:pPr>
              <w:autoSpaceDE w:val="0"/>
              <w:autoSpaceDN w:val="0"/>
              <w:adjustRightInd w:val="0"/>
              <w:jc w:val="both"/>
              <w:rPr>
                <w:sz w:val="22"/>
                <w:szCs w:val="22"/>
              </w:rPr>
            </w:pPr>
            <w:r w:rsidRPr="000045FD">
              <w:rPr>
                <w:sz w:val="22"/>
                <w:szCs w:val="22"/>
                <w:lang w:val="kk-KZ"/>
              </w:rPr>
              <w:t>5</w:t>
            </w:r>
            <w:r w:rsidRPr="000045FD">
              <w:rPr>
                <w:sz w:val="22"/>
                <w:szCs w:val="22"/>
              </w:rPr>
              <w:t xml:space="preserve">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vMerge/>
          </w:tcPr>
          <w:p w:rsidR="00606E71" w:rsidRPr="000045FD" w:rsidRDefault="00606E71" w:rsidP="001E4AD6">
            <w:pPr>
              <w:autoSpaceDE w:val="0"/>
              <w:autoSpaceDN w:val="0"/>
              <w:adjustRightInd w:val="0"/>
              <w:ind w:left="34"/>
              <w:rPr>
                <w:sz w:val="22"/>
                <w:szCs w:val="22"/>
              </w:rPr>
            </w:pPr>
          </w:p>
        </w:tc>
        <w:tc>
          <w:tcPr>
            <w:tcW w:w="4678" w:type="dxa"/>
          </w:tcPr>
          <w:p w:rsidR="00606E71" w:rsidRPr="000045FD" w:rsidRDefault="00606E71" w:rsidP="00504A18">
            <w:pPr>
              <w:autoSpaceDE w:val="0"/>
              <w:autoSpaceDN w:val="0"/>
              <w:adjustRightInd w:val="0"/>
              <w:jc w:val="both"/>
              <w:rPr>
                <w:sz w:val="22"/>
                <w:szCs w:val="22"/>
                <w:lang w:val="kk-KZ"/>
              </w:rPr>
            </w:pPr>
            <w:r w:rsidRPr="000045FD">
              <w:rPr>
                <w:sz w:val="22"/>
                <w:szCs w:val="22"/>
              </w:rPr>
              <w:t>3) способом из одного источника (прямых закупок</w:t>
            </w:r>
            <w:r w:rsidRPr="000045FD">
              <w:rPr>
                <w:sz w:val="22"/>
                <w:szCs w:val="22"/>
                <w:lang w:val="kk-KZ"/>
              </w:rPr>
              <w:t>)</w:t>
            </w:r>
          </w:p>
        </w:tc>
        <w:tc>
          <w:tcPr>
            <w:tcW w:w="1559" w:type="dxa"/>
          </w:tcPr>
          <w:p w:rsidR="00606E71" w:rsidRPr="000045FD" w:rsidRDefault="00606E71" w:rsidP="00504A18">
            <w:pPr>
              <w:autoSpaceDE w:val="0"/>
              <w:autoSpaceDN w:val="0"/>
              <w:adjustRightInd w:val="0"/>
              <w:jc w:val="both"/>
              <w:rPr>
                <w:sz w:val="22"/>
                <w:szCs w:val="22"/>
              </w:rPr>
            </w:pPr>
            <w:r w:rsidRPr="000045FD">
              <w:rPr>
                <w:sz w:val="22"/>
                <w:szCs w:val="22"/>
                <w:lang w:val="kk-KZ"/>
              </w:rPr>
              <w:t>5</w:t>
            </w:r>
            <w:r w:rsidRPr="000045FD">
              <w:rPr>
                <w:sz w:val="22"/>
                <w:szCs w:val="22"/>
              </w:rPr>
              <w:t xml:space="preserve">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lastRenderedPageBreak/>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Перечни квалифицированных потенциальных поставщиков товаров, работ и услуг, реестр отечественных товаропроизводителей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Заявления заказчиков, организаторов электронных закупок на регистрацию в системе электронных закупок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Регистрационные карточки-заявления потенциальных поставщиков на регистрацию в системе электронных закупок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Договоры о регистрации потенциальных поставщиков в информационной системе электронных закупок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Переписка по закупкам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481922">
        <w:trPr>
          <w:trHeight w:val="948"/>
        </w:trPr>
        <w:tc>
          <w:tcPr>
            <w:tcW w:w="9639" w:type="dxa"/>
            <w:gridSpan w:val="4"/>
          </w:tcPr>
          <w:p w:rsidR="00606E71" w:rsidRPr="000045FD" w:rsidRDefault="00606E71" w:rsidP="00FB239B">
            <w:pPr>
              <w:tabs>
                <w:tab w:val="num" w:pos="928"/>
              </w:tabs>
              <w:autoSpaceDE w:val="0"/>
              <w:autoSpaceDN w:val="0"/>
              <w:adjustRightInd w:val="0"/>
              <w:ind w:left="34"/>
              <w:jc w:val="both"/>
              <w:rPr>
                <w:b/>
                <w:sz w:val="22"/>
                <w:szCs w:val="22"/>
              </w:rPr>
            </w:pPr>
          </w:p>
          <w:p w:rsidR="00606E71" w:rsidRPr="000045FD" w:rsidRDefault="00606E71" w:rsidP="00FB239B">
            <w:pPr>
              <w:tabs>
                <w:tab w:val="num" w:pos="928"/>
              </w:tabs>
              <w:autoSpaceDE w:val="0"/>
              <w:autoSpaceDN w:val="0"/>
              <w:adjustRightInd w:val="0"/>
              <w:ind w:left="34"/>
              <w:jc w:val="center"/>
              <w:rPr>
                <w:sz w:val="22"/>
                <w:szCs w:val="22"/>
              </w:rPr>
            </w:pPr>
            <w:r w:rsidRPr="000045FD">
              <w:rPr>
                <w:sz w:val="22"/>
                <w:szCs w:val="22"/>
                <w:lang w:val="kk-KZ"/>
              </w:rPr>
              <w:t xml:space="preserve">10.2. </w:t>
            </w:r>
            <w:r w:rsidRPr="000045FD">
              <w:rPr>
                <w:sz w:val="22"/>
                <w:szCs w:val="22"/>
              </w:rPr>
              <w:t>Снабжение деятельности</w:t>
            </w:r>
          </w:p>
          <w:p w:rsidR="00606E71" w:rsidRPr="000045FD" w:rsidRDefault="00606E71" w:rsidP="00FB239B">
            <w:pPr>
              <w:tabs>
                <w:tab w:val="num" w:pos="928"/>
              </w:tabs>
              <w:autoSpaceDE w:val="0"/>
              <w:autoSpaceDN w:val="0"/>
              <w:adjustRightInd w:val="0"/>
              <w:ind w:left="34"/>
              <w:jc w:val="both"/>
              <w:rPr>
                <w:b/>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E53956" w:rsidRDefault="00606E71" w:rsidP="00F03730">
            <w:pPr>
              <w:shd w:val="clear" w:color="auto" w:fill="FFFFFF"/>
              <w:jc w:val="both"/>
              <w:rPr>
                <w:sz w:val="22"/>
                <w:szCs w:val="22"/>
                <w:lang w:val="kk-KZ"/>
              </w:rPr>
            </w:pPr>
            <w:r w:rsidRPr="000045FD">
              <w:rPr>
                <w:sz w:val="22"/>
                <w:szCs w:val="22"/>
              </w:rPr>
              <w:t>Особые условия поставки продукции и материалов</w:t>
            </w:r>
            <w:r>
              <w:rPr>
                <w:sz w:val="22"/>
                <w:szCs w:val="22"/>
                <w:lang w:val="kk-KZ"/>
              </w:rPr>
              <w:t xml:space="preserve"> (сырья)</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03730">
            <w:pPr>
              <w:widowControl w:val="0"/>
              <w:shd w:val="clear" w:color="auto" w:fill="FFFFFF"/>
              <w:autoSpaceDE w:val="0"/>
              <w:autoSpaceDN w:val="0"/>
              <w:adjustRightInd w:val="0"/>
              <w:jc w:val="both"/>
              <w:rPr>
                <w:sz w:val="22"/>
                <w:szCs w:val="22"/>
              </w:rPr>
            </w:pPr>
            <w:r w:rsidRPr="000045FD">
              <w:rPr>
                <w:sz w:val="22"/>
                <w:szCs w:val="22"/>
              </w:rPr>
              <w:t>Документы о потребности (поставке) в материалах (сырье)</w:t>
            </w:r>
            <w:r w:rsidRPr="000045FD">
              <w:rPr>
                <w:sz w:val="22"/>
                <w:szCs w:val="22"/>
                <w:lang w:val="kk-KZ"/>
              </w:rPr>
              <w:t>,</w:t>
            </w:r>
            <w:r w:rsidRPr="000045FD">
              <w:rPr>
                <w:sz w:val="22"/>
                <w:szCs w:val="22"/>
              </w:rPr>
              <w:t xml:space="preserve"> оборудовании, продукции по вопросам материально-технического обеспечения деятельности</w:t>
            </w:r>
            <w:r w:rsidRPr="000045FD">
              <w:rPr>
                <w:sz w:val="22"/>
                <w:szCs w:val="22"/>
                <w:lang w:val="kk-KZ"/>
              </w:rPr>
              <w:t xml:space="preserve"> </w:t>
            </w:r>
            <w:r w:rsidRPr="000045FD">
              <w:rPr>
                <w:sz w:val="22"/>
                <w:szCs w:val="22"/>
              </w:rPr>
              <w:t>(сводные ведомости, таблицы, расчеты</w:t>
            </w:r>
            <w:r w:rsidRPr="000045FD">
              <w:rPr>
                <w:sz w:val="22"/>
                <w:szCs w:val="22"/>
                <w:lang w:val="kk-KZ"/>
              </w:rPr>
              <w:t>,</w:t>
            </w:r>
            <w:r w:rsidRPr="000045FD">
              <w:rPr>
                <w:sz w:val="22"/>
                <w:szCs w:val="22"/>
              </w:rPr>
              <w:t xml:space="preserve">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контрактации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истечения срока действия договора</w:t>
            </w:r>
            <w:r w:rsidRPr="000045FD">
              <w:rPr>
                <w:sz w:val="22"/>
                <w:szCs w:val="22"/>
                <w:lang w:val="kk-KZ"/>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Комплектовочные ведомости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widowControl w:val="0"/>
              <w:shd w:val="clear" w:color="auto" w:fill="FFFFFF"/>
              <w:autoSpaceDE w:val="0"/>
              <w:autoSpaceDN w:val="0"/>
              <w:adjustRightInd w:val="0"/>
              <w:jc w:val="both"/>
              <w:rPr>
                <w:sz w:val="22"/>
                <w:szCs w:val="22"/>
              </w:rPr>
            </w:pPr>
            <w:r w:rsidRPr="000045FD">
              <w:rPr>
                <w:sz w:val="22"/>
                <w:szCs w:val="22"/>
              </w:rPr>
              <w:t>Спецификации на отгрузку и отправку продукции, материалов (сырья), оборудования</w:t>
            </w:r>
          </w:p>
          <w:p w:rsidR="00606E71" w:rsidRPr="000045FD" w:rsidRDefault="00606E71" w:rsidP="00FB239B">
            <w:pPr>
              <w:widowControl w:val="0"/>
              <w:shd w:val="clear" w:color="auto" w:fill="FFFFFF"/>
              <w:autoSpaceDE w:val="0"/>
              <w:autoSpaceDN w:val="0"/>
              <w:adjustRightInd w:val="0"/>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Импортного оборудования – до окончания эксплуатации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widowControl w:val="0"/>
              <w:shd w:val="clear" w:color="auto" w:fill="FFFFFF"/>
              <w:autoSpaceDE w:val="0"/>
              <w:autoSpaceDN w:val="0"/>
              <w:adjustRightInd w:val="0"/>
              <w:jc w:val="both"/>
              <w:rPr>
                <w:sz w:val="22"/>
                <w:szCs w:val="22"/>
              </w:rPr>
            </w:pPr>
            <w:r w:rsidRPr="000045FD">
              <w:rPr>
                <w:sz w:val="22"/>
                <w:szCs w:val="22"/>
              </w:rPr>
              <w:t>Таможенные декларации (экземпляр участника внешнеэкономической деятельности)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 xml:space="preserve">При условии проведения проверки </w:t>
            </w:r>
            <w:r w:rsidRPr="000045FD">
              <w:rPr>
                <w:sz w:val="22"/>
                <w:szCs w:val="22"/>
              </w:rPr>
              <w:lastRenderedPageBreak/>
              <w:t>(ревизии)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3284E">
            <w:pPr>
              <w:widowControl w:val="0"/>
              <w:shd w:val="clear" w:color="auto" w:fill="FFFFFF"/>
              <w:autoSpaceDE w:val="0"/>
              <w:autoSpaceDN w:val="0"/>
              <w:adjustRightInd w:val="0"/>
              <w:jc w:val="both"/>
              <w:rPr>
                <w:sz w:val="22"/>
                <w:szCs w:val="22"/>
              </w:rPr>
            </w:pPr>
            <w:r w:rsidRPr="000045FD">
              <w:rPr>
                <w:sz w:val="22"/>
                <w:szCs w:val="22"/>
              </w:rPr>
              <w:t>Журналы учета материалов (сырья), продукции и оборудования, отправляемых потребителям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widowControl w:val="0"/>
              <w:shd w:val="clear" w:color="auto" w:fill="FFFFFF"/>
              <w:autoSpaceDE w:val="0"/>
              <w:autoSpaceDN w:val="0"/>
              <w:adjustRightInd w:val="0"/>
              <w:jc w:val="both"/>
              <w:rPr>
                <w:sz w:val="22"/>
                <w:szCs w:val="22"/>
              </w:rPr>
            </w:pPr>
            <w:r w:rsidRPr="000045FD">
              <w:rPr>
                <w:sz w:val="22"/>
                <w:szCs w:val="22"/>
              </w:rPr>
              <w:t>Документы о качестве поступающих (отправляемых) материалов (сырья), продукции, оборудования</w:t>
            </w:r>
            <w:r w:rsidRPr="000045FD">
              <w:rPr>
                <w:sz w:val="22"/>
                <w:szCs w:val="22"/>
                <w:lang w:val="kk-KZ"/>
              </w:rPr>
              <w:t xml:space="preserve"> </w:t>
            </w:r>
            <w:r w:rsidRPr="000045FD">
              <w:rPr>
                <w:sz w:val="22"/>
                <w:szCs w:val="22"/>
              </w:rPr>
              <w:t>(акты, рекламации, заключения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Гарантийные талоны на продукцию, технику, оборудование</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истечения срока гарантии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Отчеты об остатках, поступлении и расходовании материалов (сырья), продукции, оборудования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5449DB">
            <w:pPr>
              <w:shd w:val="clear" w:color="auto" w:fill="FFFFFF"/>
              <w:jc w:val="both"/>
              <w:rPr>
                <w:sz w:val="22"/>
                <w:szCs w:val="22"/>
              </w:rPr>
            </w:pPr>
            <w:r w:rsidRPr="000045FD">
              <w:rPr>
                <w:sz w:val="22"/>
                <w:szCs w:val="22"/>
              </w:rPr>
              <w:t>Документы об отпуске товаров и отгрузке продукции со складов (распоряжения, наряды, требования, накладные</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9639" w:type="dxa"/>
            <w:gridSpan w:val="4"/>
          </w:tcPr>
          <w:p w:rsidR="00606E71" w:rsidRPr="000045FD" w:rsidRDefault="00606E71" w:rsidP="00FB239B">
            <w:pPr>
              <w:tabs>
                <w:tab w:val="num" w:pos="928"/>
              </w:tabs>
              <w:autoSpaceDE w:val="0"/>
              <w:autoSpaceDN w:val="0"/>
              <w:adjustRightInd w:val="0"/>
              <w:ind w:left="34"/>
              <w:jc w:val="center"/>
              <w:rPr>
                <w:bCs/>
                <w:sz w:val="22"/>
                <w:szCs w:val="22"/>
                <w:lang w:val="kk-KZ"/>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lang w:val="kk-KZ"/>
              </w:rPr>
              <w:t>10.3.</w:t>
            </w:r>
            <w:r w:rsidRPr="000045FD">
              <w:rPr>
                <w:b/>
                <w:bCs/>
                <w:sz w:val="22"/>
                <w:szCs w:val="22"/>
                <w:lang w:val="kk-KZ"/>
              </w:rPr>
              <w:t xml:space="preserve"> </w:t>
            </w:r>
            <w:r w:rsidRPr="000045FD">
              <w:rPr>
                <w:bCs/>
                <w:sz w:val="22"/>
                <w:szCs w:val="22"/>
              </w:rPr>
              <w:t>Организация хранения</w:t>
            </w:r>
            <w:r w:rsidRPr="000045FD">
              <w:rPr>
                <w:bCs/>
                <w:sz w:val="22"/>
                <w:szCs w:val="22"/>
                <w:lang w:val="kk-KZ"/>
              </w:rPr>
              <w:t xml:space="preserve"> </w:t>
            </w:r>
            <w:r w:rsidRPr="000045FD">
              <w:rPr>
                <w:bCs/>
                <w:sz w:val="22"/>
                <w:szCs w:val="22"/>
              </w:rPr>
              <w:t>материально-имущественных ценностей</w:t>
            </w:r>
          </w:p>
          <w:p w:rsidR="00606E71" w:rsidRPr="000045FD" w:rsidRDefault="00606E71" w:rsidP="00FB239B">
            <w:pPr>
              <w:tabs>
                <w:tab w:val="num" w:pos="928"/>
              </w:tabs>
              <w:autoSpaceDE w:val="0"/>
              <w:autoSpaceDN w:val="0"/>
              <w:adjustRightInd w:val="0"/>
              <w:ind w:left="34"/>
              <w:jc w:val="both"/>
              <w:rPr>
                <w:b/>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Нормативы складских запасов</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замены новыми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хранения </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учете прихода, расхода, наличия остатков материалов (сырья), продукции, оборудования на складах, базах</w:t>
            </w:r>
            <w:r w:rsidRPr="000045FD">
              <w:rPr>
                <w:sz w:val="22"/>
                <w:szCs w:val="22"/>
                <w:lang w:val="kk-KZ"/>
              </w:rPr>
              <w:t xml:space="preserve"> </w:t>
            </w:r>
            <w:r w:rsidRPr="000045FD">
              <w:rPr>
                <w:sz w:val="22"/>
                <w:szCs w:val="22"/>
              </w:rPr>
              <w:t>(книги учета, требования, наряды,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Default="00606E71" w:rsidP="00472EC6">
            <w:pPr>
              <w:autoSpaceDE w:val="0"/>
              <w:autoSpaceDN w:val="0"/>
              <w:adjustRightInd w:val="0"/>
              <w:jc w:val="both"/>
              <w:rPr>
                <w:sz w:val="22"/>
                <w:szCs w:val="22"/>
                <w:lang w:val="kk-KZ"/>
              </w:rPr>
            </w:pPr>
            <w:r w:rsidRPr="000045FD">
              <w:rPr>
                <w:sz w:val="22"/>
                <w:szCs w:val="22"/>
              </w:rPr>
              <w:t xml:space="preserve">После списания материально-имущественных ценностей (движимого имущества). </w:t>
            </w:r>
          </w:p>
          <w:p w:rsidR="00606E71" w:rsidRPr="000045FD" w:rsidRDefault="00606E71" w:rsidP="00472EC6">
            <w:pPr>
              <w:autoSpaceDE w:val="0"/>
              <w:autoSpaceDN w:val="0"/>
              <w:adjustRightInd w:val="0"/>
              <w:jc w:val="both"/>
              <w:rPr>
                <w:sz w:val="22"/>
                <w:szCs w:val="22"/>
              </w:rPr>
            </w:pPr>
            <w:r w:rsidRPr="000045FD">
              <w:rPr>
                <w:sz w:val="22"/>
                <w:szCs w:val="22"/>
              </w:rPr>
              <w:t xml:space="preserve">При условии проведения проверки </w:t>
            </w:r>
            <w:r w:rsidRPr="000045FD">
              <w:rPr>
                <w:sz w:val="22"/>
                <w:szCs w:val="22"/>
              </w:rPr>
              <w:lastRenderedPageBreak/>
              <w:t>(ревизии)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складском хранении материально-имущественных ценностей (движимого имущества) (справки, отчеты, сведения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распоряжений на отпуск товаров и продукции со складов</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и списания тары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2063D7">
            <w:pPr>
              <w:shd w:val="clear" w:color="auto" w:fill="FFFFFF"/>
              <w:jc w:val="both"/>
              <w:rPr>
                <w:sz w:val="22"/>
                <w:szCs w:val="22"/>
              </w:rPr>
            </w:pPr>
            <w:r w:rsidRPr="000045FD">
              <w:rPr>
                <w:sz w:val="22"/>
                <w:szCs w:val="22"/>
              </w:rPr>
              <w:t>Нормы естественной убыли, отходов продуктов</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об организации хранения материально-имущественных ценностей (движимого имущества)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131F12" w:rsidRDefault="00606E71" w:rsidP="00FB239B">
            <w:pPr>
              <w:shd w:val="clear" w:color="auto" w:fill="FFFFFF"/>
              <w:jc w:val="both"/>
              <w:rPr>
                <w:sz w:val="22"/>
                <w:szCs w:val="22"/>
                <w:lang w:val="kk-KZ"/>
              </w:rPr>
            </w:pPr>
            <w:r w:rsidRPr="000045FD">
              <w:rPr>
                <w:sz w:val="22"/>
                <w:szCs w:val="22"/>
              </w:rPr>
              <w:t xml:space="preserve">Пропуска на вывоз (ввоз) товаров и материалов </w:t>
            </w:r>
            <w:r>
              <w:rPr>
                <w:sz w:val="22"/>
                <w:szCs w:val="22"/>
                <w:lang w:val="kk-KZ"/>
              </w:rPr>
              <w:t>(сырья)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9639" w:type="dxa"/>
            <w:gridSpan w:val="4"/>
          </w:tcPr>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rPr>
              <w:t>11. Административно-хозяйственные вопросы</w:t>
            </w:r>
          </w:p>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lang w:val="kk-KZ"/>
              </w:rPr>
              <w:t xml:space="preserve">11.1. </w:t>
            </w:r>
            <w:r w:rsidRPr="000045FD">
              <w:rPr>
                <w:bCs/>
                <w:sz w:val="22"/>
                <w:szCs w:val="22"/>
              </w:rPr>
              <w:t>Соблюдение правил внутреннего распорядка</w:t>
            </w:r>
          </w:p>
          <w:p w:rsidR="00606E71" w:rsidRPr="000045FD" w:rsidRDefault="00606E71" w:rsidP="00FB239B">
            <w:pPr>
              <w:tabs>
                <w:tab w:val="num" w:pos="928"/>
              </w:tabs>
              <w:autoSpaceDE w:val="0"/>
              <w:autoSpaceDN w:val="0"/>
              <w:adjustRightInd w:val="0"/>
              <w:ind w:left="34"/>
              <w:jc w:val="both"/>
              <w:rPr>
                <w:sz w:val="22"/>
                <w:szCs w:val="22"/>
              </w:rPr>
            </w:pPr>
          </w:p>
        </w:tc>
      </w:tr>
      <w:tr w:rsidR="00606E71" w:rsidRPr="000045FD" w:rsidTr="00B029E3">
        <w:trPr>
          <w:trHeight w:val="70"/>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нарушении правил внутреннего распорядка</w:t>
            </w:r>
            <w:r w:rsidRPr="000045FD">
              <w:rPr>
                <w:sz w:val="22"/>
                <w:szCs w:val="22"/>
                <w:lang w:val="kk-KZ"/>
              </w:rPr>
              <w:t xml:space="preserve"> </w:t>
            </w:r>
            <w:r w:rsidRPr="000045FD">
              <w:rPr>
                <w:sz w:val="22"/>
                <w:szCs w:val="22"/>
              </w:rPr>
              <w:t>(акты, записки,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выдаче, утрате удостоверений, пропусков, идентификационных карт</w:t>
            </w:r>
            <w:r w:rsidRPr="000045FD">
              <w:rPr>
                <w:sz w:val="22"/>
                <w:szCs w:val="22"/>
                <w:lang w:val="kk-KZ"/>
              </w:rPr>
              <w:t xml:space="preserve"> </w:t>
            </w:r>
            <w:r w:rsidRPr="000045FD">
              <w:rPr>
                <w:sz w:val="22"/>
                <w:szCs w:val="22"/>
              </w:rPr>
              <w:t>(акты, записки, заявки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регистрации (учета выдачи) удостоверений, пропусков, идентификационных карт</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Разовые пропуска, корешки пропусков в служебные здания и на вынос материальных ценностей</w:t>
            </w:r>
          </w:p>
        </w:tc>
        <w:tc>
          <w:tcPr>
            <w:tcW w:w="1559" w:type="dxa"/>
          </w:tcPr>
          <w:p w:rsidR="00606E71" w:rsidRPr="000045FD" w:rsidRDefault="00606E71" w:rsidP="008738AA">
            <w:pPr>
              <w:shd w:val="clear" w:color="auto" w:fill="FFFFFF"/>
              <w:jc w:val="both"/>
              <w:rPr>
                <w:sz w:val="22"/>
                <w:szCs w:val="22"/>
              </w:rPr>
            </w:pPr>
            <w:r w:rsidRPr="000045FD">
              <w:rPr>
                <w:sz w:val="22"/>
                <w:szCs w:val="22"/>
              </w:rPr>
              <w:t>1 го</w:t>
            </w:r>
            <w:r w:rsidRPr="000045FD">
              <w:rPr>
                <w:sz w:val="22"/>
                <w:szCs w:val="22"/>
                <w:lang w:val="kk-KZ"/>
              </w:rPr>
              <w:t>д</w:t>
            </w:r>
            <w:r w:rsidRPr="000045FD">
              <w:rPr>
                <w:sz w:val="22"/>
                <w:szCs w:val="22"/>
              </w:rPr>
              <w:t xml:space="preserve">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Документы о допуске в служебные помещения </w:t>
            </w:r>
            <w:r w:rsidRPr="000045FD">
              <w:rPr>
                <w:sz w:val="22"/>
                <w:szCs w:val="22"/>
              </w:rPr>
              <w:lastRenderedPageBreak/>
              <w:t>в нерабочее время и выходные дни</w:t>
            </w:r>
            <w:r w:rsidRPr="000045FD">
              <w:rPr>
                <w:sz w:val="22"/>
                <w:szCs w:val="22"/>
                <w:lang w:val="kk-KZ"/>
              </w:rPr>
              <w:t xml:space="preserve"> </w:t>
            </w:r>
            <w:r w:rsidRPr="000045FD">
              <w:rPr>
                <w:sz w:val="22"/>
                <w:szCs w:val="22"/>
              </w:rPr>
              <w:t>(заявки,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lastRenderedPageBreak/>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 xml:space="preserve">Документы на </w:t>
            </w:r>
            <w:r>
              <w:rPr>
                <w:sz w:val="22"/>
                <w:szCs w:val="22"/>
                <w:lang w:val="kk-KZ"/>
              </w:rPr>
              <w:lastRenderedPageBreak/>
              <w:t>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книги адресов и телефонов</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замены новыми</w:t>
            </w:r>
          </w:p>
        </w:tc>
      </w:tr>
      <w:tr w:rsidR="00606E71" w:rsidRPr="000045FD" w:rsidTr="00B029E3">
        <w:tc>
          <w:tcPr>
            <w:tcW w:w="9639" w:type="dxa"/>
            <w:gridSpan w:val="4"/>
          </w:tcPr>
          <w:p w:rsidR="00606E71" w:rsidRPr="000045FD" w:rsidRDefault="00606E71" w:rsidP="00DE16AD">
            <w:pPr>
              <w:tabs>
                <w:tab w:val="num" w:pos="928"/>
              </w:tabs>
              <w:autoSpaceDE w:val="0"/>
              <w:autoSpaceDN w:val="0"/>
              <w:adjustRightInd w:val="0"/>
              <w:ind w:left="33"/>
              <w:jc w:val="center"/>
              <w:rPr>
                <w:b/>
                <w:bCs/>
                <w:sz w:val="22"/>
                <w:szCs w:val="22"/>
              </w:rPr>
            </w:pPr>
          </w:p>
          <w:p w:rsidR="00606E71" w:rsidRPr="000045FD" w:rsidRDefault="00606E71" w:rsidP="00DE16AD">
            <w:pPr>
              <w:tabs>
                <w:tab w:val="num" w:pos="928"/>
              </w:tabs>
              <w:autoSpaceDE w:val="0"/>
              <w:autoSpaceDN w:val="0"/>
              <w:adjustRightInd w:val="0"/>
              <w:ind w:left="33"/>
              <w:jc w:val="center"/>
              <w:rPr>
                <w:bCs/>
                <w:sz w:val="22"/>
                <w:szCs w:val="22"/>
              </w:rPr>
            </w:pPr>
            <w:r w:rsidRPr="000045FD">
              <w:rPr>
                <w:bCs/>
                <w:sz w:val="22"/>
                <w:szCs w:val="22"/>
                <w:lang w:val="kk-KZ"/>
              </w:rPr>
              <w:t xml:space="preserve">11.2. </w:t>
            </w:r>
            <w:r w:rsidRPr="000045FD">
              <w:rPr>
                <w:bCs/>
                <w:sz w:val="22"/>
                <w:szCs w:val="22"/>
              </w:rPr>
              <w:t>Эксплуатация зданий, помещений</w:t>
            </w:r>
          </w:p>
          <w:p w:rsidR="00606E71" w:rsidRPr="000045FD" w:rsidRDefault="00606E71" w:rsidP="00DE16AD">
            <w:pPr>
              <w:tabs>
                <w:tab w:val="num" w:pos="928"/>
              </w:tabs>
              <w:autoSpaceDE w:val="0"/>
              <w:autoSpaceDN w:val="0"/>
              <w:adjustRightInd w:val="0"/>
              <w:ind w:left="33"/>
              <w:jc w:val="both"/>
              <w:rPr>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вопросам охраны объектов культурного наследия</w:t>
            </w:r>
            <w:r w:rsidRPr="000045FD">
              <w:rPr>
                <w:sz w:val="22"/>
                <w:szCs w:val="22"/>
                <w:lang w:val="kk-KZ"/>
              </w:rPr>
              <w:t xml:space="preserve"> </w:t>
            </w:r>
            <w:r w:rsidRPr="000045FD">
              <w:rPr>
                <w:sz w:val="22"/>
                <w:szCs w:val="22"/>
              </w:rPr>
              <w:t>(акты, заключения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lang w:val="kk-KZ"/>
              </w:rPr>
              <w:t>Документы об инвентаризации зданий и строений (протоколы, описи, акты и другие документы)</w:t>
            </w:r>
          </w:p>
        </w:tc>
        <w:tc>
          <w:tcPr>
            <w:tcW w:w="1559" w:type="dxa"/>
          </w:tcPr>
          <w:p w:rsidR="00606E71" w:rsidRPr="000045FD" w:rsidRDefault="00606E71" w:rsidP="00DE16AD">
            <w:pPr>
              <w:autoSpaceDE w:val="0"/>
              <w:autoSpaceDN w:val="0"/>
              <w:adjustRightInd w:val="0"/>
              <w:ind w:left="33"/>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31F12">
            <w:pPr>
              <w:shd w:val="clear" w:color="auto" w:fill="FFFFFF"/>
              <w:jc w:val="both"/>
              <w:rPr>
                <w:sz w:val="22"/>
                <w:szCs w:val="22"/>
              </w:rPr>
            </w:pPr>
            <w:r w:rsidRPr="000045FD">
              <w:rPr>
                <w:sz w:val="22"/>
                <w:szCs w:val="22"/>
              </w:rPr>
              <w:t xml:space="preserve">Переписка с </w:t>
            </w:r>
            <w:r>
              <w:rPr>
                <w:sz w:val="22"/>
                <w:szCs w:val="22"/>
                <w:lang w:val="kk-KZ"/>
              </w:rPr>
              <w:t xml:space="preserve">государственными </w:t>
            </w:r>
            <w:r w:rsidRPr="000045FD">
              <w:rPr>
                <w:sz w:val="22"/>
                <w:szCs w:val="22"/>
              </w:rPr>
              <w:t>архитектурн</w:t>
            </w:r>
            <w:r>
              <w:rPr>
                <w:sz w:val="22"/>
                <w:szCs w:val="22"/>
                <w:lang w:val="kk-KZ"/>
              </w:rPr>
              <w:t>о-строительными</w:t>
            </w:r>
            <w:r w:rsidRPr="000045FD">
              <w:rPr>
                <w:sz w:val="22"/>
                <w:szCs w:val="22"/>
              </w:rPr>
              <w:t xml:space="preserve"> инспекциями о паспортизации зданий и сооружений</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 страховании зданий, сооружений и документы к ним (полисы, соглашения, переписка и другие документы)</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Планы размещения организации</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r w:rsidRPr="000045FD">
              <w:rPr>
                <w:sz w:val="22"/>
                <w:szCs w:val="22"/>
              </w:rPr>
              <w:t>.</w:t>
            </w:r>
          </w:p>
          <w:p w:rsidR="00606E71" w:rsidRPr="000045FD" w:rsidRDefault="00606E71" w:rsidP="00472EC6">
            <w:pPr>
              <w:shd w:val="clear" w:color="auto" w:fill="FFFFFF"/>
              <w:ind w:left="33"/>
              <w:jc w:val="both"/>
              <w:rPr>
                <w:sz w:val="22"/>
                <w:szCs w:val="22"/>
                <w:lang w:val="kk-KZ"/>
              </w:rPr>
            </w:pPr>
            <w:r w:rsidRPr="000045FD">
              <w:rPr>
                <w:sz w:val="22"/>
                <w:szCs w:val="22"/>
              </w:rPr>
              <w:t>После замены новыми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3284E">
            <w:pPr>
              <w:shd w:val="clear" w:color="auto" w:fill="FFFFFF"/>
              <w:jc w:val="both"/>
              <w:rPr>
                <w:sz w:val="22"/>
                <w:szCs w:val="22"/>
              </w:rPr>
            </w:pPr>
            <w:r w:rsidRPr="000045FD">
              <w:rPr>
                <w:sz w:val="22"/>
                <w:szCs w:val="22"/>
              </w:rPr>
              <w:t>Переписка о предоставлении помещений организации (вселении, выселении, продлении сроков пользования)</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состоянии зданий и помещений, занимаемых организацией, необходимости проведения капитального и текущего ремонта (акты, справки, заключения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выборе управляющих компаний (заявления, протоколы собраний, решения и другие документы)</w:t>
            </w:r>
          </w:p>
        </w:tc>
        <w:tc>
          <w:tcPr>
            <w:tcW w:w="1559" w:type="dxa"/>
          </w:tcPr>
          <w:p w:rsidR="00606E71" w:rsidRPr="000045FD" w:rsidRDefault="00606E71" w:rsidP="00DE16AD">
            <w:pPr>
              <w:shd w:val="clear" w:color="auto" w:fill="FFFFFF"/>
              <w:ind w:left="33"/>
              <w:rPr>
                <w:sz w:val="22"/>
                <w:szCs w:val="22"/>
              </w:rPr>
            </w:pPr>
            <w:r w:rsidRPr="000045FD">
              <w:rPr>
                <w:sz w:val="22"/>
                <w:szCs w:val="22"/>
              </w:rPr>
              <w:t xml:space="preserve">5 лет </w:t>
            </w:r>
          </w:p>
          <w:p w:rsidR="00606E71" w:rsidRPr="000045FD" w:rsidRDefault="00606E71" w:rsidP="00DE16AD">
            <w:pPr>
              <w:shd w:val="clear" w:color="auto" w:fill="FFFFFF"/>
              <w:ind w:left="33"/>
              <w:rPr>
                <w:sz w:val="22"/>
                <w:szCs w:val="22"/>
              </w:rPr>
            </w:pP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перевыборов управляющей компании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8C77BF">
            <w:pPr>
              <w:shd w:val="clear" w:color="auto" w:fill="FFFFFF"/>
              <w:jc w:val="both"/>
              <w:rPr>
                <w:sz w:val="22"/>
                <w:szCs w:val="22"/>
                <w:lang w:val="kk-KZ"/>
              </w:rPr>
            </w:pPr>
            <w:r w:rsidRPr="000045FD">
              <w:rPr>
                <w:sz w:val="22"/>
                <w:szCs w:val="22"/>
              </w:rPr>
              <w:t xml:space="preserve">Документы </w:t>
            </w:r>
            <w:r w:rsidRPr="000045FD">
              <w:rPr>
                <w:sz w:val="22"/>
                <w:szCs w:val="22"/>
                <w:lang w:val="kk-KZ"/>
              </w:rPr>
              <w:t>о загрязнении окружающей среды организациями (акты, заключения, протоколы и другие докумены)</w:t>
            </w:r>
          </w:p>
        </w:tc>
        <w:tc>
          <w:tcPr>
            <w:tcW w:w="1559" w:type="dxa"/>
          </w:tcPr>
          <w:p w:rsidR="00606E71" w:rsidRPr="000045FD" w:rsidRDefault="00606E71" w:rsidP="00B3284E">
            <w:pPr>
              <w:shd w:val="clear" w:color="auto" w:fill="FFFFFF"/>
              <w:ind w:left="33"/>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энергоснабжения</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 xml:space="preserve">Документы на бумажном носителе и идентичные им </w:t>
            </w:r>
            <w:r>
              <w:rPr>
                <w:sz w:val="22"/>
                <w:szCs w:val="22"/>
                <w:lang w:val="kk-KZ"/>
              </w:rPr>
              <w:lastRenderedPageBreak/>
              <w:t>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lang w:val="kk-KZ"/>
              </w:rPr>
            </w:pPr>
            <w:r w:rsidRPr="000045FD">
              <w:rPr>
                <w:sz w:val="22"/>
                <w:szCs w:val="22"/>
              </w:rPr>
              <w:t xml:space="preserve">После истечения срока действия договора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топливно-энергетических ресурсах и водоснабжении (заявки, отчеты, переписка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rPr>
          <w:trHeight w:val="466"/>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коммунального обслуживания организации и документы к ним</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подготовке зданий, сооружений к отопительному сезону и предупредительных мерах от стихийных бедствий (справки, сводки, переписка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неполадок при эксплуатации технического оборудования помещений, зданий, сооружений</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5469D8">
        <w:trPr>
          <w:trHeight w:val="866"/>
        </w:trPr>
        <w:tc>
          <w:tcPr>
            <w:tcW w:w="9639" w:type="dxa"/>
            <w:gridSpan w:val="4"/>
          </w:tcPr>
          <w:p w:rsidR="00606E71" w:rsidRPr="000045FD" w:rsidRDefault="00606E71" w:rsidP="00DE16AD">
            <w:pPr>
              <w:tabs>
                <w:tab w:val="num" w:pos="928"/>
              </w:tabs>
              <w:autoSpaceDE w:val="0"/>
              <w:autoSpaceDN w:val="0"/>
              <w:adjustRightInd w:val="0"/>
              <w:ind w:left="33"/>
              <w:jc w:val="center"/>
              <w:rPr>
                <w:b/>
                <w:bCs/>
                <w:sz w:val="22"/>
                <w:szCs w:val="22"/>
              </w:rPr>
            </w:pPr>
          </w:p>
          <w:p w:rsidR="00606E71" w:rsidRPr="000045FD" w:rsidRDefault="00606E71" w:rsidP="00DE16AD">
            <w:pPr>
              <w:tabs>
                <w:tab w:val="num" w:pos="928"/>
              </w:tabs>
              <w:autoSpaceDE w:val="0"/>
              <w:autoSpaceDN w:val="0"/>
              <w:adjustRightInd w:val="0"/>
              <w:ind w:left="33"/>
              <w:jc w:val="center"/>
              <w:rPr>
                <w:bCs/>
                <w:sz w:val="22"/>
                <w:szCs w:val="22"/>
              </w:rPr>
            </w:pPr>
            <w:r w:rsidRPr="000045FD">
              <w:rPr>
                <w:bCs/>
                <w:sz w:val="22"/>
                <w:szCs w:val="22"/>
                <w:lang w:val="kk-KZ"/>
              </w:rPr>
              <w:t xml:space="preserve">11.3. </w:t>
            </w:r>
            <w:r w:rsidRPr="000045FD">
              <w:rPr>
                <w:bCs/>
                <w:sz w:val="22"/>
                <w:szCs w:val="22"/>
              </w:rPr>
              <w:t>Транспортное обслуживание, внутренняя связь</w:t>
            </w:r>
          </w:p>
          <w:p w:rsidR="00606E71" w:rsidRPr="000045FD" w:rsidRDefault="00606E71" w:rsidP="00DE16AD">
            <w:pPr>
              <w:shd w:val="clear" w:color="auto" w:fill="FFFFFF"/>
              <w:tabs>
                <w:tab w:val="num" w:pos="928"/>
              </w:tabs>
              <w:ind w:left="33"/>
              <w:jc w:val="both"/>
              <w:rPr>
                <w:b/>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обязательного страхования гражданско</w:t>
            </w:r>
            <w:r w:rsidRPr="000045FD">
              <w:rPr>
                <w:sz w:val="22"/>
                <w:szCs w:val="22"/>
                <w:lang w:val="kk-KZ"/>
              </w:rPr>
              <w:t>-правовой</w:t>
            </w:r>
            <w:r w:rsidRPr="000045FD">
              <w:rPr>
                <w:sz w:val="22"/>
                <w:szCs w:val="22"/>
              </w:rPr>
              <w:t xml:space="preserve"> ответственности владельцев транспортных 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организации, развитии, состоянии и эксплуатации различных видов транспорта (справки, записки, сведения,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по автострахованию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выделении и закреплении автотранспорта за организациями и должностными лицами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lang w:val="kk-KZ"/>
              </w:rPr>
            </w:pPr>
            <w:r w:rsidRPr="000045FD">
              <w:rPr>
                <w:sz w:val="22"/>
                <w:szCs w:val="22"/>
                <w:lang w:val="kk-KZ"/>
              </w:rPr>
              <w:t>Договоры о передаче автотранспорта материально ответственному лицу и организации</w:t>
            </w:r>
          </w:p>
        </w:tc>
        <w:tc>
          <w:tcPr>
            <w:tcW w:w="1559"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p>
          <w:p w:rsidR="00606E71" w:rsidRPr="000045FD" w:rsidRDefault="00606E71" w:rsidP="00472EC6">
            <w:pPr>
              <w:shd w:val="clear" w:color="auto" w:fill="FFFFFF"/>
              <w:ind w:left="33"/>
              <w:jc w:val="both"/>
              <w:rPr>
                <w:sz w:val="22"/>
                <w:szCs w:val="22"/>
              </w:rPr>
            </w:pPr>
            <w:r w:rsidRPr="000045FD">
              <w:rPr>
                <w:sz w:val="22"/>
                <w:szCs w:val="22"/>
              </w:rPr>
              <w:t xml:space="preserve">После истечения срока </w:t>
            </w:r>
            <w:r w:rsidRPr="000045FD">
              <w:rPr>
                <w:sz w:val="22"/>
                <w:szCs w:val="22"/>
              </w:rPr>
              <w:lastRenderedPageBreak/>
              <w:t>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определении потребности организации в транспортных средствах (заявки, расчеты,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Договоры о перевозке грузов и аренде транспортных 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перевозке грузов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Заявки на перевозку грузов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Условия по перевозке грузов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60E63">
            <w:pPr>
              <w:shd w:val="clear" w:color="auto" w:fill="FFFFFF"/>
              <w:jc w:val="both"/>
              <w:rPr>
                <w:sz w:val="22"/>
                <w:szCs w:val="22"/>
              </w:rPr>
            </w:pPr>
            <w:r w:rsidRPr="000045FD">
              <w:rPr>
                <w:sz w:val="22"/>
                <w:szCs w:val="22"/>
              </w:rPr>
              <w:t>Документы по безопасности движения различных видов транспорта (акты аварийных комиссий, заключения, протоколы и другие документы)</w:t>
            </w:r>
          </w:p>
        </w:tc>
        <w:tc>
          <w:tcPr>
            <w:tcW w:w="1559" w:type="dxa"/>
          </w:tcPr>
          <w:p w:rsidR="00606E71" w:rsidRPr="000045FD" w:rsidRDefault="00606E71" w:rsidP="00FB239B">
            <w:pPr>
              <w:shd w:val="clear" w:color="auto" w:fill="FFFFFF"/>
              <w:rPr>
                <w:sz w:val="22"/>
                <w:szCs w:val="22"/>
              </w:rPr>
            </w:pPr>
            <w:r w:rsidRPr="000045FD">
              <w:rPr>
                <w:sz w:val="22"/>
                <w:szCs w:val="22"/>
              </w:rPr>
              <w:t>10 лет ЭПК</w:t>
            </w:r>
          </w:p>
          <w:p w:rsidR="00606E71" w:rsidRPr="000045FD" w:rsidRDefault="00606E71" w:rsidP="00FB239B">
            <w:pPr>
              <w:shd w:val="clear" w:color="auto" w:fill="FFFFFF"/>
              <w:rPr>
                <w:sz w:val="22"/>
                <w:szCs w:val="22"/>
              </w:rPr>
            </w:pP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дорожно-транспортных происшествий</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Технические характеристики транспортных 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спис</w:t>
            </w:r>
            <w:r w:rsidRPr="000045FD">
              <w:rPr>
                <w:sz w:val="22"/>
                <w:szCs w:val="22"/>
                <w:lang w:val="kk-KZ"/>
              </w:rPr>
              <w:t>а</w:t>
            </w:r>
            <w:r w:rsidRPr="000045FD">
              <w:rPr>
                <w:sz w:val="22"/>
                <w:szCs w:val="22"/>
              </w:rPr>
              <w:t>ния транспортных средств</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Технические паспорта транспортных средств </w:t>
            </w:r>
          </w:p>
        </w:tc>
        <w:tc>
          <w:tcPr>
            <w:tcW w:w="1559" w:type="dxa"/>
          </w:tcPr>
          <w:p w:rsidR="00606E71" w:rsidRPr="000045FD" w:rsidRDefault="00606E71" w:rsidP="00FB239B">
            <w:pPr>
              <w:shd w:val="clear" w:color="auto" w:fill="FFFFFF"/>
              <w:jc w:val="both"/>
              <w:rPr>
                <w:sz w:val="22"/>
                <w:szCs w:val="22"/>
              </w:rPr>
            </w:pPr>
            <w:r w:rsidRPr="000045FD">
              <w:rPr>
                <w:sz w:val="22"/>
                <w:szCs w:val="22"/>
              </w:rPr>
              <w:t>До списания транспортных средств</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техническом состоянии и списании транспортных средств (ведомости, акты,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списания транспортных средств</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ремонте транспортных средств (заявки, акты, графики обслуживания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заявок на проведение ремонта и профилактического осмотра транспортных средств</w:t>
            </w:r>
          </w:p>
        </w:tc>
        <w:tc>
          <w:tcPr>
            <w:tcW w:w="1559" w:type="dxa"/>
          </w:tcPr>
          <w:p w:rsidR="00606E71" w:rsidRPr="000045FD" w:rsidRDefault="00606E71" w:rsidP="00FB239B">
            <w:pPr>
              <w:shd w:val="clear" w:color="auto" w:fill="FFFFFF"/>
              <w:jc w:val="both"/>
              <w:rPr>
                <w:sz w:val="22"/>
                <w:szCs w:val="22"/>
                <w:lang w:val="kk-KZ"/>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E34D9F">
            <w:pPr>
              <w:shd w:val="clear" w:color="auto" w:fill="FFFFFF"/>
              <w:jc w:val="both"/>
              <w:rPr>
                <w:sz w:val="22"/>
                <w:szCs w:val="22"/>
              </w:rPr>
            </w:pPr>
            <w:r w:rsidRPr="000045FD">
              <w:rPr>
                <w:sz w:val="22"/>
                <w:szCs w:val="22"/>
              </w:rPr>
              <w:t>Документы о расходе бензина, горюче-смазочных материалов и запчастей (заправочные лимиты и листы, оперативные отчеты,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проведения проверки (ревизии)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81BC6">
            <w:pPr>
              <w:shd w:val="clear" w:color="auto" w:fill="FFFFFF"/>
              <w:jc w:val="both"/>
              <w:rPr>
                <w:sz w:val="22"/>
                <w:szCs w:val="22"/>
              </w:rPr>
            </w:pPr>
            <w:r w:rsidRPr="000045FD">
              <w:rPr>
                <w:sz w:val="22"/>
                <w:szCs w:val="22"/>
              </w:rPr>
              <w:t>Документы о выходе автомобилей на линию (графики, сводки, сведения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проведения проверки (ревизии)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Путевые листы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При условии проведения проверки (ревизии)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диспетчерские</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журналы учета путевых листов</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развитии средств связи и их эксплуатации (справки, записки,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организации защиты телекоммуникационных каналов и сетей связи (доклады, справки, сведения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состоянии внутренней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Разрешения на установку и использование средств связи </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окончания эксплуатации средств связи</w:t>
            </w:r>
            <w:r w:rsidRPr="000045FD">
              <w:rPr>
                <w:sz w:val="22"/>
                <w:szCs w:val="22"/>
                <w:lang w:val="kk-KZ"/>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с операторами сотовой связи об организации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об организации, эксплуатации, аренде и ремонте внутренней связи</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 xml:space="preserve">После истечения срока </w:t>
            </w:r>
            <w:r w:rsidRPr="000045FD">
              <w:rPr>
                <w:sz w:val="22"/>
                <w:szCs w:val="22"/>
              </w:rPr>
              <w:lastRenderedPageBreak/>
              <w:t>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Переписка о проведении работ по телефонизации, радиофикации, сигнализации и эксплуатации внутренней связи </w:t>
            </w:r>
            <w:r w:rsidR="00524FC0">
              <w:rPr>
                <w:sz w:val="22"/>
                <w:szCs w:val="22"/>
                <w:lang w:val="kk-KZ"/>
              </w:rPr>
              <w:t xml:space="preserve">           </w:t>
            </w:r>
            <w:r w:rsidRPr="000045FD">
              <w:rPr>
                <w:sz w:val="22"/>
                <w:szCs w:val="22"/>
              </w:rPr>
              <w:t>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Схемы линий внутренней связи 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До замены новыми</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Акты ввода в эксплуатацию линий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снятия линий связи</w:t>
            </w:r>
            <w:r w:rsidRPr="000045FD">
              <w:rPr>
                <w:sz w:val="22"/>
                <w:szCs w:val="22"/>
                <w:lang w:val="kk-KZ"/>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учете повреждений, технического осмотра и ремонта средств связи (акты, контрольные листы, сводки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устранения неполадок</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Акты приемки средств связи и сигнализации после текущего и капитального ремонта</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проведения ремонта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заявлений о повреждении средств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Картотеки, книги учета средств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9A1B44">
            <w:pPr>
              <w:shd w:val="clear" w:color="auto" w:fill="FFFFFF"/>
              <w:jc w:val="both"/>
              <w:rPr>
                <w:sz w:val="22"/>
                <w:szCs w:val="22"/>
              </w:rPr>
            </w:pPr>
            <w:r w:rsidRPr="000045FD">
              <w:rPr>
                <w:sz w:val="22"/>
                <w:szCs w:val="22"/>
              </w:rPr>
              <w:t>Книги учета запис</w:t>
            </w:r>
            <w:r w:rsidRPr="000045FD">
              <w:rPr>
                <w:sz w:val="22"/>
                <w:szCs w:val="22"/>
                <w:lang w:val="kk-KZ"/>
              </w:rPr>
              <w:t>ей</w:t>
            </w:r>
            <w:r w:rsidRPr="000045FD">
              <w:rPr>
                <w:sz w:val="22"/>
                <w:szCs w:val="22"/>
              </w:rPr>
              <w:t xml:space="preserve"> дежурных на телефонных ста</w:t>
            </w:r>
            <w:r w:rsidRPr="000045FD">
              <w:rPr>
                <w:sz w:val="22"/>
                <w:szCs w:val="22"/>
                <w:lang w:val="kk-KZ"/>
              </w:rPr>
              <w:t>н</w:t>
            </w:r>
            <w:r w:rsidRPr="000045FD">
              <w:rPr>
                <w:sz w:val="22"/>
                <w:szCs w:val="22"/>
              </w:rPr>
              <w:t>циях</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32E2C">
            <w:pPr>
              <w:shd w:val="clear" w:color="auto" w:fill="FFFFFF"/>
              <w:jc w:val="both"/>
              <w:rPr>
                <w:sz w:val="22"/>
                <w:szCs w:val="22"/>
              </w:rPr>
            </w:pPr>
            <w:r w:rsidRPr="000045FD">
              <w:rPr>
                <w:sz w:val="22"/>
                <w:szCs w:val="22"/>
              </w:rPr>
              <w:t>Книги регистрации междугородн</w:t>
            </w:r>
            <w:r w:rsidRPr="000045FD">
              <w:rPr>
                <w:sz w:val="22"/>
                <w:szCs w:val="22"/>
                <w:lang w:val="kk-KZ"/>
              </w:rPr>
              <w:t>и</w:t>
            </w:r>
            <w:r w:rsidRPr="000045FD">
              <w:rPr>
                <w:sz w:val="22"/>
                <w:szCs w:val="22"/>
              </w:rPr>
              <w:t>х телефонных разговоров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9639" w:type="dxa"/>
            <w:gridSpan w:val="4"/>
          </w:tcPr>
          <w:p w:rsidR="00606E71" w:rsidRPr="000045FD" w:rsidRDefault="00606E71" w:rsidP="00DE16AD">
            <w:pPr>
              <w:tabs>
                <w:tab w:val="num" w:pos="928"/>
              </w:tabs>
              <w:autoSpaceDE w:val="0"/>
              <w:autoSpaceDN w:val="0"/>
              <w:adjustRightInd w:val="0"/>
              <w:ind w:left="33"/>
              <w:jc w:val="both"/>
              <w:rPr>
                <w:b/>
                <w:bCs/>
                <w:sz w:val="22"/>
                <w:szCs w:val="22"/>
              </w:rPr>
            </w:pPr>
          </w:p>
          <w:p w:rsidR="00606E71" w:rsidRPr="000045FD" w:rsidRDefault="00606E71" w:rsidP="00DE16AD">
            <w:pPr>
              <w:tabs>
                <w:tab w:val="num" w:pos="928"/>
              </w:tabs>
              <w:autoSpaceDE w:val="0"/>
              <w:autoSpaceDN w:val="0"/>
              <w:adjustRightInd w:val="0"/>
              <w:ind w:left="33"/>
              <w:jc w:val="center"/>
              <w:rPr>
                <w:bCs/>
                <w:sz w:val="22"/>
                <w:szCs w:val="22"/>
              </w:rPr>
            </w:pPr>
            <w:r w:rsidRPr="000045FD">
              <w:rPr>
                <w:bCs/>
                <w:sz w:val="22"/>
                <w:szCs w:val="22"/>
                <w:lang w:val="kk-KZ"/>
              </w:rPr>
              <w:t xml:space="preserve">11.4. </w:t>
            </w:r>
            <w:r w:rsidRPr="000045FD">
              <w:rPr>
                <w:bCs/>
                <w:sz w:val="22"/>
                <w:szCs w:val="22"/>
              </w:rPr>
              <w:t>Обеспечение безопасности организации</w:t>
            </w:r>
          </w:p>
          <w:p w:rsidR="00606E71" w:rsidRPr="000045FD" w:rsidRDefault="00606E71" w:rsidP="00DE16AD">
            <w:pPr>
              <w:tabs>
                <w:tab w:val="num" w:pos="928"/>
              </w:tabs>
              <w:autoSpaceDE w:val="0"/>
              <w:autoSpaceDN w:val="0"/>
              <w:adjustRightInd w:val="0"/>
              <w:ind w:left="33"/>
              <w:jc w:val="both"/>
              <w:rPr>
                <w:b/>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40446">
            <w:pPr>
              <w:shd w:val="clear" w:color="auto" w:fill="FFFFFF"/>
              <w:jc w:val="both"/>
              <w:rPr>
                <w:sz w:val="22"/>
                <w:szCs w:val="22"/>
              </w:rPr>
            </w:pPr>
            <w:r w:rsidRPr="000045FD">
              <w:rPr>
                <w:sz w:val="22"/>
                <w:szCs w:val="22"/>
              </w:rPr>
              <w:t>Документы об организации общей и противопожарной охра</w:t>
            </w:r>
            <w:r>
              <w:rPr>
                <w:sz w:val="22"/>
                <w:szCs w:val="22"/>
                <w:lang w:val="kk-KZ"/>
              </w:rPr>
              <w:t xml:space="preserve">ны </w:t>
            </w:r>
            <w:r w:rsidRPr="000045FD">
              <w:rPr>
                <w:sz w:val="22"/>
                <w:szCs w:val="22"/>
                <w:lang w:val="kk-KZ"/>
              </w:rPr>
              <w:t>режимн</w:t>
            </w:r>
            <w:r w:rsidRPr="000045FD">
              <w:rPr>
                <w:sz w:val="22"/>
                <w:szCs w:val="22"/>
              </w:rPr>
              <w:t>ы</w:t>
            </w:r>
            <w:r>
              <w:rPr>
                <w:sz w:val="22"/>
                <w:szCs w:val="22"/>
                <w:lang w:val="kk-KZ"/>
              </w:rPr>
              <w:t>х</w:t>
            </w:r>
            <w:r w:rsidRPr="000045FD">
              <w:rPr>
                <w:sz w:val="22"/>
                <w:szCs w:val="22"/>
              </w:rPr>
              <w:t xml:space="preserve"> организаци</w:t>
            </w:r>
            <w:r>
              <w:rPr>
                <w:sz w:val="22"/>
                <w:szCs w:val="22"/>
                <w:lang w:val="kk-KZ"/>
              </w:rPr>
              <w:t>й</w:t>
            </w:r>
            <w:r w:rsidRPr="000045FD">
              <w:rPr>
                <w:sz w:val="22"/>
                <w:szCs w:val="22"/>
              </w:rPr>
              <w:t xml:space="preserve"> (планы, отчеты, акты и другие </w:t>
            </w:r>
            <w:r w:rsidRPr="000045FD">
              <w:rPr>
                <w:sz w:val="22"/>
                <w:szCs w:val="22"/>
              </w:rPr>
              <w:lastRenderedPageBreak/>
              <w:t>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lastRenderedPageBreak/>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организации работы по гражданской обороне и чрезвычайным ситуациям (планы, отчеты, акты, справки, списки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Приказы начальника</w:t>
            </w:r>
            <w:r w:rsidRPr="000045FD">
              <w:rPr>
                <w:sz w:val="22"/>
                <w:szCs w:val="22"/>
                <w:lang w:val="kk-KZ"/>
              </w:rPr>
              <w:t xml:space="preserve"> </w:t>
            </w:r>
            <w:r w:rsidRPr="000045FD">
              <w:rPr>
                <w:sz w:val="22"/>
                <w:szCs w:val="22"/>
              </w:rPr>
              <w:t>гражданской обороны объекта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Планы оповещения граждан, пребывающих в запасе, при объявлении мобилизации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До замены новыми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обследовании охраны и противопожарного состояния организации (акты, справки, заключения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DD3776">
            <w:pPr>
              <w:shd w:val="clear" w:color="auto" w:fill="FFFFFF"/>
              <w:jc w:val="both"/>
              <w:rPr>
                <w:sz w:val="22"/>
                <w:szCs w:val="22"/>
              </w:rPr>
            </w:pPr>
            <w:r w:rsidRPr="000045FD">
              <w:rPr>
                <w:sz w:val="22"/>
                <w:szCs w:val="22"/>
              </w:rPr>
              <w:t>Акты аттестации режимных помещений, средств электронно-вычислительной техники, используемой в помещениях</w:t>
            </w:r>
          </w:p>
          <w:p w:rsidR="00606E71" w:rsidRPr="000045FD" w:rsidRDefault="00606E71" w:rsidP="00DD3776">
            <w:pPr>
              <w:shd w:val="clear" w:color="auto" w:fill="FFFFFF"/>
              <w:jc w:val="both"/>
              <w:rPr>
                <w:sz w:val="22"/>
                <w:szCs w:val="22"/>
                <w:lang w:val="kk-KZ"/>
              </w:rPr>
            </w:pP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 xml:space="preserve">После переаттестации или окончания эксплуатации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Перечень опасных веществ, отходов производства и потребления, отдельных видов продукции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left="33"/>
              <w:jc w:val="both"/>
              <w:rPr>
                <w:sz w:val="22"/>
                <w:szCs w:val="22"/>
                <w:lang w:val="kk-KZ"/>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регистрации инструктажа по пожарной безопасности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Акты о пожарах</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С человеческими жертвами – постоянно</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выявлении причин пожаров</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предупредительных мероприятиях на случай стихийных бедствий, чрезвычайных ситуаций</w:t>
            </w:r>
          </w:p>
        </w:tc>
        <w:tc>
          <w:tcPr>
            <w:tcW w:w="1559" w:type="dxa"/>
          </w:tcPr>
          <w:p w:rsidR="00606E71" w:rsidRPr="000045FD" w:rsidRDefault="00606E71" w:rsidP="00F927EE">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План-схемы эвакуации людей и материальных ценностей в случае чрезвычайных ситуаций </w:t>
            </w:r>
          </w:p>
        </w:tc>
        <w:tc>
          <w:tcPr>
            <w:tcW w:w="1559" w:type="dxa"/>
          </w:tcPr>
          <w:p w:rsidR="00606E71" w:rsidRPr="000045FD" w:rsidRDefault="00606E71" w:rsidP="00FB239B">
            <w:pPr>
              <w:shd w:val="clear" w:color="auto" w:fill="FFFFFF"/>
              <w:jc w:val="both"/>
              <w:rPr>
                <w:sz w:val="22"/>
                <w:szCs w:val="22"/>
              </w:rPr>
            </w:pPr>
            <w:r w:rsidRPr="000045FD">
              <w:rPr>
                <w:sz w:val="22"/>
                <w:szCs w:val="22"/>
              </w:rPr>
              <w:t>До замены новыми</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rPr>
          <w:trHeight w:val="525"/>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27EE">
            <w:pPr>
              <w:shd w:val="clear" w:color="auto" w:fill="FFFFFF"/>
              <w:jc w:val="both"/>
              <w:rPr>
                <w:sz w:val="22"/>
                <w:szCs w:val="22"/>
              </w:rPr>
            </w:pPr>
            <w:r w:rsidRPr="000045FD">
              <w:rPr>
                <w:sz w:val="22"/>
                <w:szCs w:val="22"/>
              </w:rPr>
              <w:t>Нормы запасов оборудования и материалов на случай аварий</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 xml:space="preserve">Документы на бумажном носителе и </w:t>
            </w:r>
            <w:r>
              <w:rPr>
                <w:sz w:val="22"/>
                <w:szCs w:val="22"/>
                <w:lang w:val="kk-KZ"/>
              </w:rPr>
              <w:lastRenderedPageBreak/>
              <w:t>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расследовании чрезвычайных происшествий при охране зданий, возникновении пожаров, перевозке ценностей (протоколы, акты</w:t>
            </w:r>
            <w:r w:rsidRPr="000045FD">
              <w:rPr>
                <w:sz w:val="22"/>
                <w:szCs w:val="22"/>
                <w:lang w:val="kk-KZ"/>
              </w:rPr>
              <w:t>,</w:t>
            </w:r>
            <w:r w:rsidRPr="000045FD">
              <w:rPr>
                <w:sz w:val="22"/>
                <w:szCs w:val="22"/>
              </w:rPr>
              <w:t xml:space="preserve"> заключения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постоянно действующих пожарно-технических комиссий (планы, отчеты,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списки формирований гражданской обороны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имущества подразделений гражданской обороны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приобретении противопожарного оборудования и инвентаря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Списки противопожарного оборудования и инвентаря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замены новыми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графики дежурных по организациям</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эвакуируемых работников и членов их семей</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замены новыми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об улучшении технической и противопожарной укрепленности организации, об устройстве и эксплуатации технических средств (</w:t>
            </w:r>
            <w:r w:rsidRPr="000045FD">
              <w:rPr>
                <w:sz w:val="22"/>
                <w:szCs w:val="22"/>
                <w:lang w:val="kk-KZ"/>
              </w:rPr>
              <w:t xml:space="preserve">планы, </w:t>
            </w:r>
            <w:r w:rsidRPr="000045FD">
              <w:rPr>
                <w:sz w:val="22"/>
                <w:szCs w:val="22"/>
              </w:rPr>
              <w:t>отчеты,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27EE">
            <w:pPr>
              <w:shd w:val="clear" w:color="auto" w:fill="FFFFFF"/>
              <w:jc w:val="both"/>
              <w:rPr>
                <w:sz w:val="22"/>
                <w:szCs w:val="22"/>
              </w:rPr>
            </w:pPr>
            <w:r w:rsidRPr="000045FD">
              <w:rPr>
                <w:sz w:val="22"/>
                <w:szCs w:val="22"/>
              </w:rPr>
              <w:t xml:space="preserve">Книги, журналы приема (сдачи) под охрану режимных помещений, специальных хранилищ, сейфов (металлических </w:t>
            </w:r>
            <w:r w:rsidR="00524FC0">
              <w:rPr>
                <w:sz w:val="22"/>
                <w:szCs w:val="22"/>
                <w:lang w:val="kk-KZ"/>
              </w:rPr>
              <w:t xml:space="preserve">                </w:t>
            </w:r>
            <w:r w:rsidRPr="000045FD">
              <w:rPr>
                <w:sz w:val="22"/>
                <w:szCs w:val="22"/>
              </w:rPr>
              <w:t xml:space="preserve">шкафов) и ключей от них учета </w:t>
            </w:r>
            <w:r w:rsidR="00524FC0">
              <w:rPr>
                <w:sz w:val="22"/>
                <w:szCs w:val="22"/>
                <w:lang w:val="kk-KZ"/>
              </w:rPr>
              <w:t xml:space="preserve">          </w:t>
            </w:r>
            <w:r w:rsidRPr="000045FD">
              <w:rPr>
                <w:sz w:val="22"/>
                <w:szCs w:val="22"/>
              </w:rPr>
              <w:t xml:space="preserve">опечатывания помещений, приема-сдачи дежурств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об охранной деятельности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Схемы дислокации постов охраны </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lastRenderedPageBreak/>
              <w:t>После замены новыми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карточки, акты учета наличия, движения и качественного состояния оружия, боеприпасов и спецсредств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об оформлении разрешений на право хранения и ношения оружия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по вопросам пропускного и внутриобъектового режима организации (акты, справки, заключения,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оперативным вопросам охраны организации (акты, справки, записки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5469D8">
        <w:trPr>
          <w:trHeight w:val="1397"/>
        </w:trPr>
        <w:tc>
          <w:tcPr>
            <w:tcW w:w="9639" w:type="dxa"/>
            <w:gridSpan w:val="4"/>
          </w:tcPr>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rPr>
              <w:t>12. Социально-</w:t>
            </w:r>
            <w:r w:rsidRPr="000045FD">
              <w:rPr>
                <w:bCs/>
                <w:sz w:val="22"/>
                <w:szCs w:val="22"/>
                <w:lang w:val="kk-KZ"/>
              </w:rPr>
              <w:t>жилищные</w:t>
            </w:r>
            <w:r w:rsidRPr="000045FD">
              <w:rPr>
                <w:bCs/>
                <w:sz w:val="22"/>
                <w:szCs w:val="22"/>
              </w:rPr>
              <w:t xml:space="preserve"> вопросы</w:t>
            </w:r>
          </w:p>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lang w:val="kk-KZ"/>
              </w:rPr>
              <w:t xml:space="preserve">12.1. </w:t>
            </w:r>
            <w:r w:rsidRPr="000045FD">
              <w:rPr>
                <w:bCs/>
                <w:sz w:val="22"/>
                <w:szCs w:val="22"/>
              </w:rPr>
              <w:t>Социальные вопросы</w:t>
            </w:r>
          </w:p>
          <w:p w:rsidR="00606E71" w:rsidRPr="000045FD" w:rsidRDefault="00606E71" w:rsidP="00FB239B">
            <w:pPr>
              <w:tabs>
                <w:tab w:val="num" w:pos="928"/>
              </w:tabs>
              <w:autoSpaceDE w:val="0"/>
              <w:autoSpaceDN w:val="0"/>
              <w:adjustRightInd w:val="0"/>
              <w:ind w:left="34"/>
              <w:jc w:val="both"/>
              <w:rPr>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27EE">
            <w:pPr>
              <w:shd w:val="clear" w:color="auto" w:fill="FFFFFF"/>
              <w:jc w:val="both"/>
              <w:rPr>
                <w:sz w:val="22"/>
                <w:szCs w:val="22"/>
              </w:rPr>
            </w:pPr>
            <w:r w:rsidRPr="000045FD">
              <w:rPr>
                <w:sz w:val="22"/>
                <w:szCs w:val="22"/>
              </w:rPr>
              <w:t>Комплексные программы социальной защиты населения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по вопросам государственного социального страхования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Договоры страхования работников от несчастных случаев</w:t>
            </w:r>
          </w:p>
          <w:p w:rsidR="00606E71" w:rsidRPr="000045FD" w:rsidRDefault="00606E71" w:rsidP="00FB239B">
            <w:pPr>
              <w:autoSpaceDE w:val="0"/>
              <w:autoSpaceDN w:val="0"/>
              <w:adjustRightInd w:val="0"/>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F413A">
            <w:pPr>
              <w:autoSpaceDE w:val="0"/>
              <w:autoSpaceDN w:val="0"/>
              <w:adjustRightInd w:val="0"/>
              <w:jc w:val="both"/>
              <w:rPr>
                <w:sz w:val="22"/>
                <w:szCs w:val="22"/>
                <w:lang w:val="kk-KZ"/>
              </w:rPr>
            </w:pPr>
            <w:r w:rsidRPr="000045FD">
              <w:rPr>
                <w:sz w:val="22"/>
                <w:szCs w:val="22"/>
              </w:rPr>
              <w:t xml:space="preserve">Списки физических лиц (работников) и платежные поручения </w:t>
            </w:r>
            <w:r w:rsidRPr="000045FD">
              <w:rPr>
                <w:sz w:val="22"/>
                <w:szCs w:val="22"/>
                <w:lang w:val="kk-KZ"/>
              </w:rPr>
              <w:t>(с</w:t>
            </w:r>
            <w:r>
              <w:rPr>
                <w:sz w:val="22"/>
                <w:szCs w:val="22"/>
                <w:lang w:val="kk-KZ"/>
              </w:rPr>
              <w:t>ч</w:t>
            </w:r>
            <w:r w:rsidRPr="000045FD">
              <w:rPr>
                <w:sz w:val="22"/>
                <w:szCs w:val="22"/>
                <w:lang w:val="kk-KZ"/>
              </w:rPr>
              <w:t xml:space="preserve">ета к оплате) </w:t>
            </w:r>
            <w:r w:rsidRPr="000045FD">
              <w:rPr>
                <w:sz w:val="22"/>
                <w:szCs w:val="22"/>
              </w:rPr>
              <w:t>по перечислению обязательных пенсионных взносов</w:t>
            </w:r>
            <w:r w:rsidRPr="000045FD">
              <w:rPr>
                <w:sz w:val="22"/>
                <w:szCs w:val="22"/>
                <w:lang w:val="kk-KZ"/>
              </w:rPr>
              <w:t xml:space="preserve">, </w:t>
            </w:r>
            <w:r w:rsidRPr="000045FD">
              <w:rPr>
                <w:sz w:val="22"/>
                <w:szCs w:val="22"/>
              </w:rPr>
              <w:t xml:space="preserve">обязательных </w:t>
            </w:r>
            <w:r w:rsidRPr="000045FD">
              <w:rPr>
                <w:sz w:val="22"/>
                <w:szCs w:val="22"/>
                <w:lang w:val="kk-KZ"/>
              </w:rPr>
              <w:t xml:space="preserve">профессиональных </w:t>
            </w:r>
            <w:r w:rsidRPr="000045FD">
              <w:rPr>
                <w:sz w:val="22"/>
                <w:szCs w:val="22"/>
              </w:rPr>
              <w:t>пенсионных взносов</w:t>
            </w:r>
          </w:p>
        </w:tc>
        <w:tc>
          <w:tcPr>
            <w:tcW w:w="1559" w:type="dxa"/>
          </w:tcPr>
          <w:p w:rsidR="00606E71" w:rsidRPr="000045FD" w:rsidRDefault="00606E71" w:rsidP="00FB239B">
            <w:pPr>
              <w:autoSpaceDE w:val="0"/>
              <w:autoSpaceDN w:val="0"/>
              <w:adjustRightInd w:val="0"/>
              <w:jc w:val="both"/>
              <w:rPr>
                <w:sz w:val="22"/>
                <w:szCs w:val="22"/>
                <w:vertAlign w:val="superscript"/>
                <w:lang w:val="kk-KZ"/>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 xml:space="preserve">Списки физических лиц (работников) и платежные поручения </w:t>
            </w:r>
            <w:r w:rsidRPr="000045FD">
              <w:rPr>
                <w:sz w:val="22"/>
                <w:szCs w:val="22"/>
                <w:lang w:val="kk-KZ"/>
              </w:rPr>
              <w:t>(с</w:t>
            </w:r>
            <w:r>
              <w:rPr>
                <w:sz w:val="22"/>
                <w:szCs w:val="22"/>
                <w:lang w:val="kk-KZ"/>
              </w:rPr>
              <w:t>ч</w:t>
            </w:r>
            <w:r w:rsidRPr="000045FD">
              <w:rPr>
                <w:sz w:val="22"/>
                <w:szCs w:val="22"/>
                <w:lang w:val="kk-KZ"/>
              </w:rPr>
              <w:t xml:space="preserve">ета к оплате) </w:t>
            </w:r>
            <w:r w:rsidRPr="000045FD">
              <w:rPr>
                <w:sz w:val="22"/>
                <w:szCs w:val="22"/>
              </w:rPr>
              <w:t>по перечислению обязательных социальных отчислений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E571A">
            <w:pPr>
              <w:autoSpaceDE w:val="0"/>
              <w:autoSpaceDN w:val="0"/>
              <w:adjustRightInd w:val="0"/>
              <w:jc w:val="both"/>
              <w:rPr>
                <w:sz w:val="22"/>
                <w:szCs w:val="22"/>
              </w:rPr>
            </w:pPr>
            <w:r w:rsidRPr="000045FD">
              <w:rPr>
                <w:sz w:val="22"/>
                <w:szCs w:val="22"/>
              </w:rPr>
              <w:t xml:space="preserve">Списки физических лиц (работников) и платежные поручения </w:t>
            </w:r>
            <w:r w:rsidRPr="000045FD">
              <w:rPr>
                <w:sz w:val="22"/>
                <w:szCs w:val="22"/>
                <w:lang w:val="kk-KZ"/>
              </w:rPr>
              <w:t>(с</w:t>
            </w:r>
            <w:r>
              <w:rPr>
                <w:sz w:val="22"/>
                <w:szCs w:val="22"/>
                <w:lang w:val="kk-KZ"/>
              </w:rPr>
              <w:t>ч</w:t>
            </w:r>
            <w:r w:rsidRPr="000045FD">
              <w:rPr>
                <w:sz w:val="22"/>
                <w:szCs w:val="22"/>
                <w:lang w:val="kk-KZ"/>
              </w:rPr>
              <w:t xml:space="preserve">ета к оплате) </w:t>
            </w:r>
            <w:r w:rsidRPr="000045FD">
              <w:rPr>
                <w:sz w:val="22"/>
                <w:szCs w:val="22"/>
              </w:rPr>
              <w:t xml:space="preserve">по перечислению взносов </w:t>
            </w:r>
            <w:r w:rsidRPr="000045FD">
              <w:rPr>
                <w:sz w:val="22"/>
                <w:szCs w:val="22"/>
                <w:lang w:val="kk-KZ"/>
              </w:rPr>
              <w:t xml:space="preserve">по </w:t>
            </w:r>
            <w:r w:rsidRPr="000045FD">
              <w:rPr>
                <w:sz w:val="22"/>
                <w:szCs w:val="22"/>
              </w:rPr>
              <w:t>обязательн</w:t>
            </w:r>
            <w:r w:rsidRPr="000045FD">
              <w:rPr>
                <w:sz w:val="22"/>
                <w:szCs w:val="22"/>
                <w:lang w:val="kk-KZ"/>
              </w:rPr>
              <w:t xml:space="preserve">ому </w:t>
            </w:r>
            <w:r w:rsidRPr="000045FD">
              <w:rPr>
                <w:sz w:val="22"/>
                <w:szCs w:val="22"/>
              </w:rPr>
              <w:t>медицинск</w:t>
            </w:r>
            <w:r w:rsidRPr="000045FD">
              <w:rPr>
                <w:sz w:val="22"/>
                <w:szCs w:val="22"/>
                <w:lang w:val="kk-KZ"/>
              </w:rPr>
              <w:t>ому страхованию</w:t>
            </w:r>
            <w:r w:rsidRPr="000045FD">
              <w:rPr>
                <w:sz w:val="22"/>
                <w:szCs w:val="22"/>
              </w:rPr>
              <w:t xml:space="preserve"> </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F413A">
            <w:pPr>
              <w:autoSpaceDE w:val="0"/>
              <w:autoSpaceDN w:val="0"/>
              <w:adjustRightInd w:val="0"/>
              <w:jc w:val="both"/>
              <w:rPr>
                <w:sz w:val="22"/>
                <w:szCs w:val="22"/>
              </w:rPr>
            </w:pPr>
            <w:r w:rsidRPr="000045FD">
              <w:rPr>
                <w:sz w:val="22"/>
                <w:szCs w:val="22"/>
              </w:rPr>
              <w:t>Карточки учета, ведомости (базы данных) по учету обязательных пенсионных взносов</w:t>
            </w:r>
            <w:r w:rsidRPr="000045FD">
              <w:rPr>
                <w:sz w:val="22"/>
                <w:szCs w:val="22"/>
                <w:lang w:val="kk-KZ"/>
              </w:rPr>
              <w:t>,</w:t>
            </w:r>
            <w:r w:rsidRPr="000045FD">
              <w:rPr>
                <w:sz w:val="22"/>
                <w:szCs w:val="22"/>
              </w:rPr>
              <w:t xml:space="preserve"> обязательных </w:t>
            </w:r>
            <w:r w:rsidRPr="000045FD">
              <w:rPr>
                <w:sz w:val="22"/>
                <w:szCs w:val="22"/>
                <w:lang w:val="kk-KZ"/>
              </w:rPr>
              <w:t xml:space="preserve">профессиональных </w:t>
            </w:r>
            <w:r w:rsidR="00524FC0">
              <w:rPr>
                <w:sz w:val="22"/>
                <w:szCs w:val="22"/>
                <w:lang w:val="kk-KZ"/>
              </w:rPr>
              <w:t xml:space="preserve">            </w:t>
            </w:r>
            <w:r w:rsidRPr="000045FD">
              <w:rPr>
                <w:sz w:val="22"/>
                <w:szCs w:val="22"/>
              </w:rPr>
              <w:t>пенсионных взносов в накопительные пенсионные фонды, единый накопительный пенсионный фонд</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 xml:space="preserve">Карточки учета, ведомости (базы данных) по </w:t>
            </w:r>
            <w:r w:rsidRPr="000045FD">
              <w:rPr>
                <w:sz w:val="22"/>
                <w:szCs w:val="22"/>
              </w:rPr>
              <w:lastRenderedPageBreak/>
              <w:t>учету обязательных социальных отчислений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lastRenderedPageBreak/>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 xml:space="preserve">Документы на </w:t>
            </w:r>
            <w:r>
              <w:rPr>
                <w:sz w:val="22"/>
                <w:szCs w:val="22"/>
                <w:lang w:val="kk-KZ"/>
              </w:rPr>
              <w:lastRenderedPageBreak/>
              <w:t>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rPr>
              <w:t>Карточки учета, ведомости (базы данных) по учету</w:t>
            </w:r>
            <w:r w:rsidRPr="000045FD">
              <w:rPr>
                <w:sz w:val="22"/>
                <w:szCs w:val="22"/>
                <w:lang w:val="kk-KZ"/>
              </w:rPr>
              <w:t xml:space="preserve"> взносов по </w:t>
            </w:r>
            <w:r w:rsidRPr="000045FD">
              <w:rPr>
                <w:sz w:val="22"/>
                <w:szCs w:val="22"/>
              </w:rPr>
              <w:t>обязательн</w:t>
            </w:r>
            <w:r w:rsidRPr="000045FD">
              <w:rPr>
                <w:sz w:val="22"/>
                <w:szCs w:val="22"/>
                <w:lang w:val="kk-KZ"/>
              </w:rPr>
              <w:t xml:space="preserve">ому социальному </w:t>
            </w:r>
            <w:r w:rsidRPr="000045FD">
              <w:rPr>
                <w:sz w:val="22"/>
                <w:szCs w:val="22"/>
              </w:rPr>
              <w:t>медицинск</w:t>
            </w:r>
            <w:r w:rsidRPr="000045FD">
              <w:rPr>
                <w:sz w:val="22"/>
                <w:szCs w:val="22"/>
                <w:lang w:val="kk-KZ"/>
              </w:rPr>
              <w:t>ому страхованию</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по вопросам социальной защиты работников (справки, заявления, решения,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p w:rsidR="00606E71" w:rsidRPr="000045FD" w:rsidRDefault="00606E71" w:rsidP="00FB239B">
            <w:pPr>
              <w:autoSpaceDE w:val="0"/>
              <w:autoSpaceDN w:val="0"/>
              <w:adjustRightInd w:val="0"/>
              <w:jc w:val="both"/>
              <w:rPr>
                <w:sz w:val="22"/>
                <w:szCs w:val="22"/>
              </w:rPr>
            </w:pP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Договоры страхования (перестрахования) по обязательному медицинскому обслуживанию работников и документы, влияющие на изменения данных договоров (заключения, справки, обоснования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Листки нетрудоспособности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Книги, журналы регистрации листков нетрудоспособности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autoSpaceDE w:val="0"/>
              <w:autoSpaceDN w:val="0"/>
              <w:adjustRightInd w:val="0"/>
              <w:jc w:val="both"/>
              <w:rPr>
                <w:sz w:val="22"/>
                <w:szCs w:val="22"/>
              </w:rPr>
            </w:pPr>
            <w:r w:rsidRPr="000045FD">
              <w:rPr>
                <w:sz w:val="22"/>
                <w:szCs w:val="22"/>
              </w:rPr>
              <w:t>Правила по подготовке документов и назначению пенсий работникам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Списки работников, уходящих на льготную пенсию</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right="34"/>
              <w:jc w:val="both"/>
              <w:rPr>
                <w:sz w:val="22"/>
                <w:szCs w:val="22"/>
                <w:lang w:val="kk-KZ"/>
              </w:rPr>
            </w:pPr>
            <w:r w:rsidRPr="000045FD">
              <w:rPr>
                <w:sz w:val="22"/>
                <w:szCs w:val="22"/>
                <w:lang w:val="kk-KZ"/>
              </w:rPr>
              <w:t>После выхода на пенсию</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autoSpaceDE w:val="0"/>
              <w:autoSpaceDN w:val="0"/>
              <w:adjustRightInd w:val="0"/>
              <w:jc w:val="both"/>
              <w:rPr>
                <w:sz w:val="22"/>
                <w:szCs w:val="22"/>
              </w:rPr>
            </w:pPr>
            <w:r w:rsidRPr="000045FD">
              <w:rPr>
                <w:sz w:val="22"/>
                <w:szCs w:val="22"/>
              </w:rPr>
              <w:t>Списки лиц, имеющих право на дополнительные выплаты (адресную социальную помощь)</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До замены новыми</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E926FA">
            <w:pPr>
              <w:shd w:val="clear" w:color="auto" w:fill="FFFFFF"/>
              <w:jc w:val="both"/>
              <w:rPr>
                <w:sz w:val="22"/>
                <w:szCs w:val="22"/>
              </w:rPr>
            </w:pPr>
            <w:r w:rsidRPr="000045FD">
              <w:rPr>
                <w:sz w:val="22"/>
                <w:szCs w:val="22"/>
              </w:rPr>
              <w:t>Журналы, книги учета выданных полисов медицинского страхования, удостоверений реабилитированным гражданам</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с медицинскими страховыми организациями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Переписка со страховыми организациями по </w:t>
            </w:r>
            <w:r w:rsidRPr="000045FD">
              <w:rPr>
                <w:sz w:val="22"/>
                <w:szCs w:val="22"/>
              </w:rPr>
              <w:lastRenderedPageBreak/>
              <w:t>обязательному медицинскому страхованию</w:t>
            </w:r>
          </w:p>
        </w:tc>
        <w:tc>
          <w:tcPr>
            <w:tcW w:w="1559" w:type="dxa"/>
          </w:tcPr>
          <w:p w:rsidR="00606E71" w:rsidRPr="000045FD" w:rsidRDefault="00606E71" w:rsidP="00FB239B">
            <w:pPr>
              <w:shd w:val="clear" w:color="auto" w:fill="FFFFFF"/>
              <w:jc w:val="both"/>
              <w:rPr>
                <w:sz w:val="22"/>
                <w:szCs w:val="22"/>
              </w:rPr>
            </w:pPr>
            <w:r w:rsidRPr="000045FD">
              <w:rPr>
                <w:sz w:val="22"/>
                <w:szCs w:val="22"/>
              </w:rPr>
              <w:lastRenderedPageBreak/>
              <w:t xml:space="preserve">5 лет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 xml:space="preserve">Электронный </w:t>
            </w:r>
            <w:r>
              <w:rPr>
                <w:sz w:val="22"/>
                <w:szCs w:val="22"/>
                <w:lang w:val="kk-KZ"/>
              </w:rPr>
              <w:lastRenderedPageBreak/>
              <w:t>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о медицинском и санаторно-курортном обслуживании работников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медицинском и санаторно-курортном обслуживании работников (списки, справки, заявления,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562045">
            <w:pPr>
              <w:shd w:val="clear" w:color="auto" w:fill="FFFFFF"/>
              <w:jc w:val="both"/>
              <w:rPr>
                <w:sz w:val="22"/>
                <w:szCs w:val="22"/>
              </w:rPr>
            </w:pPr>
            <w:r w:rsidRPr="000045FD">
              <w:rPr>
                <w:sz w:val="22"/>
                <w:szCs w:val="22"/>
              </w:rPr>
              <w:t>Документы о получении санаторно-курортных путевок (заявки, требования, накладные, ведомости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приобретении путевок в детские оздоровительные лагеря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Списки несовершеннолетних детей работников организации </w:t>
            </w:r>
          </w:p>
        </w:tc>
        <w:tc>
          <w:tcPr>
            <w:tcW w:w="1559" w:type="dxa"/>
          </w:tcPr>
          <w:p w:rsidR="00606E71" w:rsidRPr="000045FD" w:rsidRDefault="00606E71" w:rsidP="00FB239B">
            <w:pPr>
              <w:shd w:val="clear" w:color="auto" w:fill="FFFFFF"/>
              <w:jc w:val="both"/>
              <w:rPr>
                <w:sz w:val="22"/>
                <w:szCs w:val="22"/>
              </w:rPr>
            </w:pPr>
            <w:r w:rsidRPr="000045FD">
              <w:rPr>
                <w:sz w:val="22"/>
                <w:szCs w:val="22"/>
              </w:rPr>
              <w:t>До замены новыми</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562045">
            <w:pPr>
              <w:shd w:val="clear" w:color="auto" w:fill="FFFFFF"/>
              <w:jc w:val="both"/>
              <w:rPr>
                <w:sz w:val="22"/>
                <w:szCs w:val="22"/>
              </w:rPr>
            </w:pPr>
            <w:r w:rsidRPr="000045FD">
              <w:rPr>
                <w:sz w:val="22"/>
                <w:szCs w:val="22"/>
              </w:rPr>
              <w:t>Документы о благотворительной деятельности (акты приема-передачи ценных вещей, переписка</w:t>
            </w:r>
            <w:r w:rsidRPr="000045FD">
              <w:rPr>
                <w:sz w:val="22"/>
                <w:szCs w:val="22"/>
                <w:lang w:val="kk-KZ"/>
              </w:rPr>
              <w:t>,</w:t>
            </w:r>
            <w:r w:rsidRPr="000045FD">
              <w:rPr>
                <w:sz w:val="22"/>
                <w:szCs w:val="22"/>
              </w:rPr>
              <w:t xml:space="preserve"> обязательства, отчеты и другие документы)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физических лиц, организаций-объектов благотворительности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Электронные документы*</w:t>
            </w:r>
          </w:p>
        </w:tc>
      </w:tr>
      <w:tr w:rsidR="00606E71" w:rsidRPr="000045FD" w:rsidTr="00B029E3">
        <w:tc>
          <w:tcPr>
            <w:tcW w:w="9639" w:type="dxa"/>
            <w:gridSpan w:val="4"/>
          </w:tcPr>
          <w:p w:rsidR="00606E71" w:rsidRPr="000045FD" w:rsidRDefault="00606E71" w:rsidP="00DE16AD">
            <w:pPr>
              <w:tabs>
                <w:tab w:val="num" w:pos="928"/>
              </w:tabs>
              <w:autoSpaceDE w:val="0"/>
              <w:autoSpaceDN w:val="0"/>
              <w:adjustRightInd w:val="0"/>
              <w:jc w:val="both"/>
              <w:rPr>
                <w:b/>
                <w:sz w:val="22"/>
                <w:szCs w:val="22"/>
              </w:rPr>
            </w:pPr>
          </w:p>
          <w:p w:rsidR="00606E71" w:rsidRPr="000045FD" w:rsidRDefault="00606E71" w:rsidP="00DE16AD">
            <w:pPr>
              <w:tabs>
                <w:tab w:val="num" w:pos="928"/>
              </w:tabs>
              <w:autoSpaceDE w:val="0"/>
              <w:autoSpaceDN w:val="0"/>
              <w:adjustRightInd w:val="0"/>
              <w:jc w:val="center"/>
              <w:rPr>
                <w:sz w:val="22"/>
                <w:szCs w:val="22"/>
              </w:rPr>
            </w:pPr>
            <w:r w:rsidRPr="000045FD">
              <w:rPr>
                <w:sz w:val="22"/>
                <w:szCs w:val="22"/>
                <w:lang w:val="kk-KZ"/>
              </w:rPr>
              <w:t xml:space="preserve">12.2. </w:t>
            </w:r>
            <w:r w:rsidRPr="000045FD">
              <w:rPr>
                <w:sz w:val="22"/>
                <w:szCs w:val="22"/>
              </w:rPr>
              <w:t>Жилищно-бытовые вопросы</w:t>
            </w:r>
          </w:p>
          <w:p w:rsidR="00606E71" w:rsidRPr="000045FD" w:rsidRDefault="00606E71" w:rsidP="00DE16AD">
            <w:pPr>
              <w:tabs>
                <w:tab w:val="num" w:pos="928"/>
              </w:tabs>
              <w:autoSpaceDE w:val="0"/>
              <w:autoSpaceDN w:val="0"/>
              <w:adjustRightInd w:val="0"/>
              <w:jc w:val="both"/>
              <w:rPr>
                <w:b/>
                <w:sz w:val="22"/>
                <w:szCs w:val="22"/>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Журналы регистрации жилого фонда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 xml:space="preserve">Протоколы заседаний жилищных комиссий и документы к ним (заявления, записки, справки, переписка, списки и другие документы) </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работников организаций, нуждающихся в жилой площади</w:t>
            </w:r>
          </w:p>
        </w:tc>
        <w:tc>
          <w:tcPr>
            <w:tcW w:w="1559" w:type="dxa"/>
          </w:tcPr>
          <w:p w:rsidR="00606E71" w:rsidRPr="000045FD" w:rsidRDefault="00606E71" w:rsidP="00FB239B">
            <w:pPr>
              <w:shd w:val="clear" w:color="auto" w:fill="FFFFFF"/>
              <w:rPr>
                <w:sz w:val="22"/>
                <w:szCs w:val="22"/>
              </w:rPr>
            </w:pPr>
            <w:r w:rsidRPr="000045FD">
              <w:rPr>
                <w:sz w:val="22"/>
                <w:szCs w:val="22"/>
              </w:rPr>
              <w:t xml:space="preserve">10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предоставления жилой площади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Книги, журналы учета выданных справок с места работы о занимаемой должности и размере заработной платы</w:t>
            </w:r>
          </w:p>
        </w:tc>
        <w:tc>
          <w:tcPr>
            <w:tcW w:w="1559" w:type="dxa"/>
          </w:tcPr>
          <w:p w:rsidR="00606E71" w:rsidRPr="000045FD" w:rsidRDefault="00606E71" w:rsidP="00FB239B">
            <w:pPr>
              <w:shd w:val="clear" w:color="auto" w:fill="FFFFFF"/>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 xml:space="preserve">Документы об обследовании жилищно-бытовых условий работников (акты, сведения, </w:t>
            </w:r>
            <w:r w:rsidRPr="000045FD">
              <w:rPr>
                <w:sz w:val="22"/>
                <w:szCs w:val="22"/>
              </w:rPr>
              <w:lastRenderedPageBreak/>
              <w:t>заключения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lastRenderedPageBreak/>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 xml:space="preserve">Документы на бумажном носителе и </w:t>
            </w:r>
            <w:r>
              <w:rPr>
                <w:sz w:val="22"/>
                <w:szCs w:val="22"/>
                <w:lang w:val="kk-KZ"/>
              </w:rPr>
              <w:lastRenderedPageBreak/>
              <w:t>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предоставления жилой площади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о праве пользования (найма) жилой площадью, аренде и обмене жилых помещений </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истечения срока действия договора</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регистрации документов по передаче жилых помещений в собственность граждан и учета приватизированной жилой площади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журналы (базы данных) регистрации:</w:t>
            </w:r>
          </w:p>
          <w:p w:rsidR="00606E71" w:rsidRPr="000045FD" w:rsidRDefault="00606E71" w:rsidP="00FB239B">
            <w:pPr>
              <w:shd w:val="clear" w:color="auto" w:fill="FFFFFF"/>
              <w:jc w:val="both"/>
              <w:rPr>
                <w:sz w:val="22"/>
                <w:szCs w:val="22"/>
              </w:rPr>
            </w:pPr>
            <w:r w:rsidRPr="000045FD">
              <w:rPr>
                <w:sz w:val="22"/>
                <w:szCs w:val="22"/>
              </w:rPr>
              <w:t>1) заявлений на приватизацию жилья;</w:t>
            </w:r>
          </w:p>
        </w:tc>
        <w:tc>
          <w:tcPr>
            <w:tcW w:w="1559" w:type="dxa"/>
          </w:tcPr>
          <w:p w:rsidR="00606E71" w:rsidRPr="000045FD" w:rsidRDefault="00606E71" w:rsidP="00FB239B">
            <w:pPr>
              <w:shd w:val="clear" w:color="auto" w:fill="FFFFFF"/>
              <w:jc w:val="both"/>
              <w:rPr>
                <w:sz w:val="22"/>
                <w:szCs w:val="22"/>
              </w:rPr>
            </w:pPr>
          </w:p>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lang w:val="kk-KZ"/>
              </w:rPr>
            </w:pPr>
          </w:p>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2) договоров на приватизацию жилья;</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3) выдачи договоров на приватизацию жилья</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вселении, выселении и продлении сроков пользования жилой площадью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бронировании жилой площади (охранные свидетельства, заявления,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 xml:space="preserve">После окончания бронирования </w:t>
            </w:r>
          </w:p>
        </w:tc>
      </w:tr>
      <w:tr w:rsidR="00606E71" w:rsidRPr="000045FD" w:rsidTr="00B029E3">
        <w:trPr>
          <w:trHeight w:val="483"/>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на приватизацию жилья (заявления, справки, договоры,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отчуждению жилой площади несовершеннолетних (продажа, обмен жилой площади) (заявления, копии свидетельств о рождении, постановления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Карточки учета закрепления жилой площади за несовершеннолетними детьми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lastRenderedPageBreak/>
              <w:t xml:space="preserve">После достижения совершеннолетия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купли-продажи, дарения жилых помещений работникам 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 сохранении права пользования за временно отсутствующим нанимателем жилой площади</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 xml:space="preserve">После снятия брони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сохранению права пользования за временно отсутствующим нанимателем жилой площади (заявления, характеристики жилой площади, справки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 xml:space="preserve">После возвращения нанимателя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пожизненного содержания с иждивением</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аренде, дарении, завещании, купле-продаже жилых помещений работникам организации (сведения, справки,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Переписка о выселении граждан из служебных, самовольно занятых помещений и помещений, признанных аварийными</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Электронный документ*</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освобождения жилой площади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Книги регистрации граждан</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Протоколы правлений кооперативов собственников квартир</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Лицевые счета квартиросъемщиков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замены новыми</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на обслуживание жилых помещений, находящихся в собственности организации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 xml:space="preserve">После истечения срока действия договора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B7D28">
            <w:pPr>
              <w:shd w:val="clear" w:color="auto" w:fill="FFFFFF"/>
              <w:jc w:val="both"/>
              <w:rPr>
                <w:sz w:val="22"/>
                <w:szCs w:val="22"/>
              </w:rPr>
            </w:pPr>
            <w:r w:rsidRPr="000045FD">
              <w:rPr>
                <w:sz w:val="22"/>
                <w:szCs w:val="22"/>
              </w:rPr>
              <w:t>Документы по вопросам содержания зданий, прилегающих территорий, помещений в надлежащем техническом и санитарно-гигиеническом состоянии (предписания, постановления, акты, заявки, доклады, переписка и другие документы)</w:t>
            </w:r>
          </w:p>
        </w:tc>
        <w:tc>
          <w:tcPr>
            <w:tcW w:w="1559" w:type="dxa"/>
          </w:tcPr>
          <w:p w:rsidR="00606E71" w:rsidRPr="000045FD" w:rsidRDefault="00606E71" w:rsidP="00417799">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коммунальном обслуживании жилой площади, находящейся в собственности организации</w:t>
            </w:r>
          </w:p>
        </w:tc>
        <w:tc>
          <w:tcPr>
            <w:tcW w:w="1559" w:type="dxa"/>
          </w:tcPr>
          <w:p w:rsidR="00606E71" w:rsidRPr="000045FD" w:rsidRDefault="00606E71" w:rsidP="00FB239B">
            <w:pPr>
              <w:shd w:val="clear" w:color="auto" w:fill="FFFFFF"/>
              <w:jc w:val="both"/>
              <w:rPr>
                <w:sz w:val="22"/>
                <w:szCs w:val="22"/>
              </w:rPr>
            </w:pPr>
            <w:r>
              <w:rPr>
                <w:sz w:val="22"/>
                <w:szCs w:val="22"/>
                <w:lang w:val="kk-KZ"/>
              </w:rPr>
              <w:t>3</w:t>
            </w:r>
            <w:r w:rsidRPr="000045FD">
              <w:rPr>
                <w:sz w:val="22"/>
                <w:szCs w:val="22"/>
              </w:rPr>
              <w:t xml:space="preserve"> год</w:t>
            </w:r>
            <w:r>
              <w:rPr>
                <w:sz w:val="22"/>
                <w:szCs w:val="22"/>
                <w:lang w:val="kk-KZ"/>
              </w:rPr>
              <w:t>а</w:t>
            </w:r>
            <w:r w:rsidRPr="000045FD">
              <w:rPr>
                <w:sz w:val="22"/>
                <w:szCs w:val="22"/>
              </w:rPr>
              <w:t xml:space="preserve">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974D65">
            <w:pPr>
              <w:shd w:val="clear" w:color="auto" w:fill="FFFFFF"/>
              <w:jc w:val="both"/>
              <w:rPr>
                <w:sz w:val="22"/>
                <w:szCs w:val="22"/>
              </w:rPr>
            </w:pPr>
            <w:r w:rsidRPr="000045FD">
              <w:rPr>
                <w:sz w:val="22"/>
                <w:szCs w:val="22"/>
              </w:rPr>
              <w:t>Документы о квартирной плате (копии извещений, сведения, расчеты, ведомости, справки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 xml:space="preserve">При условии проведения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246E8">
            <w:pPr>
              <w:shd w:val="clear" w:color="auto" w:fill="FFFFFF"/>
              <w:jc w:val="both"/>
              <w:rPr>
                <w:sz w:val="22"/>
                <w:szCs w:val="22"/>
              </w:rPr>
            </w:pPr>
            <w:r w:rsidRPr="000045FD">
              <w:rPr>
                <w:sz w:val="22"/>
                <w:szCs w:val="22"/>
              </w:rPr>
              <w:t>Документы о коллективном садоводстве и огородничестве (записки, справки,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p w:rsidR="00606E71" w:rsidRPr="000045FD" w:rsidRDefault="00606E71" w:rsidP="00FB239B">
            <w:pPr>
              <w:shd w:val="clear" w:color="auto" w:fill="FFFFFF"/>
              <w:jc w:val="both"/>
              <w:rPr>
                <w:sz w:val="22"/>
                <w:szCs w:val="22"/>
              </w:rPr>
            </w:pP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Протоколы заседаний правлений садоводческих товариществ</w:t>
            </w:r>
            <w:r w:rsidRPr="000045FD">
              <w:rPr>
                <w:sz w:val="22"/>
                <w:szCs w:val="22"/>
                <w:lang w:val="kk-KZ"/>
              </w:rPr>
              <w:t>,</w:t>
            </w:r>
            <w:r w:rsidRPr="000045FD">
              <w:rPr>
                <w:sz w:val="22"/>
                <w:szCs w:val="22"/>
              </w:rPr>
              <w:t xml:space="preserve"> документы к ним (заявления, решения, представления и другие документы)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524FC0">
        <w:trPr>
          <w:trHeight w:val="653"/>
        </w:trPr>
        <w:tc>
          <w:tcPr>
            <w:tcW w:w="9639" w:type="dxa"/>
            <w:gridSpan w:val="4"/>
          </w:tcPr>
          <w:p w:rsidR="00606E71" w:rsidRPr="000045FD" w:rsidRDefault="00606E71" w:rsidP="00DE16AD">
            <w:pPr>
              <w:tabs>
                <w:tab w:val="num" w:pos="928"/>
              </w:tabs>
              <w:autoSpaceDE w:val="0"/>
              <w:autoSpaceDN w:val="0"/>
              <w:adjustRightInd w:val="0"/>
              <w:jc w:val="center"/>
              <w:rPr>
                <w:sz w:val="22"/>
                <w:szCs w:val="22"/>
              </w:rPr>
            </w:pPr>
          </w:p>
          <w:p w:rsidR="00606E71" w:rsidRPr="000045FD" w:rsidRDefault="00606E71" w:rsidP="00DE16AD">
            <w:pPr>
              <w:tabs>
                <w:tab w:val="num" w:pos="928"/>
              </w:tabs>
              <w:autoSpaceDE w:val="0"/>
              <w:autoSpaceDN w:val="0"/>
              <w:adjustRightInd w:val="0"/>
              <w:jc w:val="center"/>
              <w:rPr>
                <w:sz w:val="22"/>
                <w:szCs w:val="22"/>
              </w:rPr>
            </w:pPr>
            <w:r w:rsidRPr="000045FD">
              <w:rPr>
                <w:sz w:val="22"/>
                <w:szCs w:val="22"/>
              </w:rPr>
              <w:t>13. Деятельность первичных профсоюзных и иных</w:t>
            </w:r>
            <w:r w:rsidRPr="000045FD">
              <w:rPr>
                <w:sz w:val="22"/>
                <w:szCs w:val="22"/>
                <w:lang w:val="kk-KZ"/>
              </w:rPr>
              <w:t xml:space="preserve"> </w:t>
            </w:r>
            <w:r w:rsidRPr="000045FD">
              <w:rPr>
                <w:sz w:val="22"/>
                <w:szCs w:val="22"/>
              </w:rPr>
              <w:t>общественных объединений</w:t>
            </w:r>
          </w:p>
          <w:p w:rsidR="00606E71" w:rsidRPr="000045FD" w:rsidRDefault="00606E71" w:rsidP="00DE16AD">
            <w:pPr>
              <w:tabs>
                <w:tab w:val="num" w:pos="928"/>
              </w:tabs>
              <w:autoSpaceDE w:val="0"/>
              <w:autoSpaceDN w:val="0"/>
              <w:adjustRightInd w:val="0"/>
              <w:jc w:val="center"/>
              <w:rPr>
                <w:sz w:val="22"/>
                <w:szCs w:val="22"/>
                <w:lang w:val="kk-KZ"/>
              </w:rPr>
            </w:pP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проведении общих, отчетно-выборных конференций, собраний (протоколы, доклады, решения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об организации и проведении отчетно-выборных кампаний, общественных мероприятий (записки, отчеты,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выборах руководящих органов первичной профсоюзной организации (общественного объединения) (бюллетени голосования, списки кандидатов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В течение срока полномочия</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приеме в члены первичной профсоюзной организации (общественного объединения), перечисления членских</w:t>
            </w:r>
            <w:r w:rsidR="00524FC0">
              <w:rPr>
                <w:sz w:val="22"/>
                <w:szCs w:val="22"/>
                <w:lang w:val="kk-KZ"/>
              </w:rPr>
              <w:t xml:space="preserve">  </w:t>
            </w:r>
            <w:r w:rsidRPr="000045FD">
              <w:rPr>
                <w:sz w:val="22"/>
                <w:szCs w:val="22"/>
              </w:rPr>
              <w:t xml:space="preserve"> взносов, оказании материальной помощи, получении, аннулировании членских билетов (заявления, акты, справки,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Ведомости учета членских взносов и пожертвований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 xml:space="preserve">Документы о получении и расходовании государственных субсидий профсоюзных (общественных) организаций (акты, </w:t>
            </w:r>
            <w:r w:rsidR="0056710A">
              <w:rPr>
                <w:sz w:val="22"/>
                <w:szCs w:val="22"/>
                <w:lang w:val="kk-KZ"/>
              </w:rPr>
              <w:t xml:space="preserve">            </w:t>
            </w:r>
            <w:r w:rsidRPr="000045FD">
              <w:rPr>
                <w:sz w:val="22"/>
                <w:szCs w:val="22"/>
              </w:rPr>
              <w:t>справки, отчеты,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финансировании деятельности первичной профсоюзной организации (общественного объединения) сторонними организациями и частными лицами</w:t>
            </w:r>
            <w:r w:rsidR="0056710A">
              <w:rPr>
                <w:sz w:val="22"/>
                <w:szCs w:val="22"/>
                <w:lang w:val="kk-KZ"/>
              </w:rPr>
              <w:t xml:space="preserve">          </w:t>
            </w:r>
            <w:r w:rsidRPr="000045FD">
              <w:rPr>
                <w:sz w:val="22"/>
                <w:szCs w:val="22"/>
              </w:rPr>
              <w:t xml:space="preserve"> (договоры, соглашения,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Переписка о задолженности, порядке </w:t>
            </w:r>
            <w:r w:rsidR="0056710A">
              <w:rPr>
                <w:sz w:val="22"/>
                <w:szCs w:val="22"/>
                <w:lang w:val="kk-KZ"/>
              </w:rPr>
              <w:t xml:space="preserve">             </w:t>
            </w:r>
            <w:r w:rsidRPr="000045FD">
              <w:rPr>
                <w:sz w:val="22"/>
                <w:szCs w:val="22"/>
              </w:rPr>
              <w:t xml:space="preserve">уплаты членских взносов и расходовании средств первичной профсоюзной </w:t>
            </w:r>
            <w:r w:rsidR="0056710A">
              <w:rPr>
                <w:sz w:val="22"/>
                <w:szCs w:val="22"/>
                <w:lang w:val="kk-KZ"/>
              </w:rPr>
              <w:t xml:space="preserve">         </w:t>
            </w:r>
            <w:r w:rsidRPr="000045FD">
              <w:rPr>
                <w:sz w:val="22"/>
                <w:szCs w:val="22"/>
              </w:rPr>
              <w:t>организации (общественного объединения)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Учетные карточки членов первичной профсоюзной организации (общественного объединения)</w:t>
            </w:r>
          </w:p>
        </w:tc>
        <w:tc>
          <w:tcPr>
            <w:tcW w:w="1559" w:type="dxa"/>
          </w:tcPr>
          <w:p w:rsidR="00606E71" w:rsidRPr="000045FD" w:rsidRDefault="00606E71" w:rsidP="00FB239B">
            <w:pPr>
              <w:shd w:val="clear" w:color="auto" w:fill="FFFFFF"/>
              <w:jc w:val="both"/>
              <w:rPr>
                <w:sz w:val="22"/>
                <w:szCs w:val="22"/>
              </w:rPr>
            </w:pPr>
            <w:r w:rsidRPr="000045FD">
              <w:rPr>
                <w:sz w:val="22"/>
                <w:szCs w:val="22"/>
              </w:rPr>
              <w:t>До снятия с учета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Перечень освобожденных должностей по первичной профсоюзной организации (общественному объединению)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и карточки учета освобожденных работников первичной профсоюзной организации (общественного объединения)</w:t>
            </w:r>
          </w:p>
        </w:tc>
        <w:tc>
          <w:tcPr>
            <w:tcW w:w="1559" w:type="dxa"/>
          </w:tcPr>
          <w:p w:rsidR="00606E71" w:rsidRPr="000045FD" w:rsidRDefault="00606E71" w:rsidP="00FB239B">
            <w:pPr>
              <w:shd w:val="clear" w:color="auto" w:fill="FFFFFF"/>
              <w:jc w:val="both"/>
              <w:rPr>
                <w:sz w:val="22"/>
                <w:szCs w:val="22"/>
              </w:rPr>
            </w:pPr>
            <w:r w:rsidRPr="000045FD">
              <w:rPr>
                <w:sz w:val="22"/>
                <w:szCs w:val="22"/>
              </w:rPr>
              <w:t>75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журналы учета выдачи членских билетов и учетных карточек</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Образцы членских билетов</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Эскизы символики и атрибутики</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7702B">
            <w:pPr>
              <w:shd w:val="clear" w:color="auto" w:fill="FFFFFF"/>
              <w:jc w:val="both"/>
              <w:rPr>
                <w:sz w:val="22"/>
                <w:szCs w:val="22"/>
              </w:rPr>
            </w:pPr>
            <w:r w:rsidRPr="000045FD">
              <w:rPr>
                <w:sz w:val="22"/>
                <w:szCs w:val="22"/>
              </w:rPr>
              <w:t>Отчеты о количестве полученных и израсходованных бланков билетов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осуществлении основных направлений деятельности первичной профсоюзной организации (общественного объединения) (программы, регламенты, протоколы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Планы совместных действий первичных профсоюзных организаций (общественных объединений) по реализации общественных начинаний</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D5F1E">
            <w:pPr>
              <w:shd w:val="clear" w:color="auto" w:fill="FFFFFF"/>
              <w:jc w:val="both"/>
              <w:rPr>
                <w:sz w:val="22"/>
                <w:szCs w:val="22"/>
              </w:rPr>
            </w:pPr>
            <w:r w:rsidRPr="000045FD">
              <w:rPr>
                <w:sz w:val="22"/>
                <w:szCs w:val="22"/>
              </w:rPr>
              <w:t>Документы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общереспубликанского и местного уровня (планы мероприятий, отчеты,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F2EC8">
            <w:pPr>
              <w:shd w:val="clear" w:color="auto" w:fill="FFFFFF"/>
              <w:jc w:val="both"/>
              <w:rPr>
                <w:sz w:val="22"/>
                <w:szCs w:val="22"/>
              </w:rPr>
            </w:pPr>
            <w:r w:rsidRPr="000045FD">
              <w:rPr>
                <w:sz w:val="22"/>
                <w:szCs w:val="22"/>
              </w:rPr>
              <w:t>Документы о проведении митингов, демонстраций, забастовок и других общественных мероприятий (заявки, протоколы, списки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Совместные решения первичной</w:t>
            </w:r>
            <w:r w:rsidR="0056710A">
              <w:rPr>
                <w:sz w:val="22"/>
                <w:szCs w:val="22"/>
                <w:lang w:val="kk-KZ"/>
              </w:rPr>
              <w:t xml:space="preserve">   </w:t>
            </w:r>
            <w:r w:rsidRPr="000045FD">
              <w:rPr>
                <w:sz w:val="22"/>
                <w:szCs w:val="22"/>
              </w:rPr>
              <w:t xml:space="preserve"> профсоюзной организации и работодателя о регулировании социально-трудовых отношений в 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Документы об участии первичной профсоюзной организации (общественного объединения) в проведении </w:t>
            </w:r>
            <w:r w:rsidR="0056710A">
              <w:rPr>
                <w:sz w:val="22"/>
                <w:szCs w:val="22"/>
                <w:lang w:val="kk-KZ"/>
              </w:rPr>
              <w:t xml:space="preserve">                  </w:t>
            </w:r>
            <w:r w:rsidRPr="000045FD">
              <w:rPr>
                <w:sz w:val="22"/>
                <w:szCs w:val="22"/>
              </w:rPr>
              <w:t>республиканских и местных выборов, референдумов, опросов (списки, переписка, протоколы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по социологическим опросам населения (анкеты, отчеты, справки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Документы об осуществлении контроля </w:t>
            </w:r>
            <w:r w:rsidR="00481922">
              <w:rPr>
                <w:sz w:val="22"/>
                <w:szCs w:val="22"/>
                <w:lang w:val="kk-KZ"/>
              </w:rPr>
              <w:t xml:space="preserve">                  </w:t>
            </w:r>
            <w:r w:rsidRPr="000045FD">
              <w:rPr>
                <w:sz w:val="22"/>
                <w:szCs w:val="22"/>
              </w:rPr>
              <w:t xml:space="preserve">за исполнением условий заключенных соглашений, коллективных договоров, соблюдением работодателями, </w:t>
            </w:r>
            <w:r w:rsidR="00481922">
              <w:rPr>
                <w:sz w:val="22"/>
                <w:szCs w:val="22"/>
                <w:lang w:val="kk-KZ"/>
              </w:rPr>
              <w:t xml:space="preserve">           </w:t>
            </w:r>
            <w:r w:rsidRPr="000045FD">
              <w:rPr>
                <w:sz w:val="22"/>
                <w:szCs w:val="22"/>
              </w:rPr>
              <w:t xml:space="preserve">должностными лицами законодательства о труде, использованием средств фондов, формируемых за счет страховых </w:t>
            </w:r>
            <w:r w:rsidR="00481922">
              <w:rPr>
                <w:sz w:val="22"/>
                <w:szCs w:val="22"/>
                <w:lang w:val="kk-KZ"/>
              </w:rPr>
              <w:t xml:space="preserve">                   </w:t>
            </w:r>
            <w:r w:rsidRPr="000045FD">
              <w:rPr>
                <w:sz w:val="22"/>
                <w:szCs w:val="22"/>
              </w:rPr>
              <w:t>взносов (акты, записки, справки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руководящих органов первичной профсоюзной организации (общественного объединения) – комитетов, советов, бюро, правлений, секций, групп (протоколы, резолюции, постановления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делегировании членов</w:t>
            </w:r>
            <w:r w:rsidR="0056710A">
              <w:rPr>
                <w:sz w:val="22"/>
                <w:szCs w:val="22"/>
                <w:lang w:val="kk-KZ"/>
              </w:rPr>
              <w:t xml:space="preserve">         </w:t>
            </w:r>
            <w:r w:rsidRPr="000045FD">
              <w:rPr>
                <w:sz w:val="22"/>
                <w:szCs w:val="22"/>
              </w:rPr>
              <w:t xml:space="preserve"> первичной профсоюзной организации (общественного объединения) на республиканские, международные </w:t>
            </w:r>
            <w:r w:rsidR="0056710A">
              <w:rPr>
                <w:sz w:val="22"/>
                <w:szCs w:val="22"/>
                <w:lang w:val="kk-KZ"/>
              </w:rPr>
              <w:t xml:space="preserve">               </w:t>
            </w:r>
            <w:r w:rsidRPr="000045FD">
              <w:rPr>
                <w:sz w:val="22"/>
                <w:szCs w:val="22"/>
              </w:rPr>
              <w:t>форумы (мандаты,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Переписка о финансово-хозяйственной деятельности первичной профсоюзной организации (общественного объединения)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892A5E">
            <w:pPr>
              <w:shd w:val="clear" w:color="auto" w:fill="FFFFFF"/>
              <w:jc w:val="both"/>
              <w:rPr>
                <w:sz w:val="22"/>
                <w:szCs w:val="22"/>
              </w:rPr>
            </w:pPr>
            <w:r w:rsidRPr="000045FD">
              <w:rPr>
                <w:sz w:val="22"/>
                <w:szCs w:val="22"/>
              </w:rPr>
              <w:t>Графики дежурств</w:t>
            </w:r>
            <w:r w:rsidRPr="000045FD">
              <w:rPr>
                <w:sz w:val="22"/>
                <w:szCs w:val="22"/>
                <w:lang w:val="kk-KZ"/>
              </w:rPr>
              <w:t xml:space="preserve"> </w:t>
            </w:r>
            <w:r w:rsidRPr="000045FD">
              <w:rPr>
                <w:sz w:val="22"/>
                <w:szCs w:val="22"/>
              </w:rPr>
              <w:t xml:space="preserve">членов добровольных </w:t>
            </w:r>
            <w:r w:rsidRPr="000045FD">
              <w:rPr>
                <w:sz w:val="22"/>
                <w:szCs w:val="22"/>
              </w:rPr>
              <w:lastRenderedPageBreak/>
              <w:t>обществ</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lastRenderedPageBreak/>
              <w:t>1 год</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 xml:space="preserve">Документы на </w:t>
            </w:r>
            <w:r>
              <w:rPr>
                <w:sz w:val="22"/>
                <w:szCs w:val="22"/>
                <w:lang w:val="kk-KZ"/>
              </w:rPr>
              <w:lastRenderedPageBreak/>
              <w:t>бумажном носителе и идентичные им электронные документы</w:t>
            </w:r>
            <w:r w:rsidRPr="000045FD">
              <w:rPr>
                <w:sz w:val="22"/>
                <w:szCs w:val="22"/>
                <w:lang w:val="kk-KZ"/>
              </w:rPr>
              <w:t xml:space="preserve"> </w:t>
            </w:r>
          </w:p>
        </w:tc>
      </w:tr>
    </w:tbl>
    <w:p w:rsidR="00011DFC" w:rsidRPr="000045FD" w:rsidRDefault="00011DFC" w:rsidP="00011DFC">
      <w:pPr>
        <w:jc w:val="both"/>
        <w:rPr>
          <w:b/>
          <w:sz w:val="22"/>
          <w:szCs w:val="22"/>
          <w:lang w:val="kk-KZ"/>
        </w:rPr>
      </w:pPr>
    </w:p>
    <w:p w:rsidR="009972D1" w:rsidRPr="000045FD" w:rsidRDefault="009972D1" w:rsidP="009972D1">
      <w:pPr>
        <w:ind w:firstLine="720"/>
        <w:jc w:val="both"/>
        <w:rPr>
          <w:sz w:val="22"/>
          <w:szCs w:val="22"/>
        </w:rPr>
      </w:pPr>
      <w:r w:rsidRPr="000045FD">
        <w:rPr>
          <w:sz w:val="22"/>
          <w:szCs w:val="22"/>
        </w:rPr>
        <w:t>Примечания:</w:t>
      </w:r>
    </w:p>
    <w:p w:rsidR="009972D1" w:rsidRPr="000045FD" w:rsidRDefault="009972D1" w:rsidP="009972D1">
      <w:pPr>
        <w:suppressAutoHyphens/>
        <w:ind w:firstLine="720"/>
        <w:jc w:val="both"/>
        <w:rPr>
          <w:sz w:val="22"/>
          <w:szCs w:val="22"/>
          <w:lang w:val="kk-KZ"/>
        </w:rPr>
      </w:pPr>
      <w:r w:rsidRPr="000045FD">
        <w:rPr>
          <w:sz w:val="22"/>
          <w:szCs w:val="22"/>
          <w:lang w:val="kk-KZ"/>
        </w:rPr>
        <w:t>*При отсутствии системы электронного документооборота оформляется документ на бумажном носителе.</w:t>
      </w:r>
    </w:p>
    <w:p w:rsidR="009972D1" w:rsidRPr="000045FD" w:rsidRDefault="009972D1" w:rsidP="009972D1">
      <w:pPr>
        <w:suppressAutoHyphens/>
        <w:ind w:firstLine="720"/>
        <w:jc w:val="both"/>
        <w:rPr>
          <w:sz w:val="22"/>
          <w:szCs w:val="22"/>
        </w:rPr>
      </w:pPr>
      <w:r w:rsidRPr="000045FD">
        <w:rPr>
          <w:sz w:val="22"/>
          <w:szCs w:val="22"/>
        </w:rPr>
        <w:t>Документы, направленные для сведения и руков</w:t>
      </w:r>
      <w:r w:rsidRPr="000045FD">
        <w:rPr>
          <w:sz w:val="22"/>
          <w:szCs w:val="22"/>
          <w:lang w:val="kk-KZ"/>
        </w:rPr>
        <w:t>о</w:t>
      </w:r>
      <w:r w:rsidRPr="000045FD">
        <w:rPr>
          <w:sz w:val="22"/>
          <w:szCs w:val="22"/>
        </w:rPr>
        <w:t>дства в работе</w:t>
      </w:r>
      <w:r w:rsidRPr="000045FD">
        <w:rPr>
          <w:sz w:val="22"/>
          <w:szCs w:val="22"/>
          <w:lang w:val="kk-KZ"/>
        </w:rPr>
        <w:t>,</w:t>
      </w:r>
      <w:r w:rsidRPr="000045FD">
        <w:rPr>
          <w:sz w:val="22"/>
          <w:szCs w:val="22"/>
        </w:rPr>
        <w:t xml:space="preserve"> хранятся </w:t>
      </w:r>
      <w:r w:rsidRPr="000045FD">
        <w:rPr>
          <w:sz w:val="22"/>
          <w:szCs w:val="22"/>
          <w:lang w:val="kk-KZ"/>
        </w:rPr>
        <w:t>д</w:t>
      </w:r>
      <w:r w:rsidRPr="000045FD">
        <w:rPr>
          <w:sz w:val="22"/>
          <w:szCs w:val="22"/>
        </w:rPr>
        <w:t>о минования надобности.</w:t>
      </w:r>
    </w:p>
    <w:p w:rsidR="009972D1" w:rsidRPr="000045FD" w:rsidRDefault="009972D1" w:rsidP="009972D1">
      <w:pPr>
        <w:suppressAutoHyphens/>
        <w:ind w:firstLine="720"/>
        <w:jc w:val="both"/>
        <w:rPr>
          <w:sz w:val="22"/>
          <w:szCs w:val="22"/>
        </w:rPr>
      </w:pPr>
      <w:r w:rsidRPr="000045FD">
        <w:rPr>
          <w:sz w:val="22"/>
          <w:szCs w:val="22"/>
        </w:rPr>
        <w:t>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p w:rsidR="009972D1" w:rsidRPr="000045FD" w:rsidRDefault="009972D1" w:rsidP="009972D1">
      <w:pPr>
        <w:suppressAutoHyphens/>
        <w:ind w:firstLine="720"/>
        <w:jc w:val="both"/>
        <w:rPr>
          <w:sz w:val="22"/>
          <w:szCs w:val="22"/>
          <w:lang w:val="kk-KZ"/>
        </w:rPr>
      </w:pPr>
      <w:r w:rsidRPr="000045FD">
        <w:rPr>
          <w:sz w:val="22"/>
          <w:szCs w:val="22"/>
        </w:rPr>
        <w:t>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p w:rsidR="009972D1" w:rsidRDefault="009972D1" w:rsidP="009972D1">
      <w:pPr>
        <w:suppressAutoHyphens/>
        <w:ind w:firstLine="720"/>
        <w:jc w:val="both"/>
        <w:rPr>
          <w:sz w:val="22"/>
          <w:szCs w:val="22"/>
          <w:lang w:val="kk-KZ"/>
        </w:rPr>
      </w:pPr>
      <w:r w:rsidRPr="000045FD">
        <w:rPr>
          <w:sz w:val="22"/>
          <w:szCs w:val="22"/>
          <w:lang w:val="kk-KZ"/>
        </w:rPr>
        <w:t>В организациях, не являющихся источниками комплектования Национального архивного фонда Республики Казахстан, документы со сроком хранения «Постоянно» хранятся до ликвидации организации.</w:t>
      </w:r>
    </w:p>
    <w:p w:rsidR="00BA39FA" w:rsidRPr="00B33874" w:rsidRDefault="009972D1" w:rsidP="009972D1">
      <w:pPr>
        <w:suppressAutoHyphens/>
        <w:ind w:firstLine="720"/>
        <w:jc w:val="both"/>
        <w:rPr>
          <w:sz w:val="22"/>
          <w:szCs w:val="22"/>
          <w:lang w:val="kk-KZ"/>
        </w:rPr>
      </w:pPr>
      <w:r w:rsidRPr="00B33874">
        <w:rPr>
          <w:sz w:val="22"/>
          <w:szCs w:val="22"/>
          <w:lang w:val="kk-KZ"/>
        </w:rPr>
        <w:t xml:space="preserve">Документы, </w:t>
      </w:r>
      <w:r w:rsidR="00B33874" w:rsidRPr="00B33874">
        <w:rPr>
          <w:sz w:val="22"/>
          <w:szCs w:val="22"/>
        </w:rPr>
        <w:t>содержащие сведения, составляющие государственные секреты, и конфиденциальные</w:t>
      </w:r>
      <w:r w:rsidR="00B33874" w:rsidRPr="00B33874">
        <w:rPr>
          <w:sz w:val="22"/>
          <w:szCs w:val="22"/>
          <w:lang w:val="kk-KZ"/>
        </w:rPr>
        <w:t xml:space="preserve">, </w:t>
      </w:r>
      <w:r w:rsidRPr="00B33874">
        <w:rPr>
          <w:sz w:val="22"/>
          <w:szCs w:val="22"/>
          <w:lang w:val="kk-KZ"/>
        </w:rPr>
        <w:t xml:space="preserve">хранятся </w:t>
      </w:r>
      <w:r w:rsidR="00B33874" w:rsidRPr="00B33874">
        <w:rPr>
          <w:sz w:val="22"/>
          <w:szCs w:val="22"/>
          <w:lang w:val="kk-KZ"/>
        </w:rPr>
        <w:t xml:space="preserve">в соответствии с Законами Республики Казахстан от 24 ноября </w:t>
      </w:r>
      <w:r w:rsidR="00387372">
        <w:rPr>
          <w:sz w:val="22"/>
          <w:szCs w:val="22"/>
          <w:lang w:val="kk-KZ"/>
        </w:rPr>
        <w:t xml:space="preserve">                </w:t>
      </w:r>
      <w:r w:rsidR="00B33874" w:rsidRPr="00B33874">
        <w:rPr>
          <w:sz w:val="22"/>
          <w:szCs w:val="22"/>
          <w:lang w:val="kk-KZ"/>
        </w:rPr>
        <w:t>2015 года «Об информатизации» и от 15 марта 1999 года «О государственных секретах».</w:t>
      </w:r>
    </w:p>
    <w:sectPr w:rsidR="00BA39FA" w:rsidRPr="00B33874" w:rsidSect="007F2981">
      <w:headerReference w:type="even" r:id="rId9"/>
      <w:headerReference w:type="default" r:id="rId10"/>
      <w:headerReference w:type="first" r:id="rId11"/>
      <w:footnotePr>
        <w:numFmt w:val="chicago"/>
      </w:footnotePr>
      <w:type w:val="continuous"/>
      <w:pgSz w:w="11906" w:h="16838"/>
      <w:pgMar w:top="1418" w:right="851"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9A" w:rsidRDefault="008D059A">
      <w:r>
        <w:separator/>
      </w:r>
    </w:p>
  </w:endnote>
  <w:endnote w:type="continuationSeparator" w:id="0">
    <w:p w:rsidR="008D059A" w:rsidRDefault="008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9A" w:rsidRDefault="008D059A">
      <w:r>
        <w:separator/>
      </w:r>
    </w:p>
  </w:footnote>
  <w:footnote w:type="continuationSeparator" w:id="0">
    <w:p w:rsidR="008D059A" w:rsidRDefault="008D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BF" w:rsidRDefault="00252CBF" w:rsidP="003A27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2CBF" w:rsidRDefault="00252C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BF" w:rsidRDefault="00252CBF">
    <w:pPr>
      <w:pStyle w:val="a5"/>
      <w:jc w:val="center"/>
      <w:rPr>
        <w:sz w:val="22"/>
        <w:szCs w:val="22"/>
        <w:lang w:val="kk-KZ"/>
      </w:rPr>
    </w:pPr>
    <w:r w:rsidRPr="004C22CD">
      <w:rPr>
        <w:sz w:val="22"/>
        <w:szCs w:val="22"/>
      </w:rPr>
      <w:fldChar w:fldCharType="begin"/>
    </w:r>
    <w:r w:rsidRPr="004C22CD">
      <w:rPr>
        <w:sz w:val="22"/>
        <w:szCs w:val="22"/>
      </w:rPr>
      <w:instrText>PAGE   \* MERGEFORMAT</w:instrText>
    </w:r>
    <w:r w:rsidRPr="004C22CD">
      <w:rPr>
        <w:sz w:val="22"/>
        <w:szCs w:val="22"/>
      </w:rPr>
      <w:fldChar w:fldCharType="separate"/>
    </w:r>
    <w:r w:rsidR="00FF6CC4" w:rsidRPr="00FF6CC4">
      <w:rPr>
        <w:noProof/>
        <w:sz w:val="22"/>
        <w:szCs w:val="22"/>
        <w:lang w:val="ru-RU"/>
      </w:rPr>
      <w:t>100</w:t>
    </w:r>
    <w:r w:rsidRPr="004C22CD">
      <w:rPr>
        <w:sz w:val="22"/>
        <w:szCs w:val="22"/>
      </w:rPr>
      <w:fldChar w:fldCharType="end"/>
    </w:r>
  </w:p>
  <w:p w:rsidR="00252CBF" w:rsidRDefault="00252CBF">
    <w:pPr>
      <w:pStyle w:val="a5"/>
      <w:jc w:val="center"/>
      <w:rPr>
        <w:sz w:val="22"/>
        <w:szCs w:val="22"/>
        <w:lang w:val="kk-KZ"/>
      </w:rPr>
    </w:pPr>
  </w:p>
  <w:p w:rsidR="00252CBF" w:rsidRPr="00452065" w:rsidRDefault="00252CBF">
    <w:pPr>
      <w:pStyle w:val="a5"/>
      <w:jc w:val="center"/>
      <w:rPr>
        <w:sz w:val="22"/>
        <w:szCs w:val="22"/>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551"/>
    </w:tblGrid>
    <w:tr w:rsidR="00252CBF" w:rsidRPr="00941E12" w:rsidTr="00B029E3">
      <w:tc>
        <w:tcPr>
          <w:tcW w:w="851" w:type="dxa"/>
        </w:tcPr>
        <w:p w:rsidR="00252CBF" w:rsidRPr="00941E12" w:rsidRDefault="00252CBF" w:rsidP="00B46BA5">
          <w:pPr>
            <w:pStyle w:val="20"/>
            <w:tabs>
              <w:tab w:val="center" w:pos="442"/>
            </w:tabs>
            <w:ind w:left="0" w:right="-142"/>
            <w:rPr>
              <w:b w:val="0"/>
              <w:sz w:val="22"/>
              <w:szCs w:val="22"/>
              <w:lang w:val="ru-MO" w:eastAsia="ru-RU"/>
            </w:rPr>
          </w:pPr>
          <w:r w:rsidRPr="00941E12">
            <w:rPr>
              <w:b w:val="0"/>
              <w:sz w:val="22"/>
              <w:szCs w:val="22"/>
              <w:lang w:val="ru-MO" w:eastAsia="ru-RU"/>
            </w:rPr>
            <w:t>1</w:t>
          </w:r>
        </w:p>
      </w:tc>
      <w:tc>
        <w:tcPr>
          <w:tcW w:w="4678" w:type="dxa"/>
        </w:tcPr>
        <w:p w:rsidR="00252CBF" w:rsidRPr="00941E12" w:rsidRDefault="00252CBF" w:rsidP="00B46BA5">
          <w:pPr>
            <w:pStyle w:val="20"/>
            <w:ind w:left="0"/>
            <w:rPr>
              <w:b w:val="0"/>
              <w:sz w:val="22"/>
              <w:szCs w:val="22"/>
              <w:lang w:val="ru-MO" w:eastAsia="ru-RU"/>
            </w:rPr>
          </w:pPr>
          <w:r w:rsidRPr="00941E12">
            <w:rPr>
              <w:b w:val="0"/>
              <w:sz w:val="22"/>
              <w:szCs w:val="22"/>
              <w:lang w:val="ru-MO" w:eastAsia="ru-RU"/>
            </w:rPr>
            <w:t>2</w:t>
          </w:r>
        </w:p>
      </w:tc>
      <w:tc>
        <w:tcPr>
          <w:tcW w:w="1559" w:type="dxa"/>
        </w:tcPr>
        <w:p w:rsidR="00252CBF" w:rsidRPr="00941E12" w:rsidRDefault="00252CBF" w:rsidP="00B46BA5">
          <w:pPr>
            <w:pStyle w:val="20"/>
            <w:ind w:left="0"/>
            <w:rPr>
              <w:b w:val="0"/>
              <w:sz w:val="22"/>
              <w:szCs w:val="22"/>
              <w:lang w:val="ru-MO" w:eastAsia="ru-RU"/>
            </w:rPr>
          </w:pPr>
          <w:r w:rsidRPr="00941E12">
            <w:rPr>
              <w:b w:val="0"/>
              <w:sz w:val="22"/>
              <w:szCs w:val="22"/>
              <w:lang w:val="ru-MO" w:eastAsia="ru-RU"/>
            </w:rPr>
            <w:t>3</w:t>
          </w:r>
        </w:p>
      </w:tc>
      <w:tc>
        <w:tcPr>
          <w:tcW w:w="2551" w:type="dxa"/>
        </w:tcPr>
        <w:p w:rsidR="00252CBF" w:rsidRPr="00941E12" w:rsidRDefault="00252CBF" w:rsidP="00B46BA5">
          <w:pPr>
            <w:pStyle w:val="20"/>
            <w:tabs>
              <w:tab w:val="center" w:pos="749"/>
              <w:tab w:val="left" w:pos="1260"/>
            </w:tabs>
            <w:ind w:left="0"/>
            <w:rPr>
              <w:b w:val="0"/>
              <w:sz w:val="22"/>
              <w:szCs w:val="22"/>
              <w:lang w:val="ru-MO" w:eastAsia="ru-RU"/>
            </w:rPr>
          </w:pPr>
          <w:r>
            <w:rPr>
              <w:b w:val="0"/>
              <w:sz w:val="22"/>
              <w:szCs w:val="22"/>
              <w:lang w:val="ru-MO" w:eastAsia="ru-RU"/>
            </w:rPr>
            <w:t>4</w:t>
          </w:r>
        </w:p>
      </w:tc>
    </w:tr>
  </w:tbl>
  <w:p w:rsidR="00252CBF" w:rsidRDefault="00252CBF" w:rsidP="00161D64">
    <w:pPr>
      <w:jc w:val="center"/>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BF" w:rsidRPr="00452065" w:rsidRDefault="00FF6CC4" w:rsidP="00452065">
    <w:pPr>
      <w:pStyle w:val="a5"/>
      <w:jc w:val="center"/>
      <w:rPr>
        <w:sz w:val="22"/>
        <w:szCs w:val="22"/>
        <w:lang w:val="kk-KZ"/>
      </w:rPr>
    </w:pPr>
    <w:r>
      <w:rPr>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91F" w:rsidRPr="0096291F" w:rsidRDefault="0096291F">
                          <w:pPr>
                            <w:rPr>
                              <w:color w:val="0C0000"/>
                              <w:sz w:val="14"/>
                            </w:rPr>
                          </w:pPr>
                          <w:r>
                            <w:rPr>
                              <w:color w:val="0C0000"/>
                              <w:sz w:val="14"/>
                            </w:rPr>
                            <w:t xml:space="preserve">24.11.2017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96291F" w:rsidRPr="0096291F" w:rsidRDefault="0096291F">
                    <w:pPr>
                      <w:rPr>
                        <w:color w:val="0C0000"/>
                        <w:sz w:val="14"/>
                      </w:rPr>
                    </w:pPr>
                    <w:r>
                      <w:rPr>
                        <w:color w:val="0C0000"/>
                        <w:sz w:val="14"/>
                      </w:rPr>
                      <w:t xml:space="preserve">24.11.2017 ЭҚАБЖ МО (7.21.2 нұсқасы)  Копия электронного документа. Положительный результат проверки ЭЦП. </w:t>
                    </w:r>
                  </w:p>
                </w:txbxContent>
              </v:textbox>
            </v:shape>
          </w:pict>
        </mc:Fallback>
      </mc:AlternateContent>
    </w:r>
    <w:r w:rsidR="00252CBF" w:rsidRPr="00452065">
      <w:rPr>
        <w:sz w:val="22"/>
        <w:szCs w:val="22"/>
        <w:lang w:val="kk-K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8A520"/>
    <w:lvl w:ilvl="0">
      <w:numFmt w:val="bullet"/>
      <w:lvlText w:val="*"/>
      <w:lvlJc w:val="left"/>
    </w:lvl>
  </w:abstractNum>
  <w:abstractNum w:abstractNumId="1">
    <w:nsid w:val="02FC2250"/>
    <w:multiLevelType w:val="hybridMultilevel"/>
    <w:tmpl w:val="B5FAC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B4AD4"/>
    <w:multiLevelType w:val="hybridMultilevel"/>
    <w:tmpl w:val="405C7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8634F"/>
    <w:multiLevelType w:val="hybridMultilevel"/>
    <w:tmpl w:val="35743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B0210"/>
    <w:multiLevelType w:val="hybridMultilevel"/>
    <w:tmpl w:val="04A6C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B0290"/>
    <w:multiLevelType w:val="hybridMultilevel"/>
    <w:tmpl w:val="36AE1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734D3"/>
    <w:multiLevelType w:val="hybridMultilevel"/>
    <w:tmpl w:val="75A22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B74D9"/>
    <w:multiLevelType w:val="hybridMultilevel"/>
    <w:tmpl w:val="1FE60356"/>
    <w:lvl w:ilvl="0" w:tplc="F828B1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24710"/>
    <w:multiLevelType w:val="hybridMultilevel"/>
    <w:tmpl w:val="E3A23F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0816985"/>
    <w:multiLevelType w:val="hybridMultilevel"/>
    <w:tmpl w:val="B82E3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5026A"/>
    <w:multiLevelType w:val="multilevel"/>
    <w:tmpl w:val="AA9EE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9A16B3B"/>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80AD2"/>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3F11E3"/>
    <w:multiLevelType w:val="hybridMultilevel"/>
    <w:tmpl w:val="A4B07448"/>
    <w:lvl w:ilvl="0" w:tplc="90582CD0">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A5C6DDF"/>
    <w:multiLevelType w:val="hybridMultilevel"/>
    <w:tmpl w:val="0BAE8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B267B9"/>
    <w:multiLevelType w:val="multilevel"/>
    <w:tmpl w:val="D0ACE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AC5400"/>
    <w:multiLevelType w:val="hybridMultilevel"/>
    <w:tmpl w:val="3766D0F0"/>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213C3373"/>
    <w:multiLevelType w:val="hybridMultilevel"/>
    <w:tmpl w:val="A5CC1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46004"/>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A94447"/>
    <w:multiLevelType w:val="hybridMultilevel"/>
    <w:tmpl w:val="441C6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F3A42"/>
    <w:multiLevelType w:val="hybridMultilevel"/>
    <w:tmpl w:val="4AE2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67917"/>
    <w:multiLevelType w:val="hybridMultilevel"/>
    <w:tmpl w:val="DD408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46E07"/>
    <w:multiLevelType w:val="hybridMultilevel"/>
    <w:tmpl w:val="F4D2A772"/>
    <w:lvl w:ilvl="0" w:tplc="A91E4F42">
      <w:start w:val="1"/>
      <w:numFmt w:val="decimal"/>
      <w:lvlText w:val="%1)"/>
      <w:lvlJc w:val="left"/>
      <w:pPr>
        <w:tabs>
          <w:tab w:val="num" w:pos="361"/>
        </w:tabs>
        <w:ind w:left="361" w:hanging="360"/>
      </w:pPr>
      <w:rPr>
        <w:rFonts w:hint="default"/>
      </w:rPr>
    </w:lvl>
    <w:lvl w:ilvl="1" w:tplc="04190019">
      <w:start w:val="1"/>
      <w:numFmt w:val="lowerLetter"/>
      <w:lvlText w:val="%2."/>
      <w:lvlJc w:val="left"/>
      <w:pPr>
        <w:tabs>
          <w:tab w:val="num" w:pos="1081"/>
        </w:tabs>
        <w:ind w:left="1081" w:hanging="360"/>
      </w:pPr>
    </w:lvl>
    <w:lvl w:ilvl="2" w:tplc="0419001B">
      <w:start w:val="1"/>
      <w:numFmt w:val="lowerRoman"/>
      <w:lvlText w:val="%3."/>
      <w:lvlJc w:val="right"/>
      <w:pPr>
        <w:tabs>
          <w:tab w:val="num" w:pos="1801"/>
        </w:tabs>
        <w:ind w:left="1801" w:hanging="180"/>
      </w:p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23">
    <w:nsid w:val="38096CC6"/>
    <w:multiLevelType w:val="multilevel"/>
    <w:tmpl w:val="636CB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DA4F61"/>
    <w:multiLevelType w:val="hybridMultilevel"/>
    <w:tmpl w:val="13809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EC7DD3"/>
    <w:multiLevelType w:val="hybridMultilevel"/>
    <w:tmpl w:val="BDA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A17DA"/>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C056E3"/>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8032FD"/>
    <w:multiLevelType w:val="hybridMultilevel"/>
    <w:tmpl w:val="E1028D42"/>
    <w:lvl w:ilvl="0" w:tplc="951CC5BA">
      <w:start w:val="1"/>
      <w:numFmt w:val="decimal"/>
      <w:lvlText w:val="%1."/>
      <w:lvlJc w:val="left"/>
      <w:pPr>
        <w:tabs>
          <w:tab w:val="num" w:pos="720"/>
        </w:tabs>
        <w:ind w:left="720" w:hanging="360"/>
      </w:pPr>
      <w:rPr>
        <w:rFonts w:hint="default"/>
      </w:rPr>
    </w:lvl>
    <w:lvl w:ilvl="1" w:tplc="24866AAC">
      <w:numFmt w:val="none"/>
      <w:lvlText w:val=""/>
      <w:lvlJc w:val="left"/>
      <w:pPr>
        <w:tabs>
          <w:tab w:val="num" w:pos="360"/>
        </w:tabs>
      </w:pPr>
    </w:lvl>
    <w:lvl w:ilvl="2" w:tplc="A7C26E12">
      <w:numFmt w:val="none"/>
      <w:lvlText w:val=""/>
      <w:lvlJc w:val="left"/>
      <w:pPr>
        <w:tabs>
          <w:tab w:val="num" w:pos="360"/>
        </w:tabs>
      </w:pPr>
    </w:lvl>
    <w:lvl w:ilvl="3" w:tplc="20C47806">
      <w:numFmt w:val="none"/>
      <w:lvlText w:val=""/>
      <w:lvlJc w:val="left"/>
      <w:pPr>
        <w:tabs>
          <w:tab w:val="num" w:pos="360"/>
        </w:tabs>
      </w:pPr>
    </w:lvl>
    <w:lvl w:ilvl="4" w:tplc="03E23A54">
      <w:numFmt w:val="none"/>
      <w:lvlText w:val=""/>
      <w:lvlJc w:val="left"/>
      <w:pPr>
        <w:tabs>
          <w:tab w:val="num" w:pos="360"/>
        </w:tabs>
      </w:pPr>
    </w:lvl>
    <w:lvl w:ilvl="5" w:tplc="0D221414">
      <w:numFmt w:val="none"/>
      <w:lvlText w:val=""/>
      <w:lvlJc w:val="left"/>
      <w:pPr>
        <w:tabs>
          <w:tab w:val="num" w:pos="360"/>
        </w:tabs>
      </w:pPr>
    </w:lvl>
    <w:lvl w:ilvl="6" w:tplc="8078EAD0">
      <w:numFmt w:val="none"/>
      <w:lvlText w:val=""/>
      <w:lvlJc w:val="left"/>
      <w:pPr>
        <w:tabs>
          <w:tab w:val="num" w:pos="360"/>
        </w:tabs>
      </w:pPr>
    </w:lvl>
    <w:lvl w:ilvl="7" w:tplc="D8829B10">
      <w:numFmt w:val="none"/>
      <w:lvlText w:val=""/>
      <w:lvlJc w:val="left"/>
      <w:pPr>
        <w:tabs>
          <w:tab w:val="num" w:pos="360"/>
        </w:tabs>
      </w:pPr>
    </w:lvl>
    <w:lvl w:ilvl="8" w:tplc="3348CFC6">
      <w:numFmt w:val="none"/>
      <w:lvlText w:val=""/>
      <w:lvlJc w:val="left"/>
      <w:pPr>
        <w:tabs>
          <w:tab w:val="num" w:pos="360"/>
        </w:tabs>
      </w:pPr>
    </w:lvl>
  </w:abstractNum>
  <w:abstractNum w:abstractNumId="29">
    <w:nsid w:val="46735E39"/>
    <w:multiLevelType w:val="hybridMultilevel"/>
    <w:tmpl w:val="BDFE5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217E33"/>
    <w:multiLevelType w:val="hybridMultilevel"/>
    <w:tmpl w:val="5C0CC01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DB27641"/>
    <w:multiLevelType w:val="hybridMultilevel"/>
    <w:tmpl w:val="D4B4BB10"/>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4E9B51AC"/>
    <w:multiLevelType w:val="hybridMultilevel"/>
    <w:tmpl w:val="20223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6136CB"/>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BB056C"/>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D30947"/>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8E4279"/>
    <w:multiLevelType w:val="hybridMultilevel"/>
    <w:tmpl w:val="24A06298"/>
    <w:lvl w:ilvl="0" w:tplc="4168865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82009"/>
    <w:multiLevelType w:val="hybridMultilevel"/>
    <w:tmpl w:val="8B085D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13"/>
  </w:num>
  <w:num w:numId="4">
    <w:abstractNumId w:val="23"/>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Courier New" w:hAnsi="Courier New" w:cs="Courier New" w:hint="default"/>
        </w:rPr>
      </w:lvl>
    </w:lvlOverride>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22"/>
  </w:num>
  <w:num w:numId="9">
    <w:abstractNumId w:val="30"/>
  </w:num>
  <w:num w:numId="10">
    <w:abstractNumId w:val="37"/>
  </w:num>
  <w:num w:numId="11">
    <w:abstractNumId w:val="17"/>
  </w:num>
  <w:num w:numId="12">
    <w:abstractNumId w:val="1"/>
  </w:num>
  <w:num w:numId="13">
    <w:abstractNumId w:val="26"/>
  </w:num>
  <w:num w:numId="14">
    <w:abstractNumId w:val="20"/>
  </w:num>
  <w:num w:numId="15">
    <w:abstractNumId w:val="11"/>
  </w:num>
  <w:num w:numId="16">
    <w:abstractNumId w:val="2"/>
  </w:num>
  <w:num w:numId="17">
    <w:abstractNumId w:val="36"/>
  </w:num>
  <w:num w:numId="18">
    <w:abstractNumId w:val="35"/>
  </w:num>
  <w:num w:numId="19">
    <w:abstractNumId w:val="18"/>
  </w:num>
  <w:num w:numId="20">
    <w:abstractNumId w:val="12"/>
  </w:num>
  <w:num w:numId="21">
    <w:abstractNumId w:val="34"/>
  </w:num>
  <w:num w:numId="22">
    <w:abstractNumId w:val="27"/>
  </w:num>
  <w:num w:numId="23">
    <w:abstractNumId w:val="33"/>
  </w:num>
  <w:num w:numId="24">
    <w:abstractNumId w:val="25"/>
  </w:num>
  <w:num w:numId="25">
    <w:abstractNumId w:val="19"/>
  </w:num>
  <w:num w:numId="26">
    <w:abstractNumId w:val="10"/>
  </w:num>
  <w:num w:numId="27">
    <w:abstractNumId w:val="16"/>
  </w:num>
  <w:num w:numId="28">
    <w:abstractNumId w:val="7"/>
  </w:num>
  <w:num w:numId="29">
    <w:abstractNumId w:val="3"/>
  </w:num>
  <w:num w:numId="30">
    <w:abstractNumId w:val="6"/>
  </w:num>
  <w:num w:numId="31">
    <w:abstractNumId w:val="5"/>
  </w:num>
  <w:num w:numId="32">
    <w:abstractNumId w:val="21"/>
  </w:num>
  <w:num w:numId="33">
    <w:abstractNumId w:val="9"/>
  </w:num>
  <w:num w:numId="34">
    <w:abstractNumId w:val="24"/>
  </w:num>
  <w:num w:numId="35">
    <w:abstractNumId w:val="8"/>
  </w:num>
  <w:num w:numId="36">
    <w:abstractNumId w:val="14"/>
  </w:num>
  <w:num w:numId="37">
    <w:abstractNumId w:val="31"/>
  </w:num>
  <w:num w:numId="38">
    <w:abstractNumId w:val="32"/>
  </w:num>
  <w:num w:numId="39">
    <w:abstractNumId w:val="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64"/>
    <w:rsid w:val="000005FA"/>
    <w:rsid w:val="00002852"/>
    <w:rsid w:val="00003AF4"/>
    <w:rsid w:val="00004469"/>
    <w:rsid w:val="000045FD"/>
    <w:rsid w:val="00004850"/>
    <w:rsid w:val="000064F2"/>
    <w:rsid w:val="00006F93"/>
    <w:rsid w:val="00010727"/>
    <w:rsid w:val="0001109A"/>
    <w:rsid w:val="00011DFC"/>
    <w:rsid w:val="000131BA"/>
    <w:rsid w:val="00013BFC"/>
    <w:rsid w:val="0001631B"/>
    <w:rsid w:val="00016A92"/>
    <w:rsid w:val="00020F0F"/>
    <w:rsid w:val="000235F1"/>
    <w:rsid w:val="000247BF"/>
    <w:rsid w:val="00024A68"/>
    <w:rsid w:val="00025E62"/>
    <w:rsid w:val="0002661E"/>
    <w:rsid w:val="0003199E"/>
    <w:rsid w:val="00033331"/>
    <w:rsid w:val="00036094"/>
    <w:rsid w:val="0003728E"/>
    <w:rsid w:val="00040446"/>
    <w:rsid w:val="000438EB"/>
    <w:rsid w:val="00043D08"/>
    <w:rsid w:val="00047363"/>
    <w:rsid w:val="000502DF"/>
    <w:rsid w:val="00053155"/>
    <w:rsid w:val="00053435"/>
    <w:rsid w:val="00053482"/>
    <w:rsid w:val="00053645"/>
    <w:rsid w:val="00053F6F"/>
    <w:rsid w:val="00053F9E"/>
    <w:rsid w:val="0005422D"/>
    <w:rsid w:val="00054BCC"/>
    <w:rsid w:val="000550B1"/>
    <w:rsid w:val="000558C4"/>
    <w:rsid w:val="00055971"/>
    <w:rsid w:val="000569BF"/>
    <w:rsid w:val="000608A1"/>
    <w:rsid w:val="00061DDD"/>
    <w:rsid w:val="00062369"/>
    <w:rsid w:val="0006313B"/>
    <w:rsid w:val="00067912"/>
    <w:rsid w:val="00067BA9"/>
    <w:rsid w:val="000704B4"/>
    <w:rsid w:val="000762E7"/>
    <w:rsid w:val="00081F51"/>
    <w:rsid w:val="00082CB5"/>
    <w:rsid w:val="00083683"/>
    <w:rsid w:val="000836B7"/>
    <w:rsid w:val="000840A9"/>
    <w:rsid w:val="00084BC2"/>
    <w:rsid w:val="00085322"/>
    <w:rsid w:val="000858CF"/>
    <w:rsid w:val="000859F1"/>
    <w:rsid w:val="00086D2F"/>
    <w:rsid w:val="000906F2"/>
    <w:rsid w:val="00091FBF"/>
    <w:rsid w:val="00094787"/>
    <w:rsid w:val="000971F7"/>
    <w:rsid w:val="000A0A3A"/>
    <w:rsid w:val="000A4070"/>
    <w:rsid w:val="000B0062"/>
    <w:rsid w:val="000B0C55"/>
    <w:rsid w:val="000B23F6"/>
    <w:rsid w:val="000B33C4"/>
    <w:rsid w:val="000B34F5"/>
    <w:rsid w:val="000B59B2"/>
    <w:rsid w:val="000B77A0"/>
    <w:rsid w:val="000C1454"/>
    <w:rsid w:val="000C4968"/>
    <w:rsid w:val="000D19B2"/>
    <w:rsid w:val="000D2CF2"/>
    <w:rsid w:val="000D2F10"/>
    <w:rsid w:val="000D42E3"/>
    <w:rsid w:val="000E4396"/>
    <w:rsid w:val="000E4692"/>
    <w:rsid w:val="000E4DF2"/>
    <w:rsid w:val="000E506C"/>
    <w:rsid w:val="000E70B1"/>
    <w:rsid w:val="000F03E9"/>
    <w:rsid w:val="000F1F9B"/>
    <w:rsid w:val="000F2EC8"/>
    <w:rsid w:val="000F3C8D"/>
    <w:rsid w:val="000F4FF7"/>
    <w:rsid w:val="000F71EA"/>
    <w:rsid w:val="000F7406"/>
    <w:rsid w:val="000F7C1C"/>
    <w:rsid w:val="00100576"/>
    <w:rsid w:val="001012A2"/>
    <w:rsid w:val="001031F6"/>
    <w:rsid w:val="00103AAF"/>
    <w:rsid w:val="001051DB"/>
    <w:rsid w:val="001066B6"/>
    <w:rsid w:val="00111AC0"/>
    <w:rsid w:val="00111BD0"/>
    <w:rsid w:val="00111D1A"/>
    <w:rsid w:val="00112074"/>
    <w:rsid w:val="001174B6"/>
    <w:rsid w:val="00117623"/>
    <w:rsid w:val="001209D9"/>
    <w:rsid w:val="00122F3F"/>
    <w:rsid w:val="001234BE"/>
    <w:rsid w:val="00123D6E"/>
    <w:rsid w:val="00124212"/>
    <w:rsid w:val="001264AD"/>
    <w:rsid w:val="00126F47"/>
    <w:rsid w:val="00127092"/>
    <w:rsid w:val="0012768F"/>
    <w:rsid w:val="001308BC"/>
    <w:rsid w:val="00130F6C"/>
    <w:rsid w:val="00131F12"/>
    <w:rsid w:val="00135BEC"/>
    <w:rsid w:val="00136C15"/>
    <w:rsid w:val="00136FF5"/>
    <w:rsid w:val="0014176A"/>
    <w:rsid w:val="00144123"/>
    <w:rsid w:val="001447FC"/>
    <w:rsid w:val="0014576F"/>
    <w:rsid w:val="00145C96"/>
    <w:rsid w:val="00147C55"/>
    <w:rsid w:val="001506D8"/>
    <w:rsid w:val="00151B14"/>
    <w:rsid w:val="001522E2"/>
    <w:rsid w:val="00153D67"/>
    <w:rsid w:val="00153E06"/>
    <w:rsid w:val="001542F7"/>
    <w:rsid w:val="001548EB"/>
    <w:rsid w:val="00155E96"/>
    <w:rsid w:val="00156470"/>
    <w:rsid w:val="0015708D"/>
    <w:rsid w:val="001579DC"/>
    <w:rsid w:val="00160255"/>
    <w:rsid w:val="00160B64"/>
    <w:rsid w:val="00160E63"/>
    <w:rsid w:val="00161741"/>
    <w:rsid w:val="00161D64"/>
    <w:rsid w:val="0016200E"/>
    <w:rsid w:val="00162271"/>
    <w:rsid w:val="00163EED"/>
    <w:rsid w:val="00164623"/>
    <w:rsid w:val="001718FE"/>
    <w:rsid w:val="00173CEE"/>
    <w:rsid w:val="00174A82"/>
    <w:rsid w:val="00174D0B"/>
    <w:rsid w:val="0017509F"/>
    <w:rsid w:val="001754C2"/>
    <w:rsid w:val="00177DFE"/>
    <w:rsid w:val="00180C86"/>
    <w:rsid w:val="00181C82"/>
    <w:rsid w:val="001822D0"/>
    <w:rsid w:val="00182D51"/>
    <w:rsid w:val="0018484E"/>
    <w:rsid w:val="0018654F"/>
    <w:rsid w:val="00186BDD"/>
    <w:rsid w:val="0019154E"/>
    <w:rsid w:val="00191570"/>
    <w:rsid w:val="00192FA1"/>
    <w:rsid w:val="0019314C"/>
    <w:rsid w:val="00193DB7"/>
    <w:rsid w:val="00194D5A"/>
    <w:rsid w:val="001955EB"/>
    <w:rsid w:val="001975C4"/>
    <w:rsid w:val="00197CFB"/>
    <w:rsid w:val="001A1450"/>
    <w:rsid w:val="001A3A09"/>
    <w:rsid w:val="001A3AEC"/>
    <w:rsid w:val="001A4E23"/>
    <w:rsid w:val="001A614A"/>
    <w:rsid w:val="001A690C"/>
    <w:rsid w:val="001A6A05"/>
    <w:rsid w:val="001A6B6A"/>
    <w:rsid w:val="001A6CB7"/>
    <w:rsid w:val="001A72CA"/>
    <w:rsid w:val="001B092F"/>
    <w:rsid w:val="001B1789"/>
    <w:rsid w:val="001B19A1"/>
    <w:rsid w:val="001B20AC"/>
    <w:rsid w:val="001B5441"/>
    <w:rsid w:val="001B6B99"/>
    <w:rsid w:val="001B782E"/>
    <w:rsid w:val="001C185A"/>
    <w:rsid w:val="001C1CAD"/>
    <w:rsid w:val="001C1EFA"/>
    <w:rsid w:val="001C4A10"/>
    <w:rsid w:val="001C5E0E"/>
    <w:rsid w:val="001C7AC2"/>
    <w:rsid w:val="001C7B0A"/>
    <w:rsid w:val="001D00EA"/>
    <w:rsid w:val="001D0439"/>
    <w:rsid w:val="001D1430"/>
    <w:rsid w:val="001D3B12"/>
    <w:rsid w:val="001D4597"/>
    <w:rsid w:val="001D4860"/>
    <w:rsid w:val="001D4F28"/>
    <w:rsid w:val="001D7845"/>
    <w:rsid w:val="001E0252"/>
    <w:rsid w:val="001E274E"/>
    <w:rsid w:val="001E2C12"/>
    <w:rsid w:val="001E3A4B"/>
    <w:rsid w:val="001E4AD6"/>
    <w:rsid w:val="001E4B2A"/>
    <w:rsid w:val="001E4C19"/>
    <w:rsid w:val="001E5381"/>
    <w:rsid w:val="001E571A"/>
    <w:rsid w:val="001E6C5F"/>
    <w:rsid w:val="001E6FA5"/>
    <w:rsid w:val="001F4A93"/>
    <w:rsid w:val="001F6C7F"/>
    <w:rsid w:val="001F7B88"/>
    <w:rsid w:val="00204133"/>
    <w:rsid w:val="002063D7"/>
    <w:rsid w:val="00206625"/>
    <w:rsid w:val="00210E4B"/>
    <w:rsid w:val="00212AE6"/>
    <w:rsid w:val="00215EB0"/>
    <w:rsid w:val="0021662A"/>
    <w:rsid w:val="00220846"/>
    <w:rsid w:val="00221422"/>
    <w:rsid w:val="002218CA"/>
    <w:rsid w:val="00222A4A"/>
    <w:rsid w:val="002230AA"/>
    <w:rsid w:val="00223366"/>
    <w:rsid w:val="00223A5C"/>
    <w:rsid w:val="00224D38"/>
    <w:rsid w:val="0022731C"/>
    <w:rsid w:val="002308F9"/>
    <w:rsid w:val="002312CA"/>
    <w:rsid w:val="002314D4"/>
    <w:rsid w:val="002316C6"/>
    <w:rsid w:val="002332E2"/>
    <w:rsid w:val="0023620A"/>
    <w:rsid w:val="002366BD"/>
    <w:rsid w:val="00237C3D"/>
    <w:rsid w:val="002410C2"/>
    <w:rsid w:val="00244018"/>
    <w:rsid w:val="00246817"/>
    <w:rsid w:val="0024753A"/>
    <w:rsid w:val="00247AF5"/>
    <w:rsid w:val="002500F9"/>
    <w:rsid w:val="00251AFB"/>
    <w:rsid w:val="002529F8"/>
    <w:rsid w:val="00252CBF"/>
    <w:rsid w:val="0025395E"/>
    <w:rsid w:val="00253F68"/>
    <w:rsid w:val="002558ED"/>
    <w:rsid w:val="0025666B"/>
    <w:rsid w:val="00256BDD"/>
    <w:rsid w:val="00256C15"/>
    <w:rsid w:val="00260AEA"/>
    <w:rsid w:val="00270576"/>
    <w:rsid w:val="00270699"/>
    <w:rsid w:val="00270E0E"/>
    <w:rsid w:val="00271EFE"/>
    <w:rsid w:val="00272037"/>
    <w:rsid w:val="00272ACF"/>
    <w:rsid w:val="0027348E"/>
    <w:rsid w:val="0027370D"/>
    <w:rsid w:val="00276D32"/>
    <w:rsid w:val="00277322"/>
    <w:rsid w:val="002800BF"/>
    <w:rsid w:val="0028229F"/>
    <w:rsid w:val="00282686"/>
    <w:rsid w:val="00282CE5"/>
    <w:rsid w:val="00282D93"/>
    <w:rsid w:val="00283643"/>
    <w:rsid w:val="00283699"/>
    <w:rsid w:val="00284045"/>
    <w:rsid w:val="00287E37"/>
    <w:rsid w:val="0029014C"/>
    <w:rsid w:val="002931DA"/>
    <w:rsid w:val="00293AEA"/>
    <w:rsid w:val="00294914"/>
    <w:rsid w:val="00295185"/>
    <w:rsid w:val="00295448"/>
    <w:rsid w:val="00295A11"/>
    <w:rsid w:val="0029721C"/>
    <w:rsid w:val="00297995"/>
    <w:rsid w:val="002A3EA4"/>
    <w:rsid w:val="002A3EFC"/>
    <w:rsid w:val="002A4E43"/>
    <w:rsid w:val="002A4EE0"/>
    <w:rsid w:val="002A55BE"/>
    <w:rsid w:val="002B11B6"/>
    <w:rsid w:val="002B15BF"/>
    <w:rsid w:val="002B296E"/>
    <w:rsid w:val="002B5417"/>
    <w:rsid w:val="002C096D"/>
    <w:rsid w:val="002C09D9"/>
    <w:rsid w:val="002C0CFA"/>
    <w:rsid w:val="002C3164"/>
    <w:rsid w:val="002C3533"/>
    <w:rsid w:val="002C3809"/>
    <w:rsid w:val="002C4E5E"/>
    <w:rsid w:val="002C567C"/>
    <w:rsid w:val="002C6BF6"/>
    <w:rsid w:val="002D2582"/>
    <w:rsid w:val="002D2C54"/>
    <w:rsid w:val="002D3D65"/>
    <w:rsid w:val="002D58C8"/>
    <w:rsid w:val="002D5C6F"/>
    <w:rsid w:val="002D6ECC"/>
    <w:rsid w:val="002D748A"/>
    <w:rsid w:val="002D750D"/>
    <w:rsid w:val="002D785B"/>
    <w:rsid w:val="002E0FB5"/>
    <w:rsid w:val="002E1186"/>
    <w:rsid w:val="002E4DD1"/>
    <w:rsid w:val="002E58FE"/>
    <w:rsid w:val="002E6D46"/>
    <w:rsid w:val="002E76F8"/>
    <w:rsid w:val="002F0778"/>
    <w:rsid w:val="002F466C"/>
    <w:rsid w:val="002F6428"/>
    <w:rsid w:val="002F6E0A"/>
    <w:rsid w:val="003007BF"/>
    <w:rsid w:val="003024B5"/>
    <w:rsid w:val="00304412"/>
    <w:rsid w:val="00305045"/>
    <w:rsid w:val="0030585D"/>
    <w:rsid w:val="003068B5"/>
    <w:rsid w:val="00310EB3"/>
    <w:rsid w:val="00310EC7"/>
    <w:rsid w:val="003141F5"/>
    <w:rsid w:val="0031586E"/>
    <w:rsid w:val="00316512"/>
    <w:rsid w:val="00316B86"/>
    <w:rsid w:val="003175F5"/>
    <w:rsid w:val="00317943"/>
    <w:rsid w:val="00320A14"/>
    <w:rsid w:val="00321419"/>
    <w:rsid w:val="00324E5D"/>
    <w:rsid w:val="00325054"/>
    <w:rsid w:val="00325152"/>
    <w:rsid w:val="00326BD0"/>
    <w:rsid w:val="00327574"/>
    <w:rsid w:val="0033337C"/>
    <w:rsid w:val="00333E9E"/>
    <w:rsid w:val="00335855"/>
    <w:rsid w:val="0033795A"/>
    <w:rsid w:val="003423C5"/>
    <w:rsid w:val="0034290E"/>
    <w:rsid w:val="00342C83"/>
    <w:rsid w:val="00343D7D"/>
    <w:rsid w:val="00344493"/>
    <w:rsid w:val="003455CB"/>
    <w:rsid w:val="00346C50"/>
    <w:rsid w:val="00350ADD"/>
    <w:rsid w:val="003515E8"/>
    <w:rsid w:val="0035260A"/>
    <w:rsid w:val="00353AB0"/>
    <w:rsid w:val="003540CD"/>
    <w:rsid w:val="003556A8"/>
    <w:rsid w:val="00360122"/>
    <w:rsid w:val="00360229"/>
    <w:rsid w:val="00360615"/>
    <w:rsid w:val="003633C3"/>
    <w:rsid w:val="0036346C"/>
    <w:rsid w:val="00364289"/>
    <w:rsid w:val="00365E13"/>
    <w:rsid w:val="003706A7"/>
    <w:rsid w:val="003720E2"/>
    <w:rsid w:val="00372B1E"/>
    <w:rsid w:val="0037519F"/>
    <w:rsid w:val="00376D94"/>
    <w:rsid w:val="00380A5C"/>
    <w:rsid w:val="00382DE7"/>
    <w:rsid w:val="0038455F"/>
    <w:rsid w:val="003855A9"/>
    <w:rsid w:val="00386677"/>
    <w:rsid w:val="00386CC8"/>
    <w:rsid w:val="003872B0"/>
    <w:rsid w:val="00387372"/>
    <w:rsid w:val="003873B9"/>
    <w:rsid w:val="00390091"/>
    <w:rsid w:val="00391319"/>
    <w:rsid w:val="0039234B"/>
    <w:rsid w:val="0039296C"/>
    <w:rsid w:val="00394675"/>
    <w:rsid w:val="00395B28"/>
    <w:rsid w:val="003966E5"/>
    <w:rsid w:val="0039783A"/>
    <w:rsid w:val="003A02E3"/>
    <w:rsid w:val="003A096A"/>
    <w:rsid w:val="003A0FAD"/>
    <w:rsid w:val="003A18BF"/>
    <w:rsid w:val="003A1C5D"/>
    <w:rsid w:val="003A1DCA"/>
    <w:rsid w:val="003A1E6E"/>
    <w:rsid w:val="003A2473"/>
    <w:rsid w:val="003A2797"/>
    <w:rsid w:val="003A3B28"/>
    <w:rsid w:val="003A3BCD"/>
    <w:rsid w:val="003A3FC1"/>
    <w:rsid w:val="003A4ED8"/>
    <w:rsid w:val="003A50BA"/>
    <w:rsid w:val="003A511F"/>
    <w:rsid w:val="003A749B"/>
    <w:rsid w:val="003B0A42"/>
    <w:rsid w:val="003B0E38"/>
    <w:rsid w:val="003B1024"/>
    <w:rsid w:val="003B2710"/>
    <w:rsid w:val="003B280C"/>
    <w:rsid w:val="003B2E90"/>
    <w:rsid w:val="003B31D6"/>
    <w:rsid w:val="003B699E"/>
    <w:rsid w:val="003B6A0A"/>
    <w:rsid w:val="003B7038"/>
    <w:rsid w:val="003C029E"/>
    <w:rsid w:val="003C039A"/>
    <w:rsid w:val="003C054D"/>
    <w:rsid w:val="003C0DE1"/>
    <w:rsid w:val="003C2642"/>
    <w:rsid w:val="003C623A"/>
    <w:rsid w:val="003C72FC"/>
    <w:rsid w:val="003D0858"/>
    <w:rsid w:val="003D089E"/>
    <w:rsid w:val="003D4648"/>
    <w:rsid w:val="003D4F1B"/>
    <w:rsid w:val="003D76C7"/>
    <w:rsid w:val="003D7C99"/>
    <w:rsid w:val="003E05B9"/>
    <w:rsid w:val="003E3427"/>
    <w:rsid w:val="003E46A2"/>
    <w:rsid w:val="003E5B84"/>
    <w:rsid w:val="003F2E9F"/>
    <w:rsid w:val="003F3E2C"/>
    <w:rsid w:val="003F455A"/>
    <w:rsid w:val="003F4B62"/>
    <w:rsid w:val="003F6796"/>
    <w:rsid w:val="003F7971"/>
    <w:rsid w:val="00400B5A"/>
    <w:rsid w:val="00401E93"/>
    <w:rsid w:val="0040221C"/>
    <w:rsid w:val="00402D1B"/>
    <w:rsid w:val="004039BB"/>
    <w:rsid w:val="0040685B"/>
    <w:rsid w:val="00411A65"/>
    <w:rsid w:val="00411F4F"/>
    <w:rsid w:val="0041232A"/>
    <w:rsid w:val="004148CA"/>
    <w:rsid w:val="0041704C"/>
    <w:rsid w:val="00417799"/>
    <w:rsid w:val="004210E2"/>
    <w:rsid w:val="00422493"/>
    <w:rsid w:val="004244A2"/>
    <w:rsid w:val="004246E8"/>
    <w:rsid w:val="00425BFD"/>
    <w:rsid w:val="00426BCF"/>
    <w:rsid w:val="004309B1"/>
    <w:rsid w:val="00432847"/>
    <w:rsid w:val="00432E2C"/>
    <w:rsid w:val="0043323D"/>
    <w:rsid w:val="00436C5A"/>
    <w:rsid w:val="0044077D"/>
    <w:rsid w:val="0044178D"/>
    <w:rsid w:val="00442395"/>
    <w:rsid w:val="00442B3B"/>
    <w:rsid w:val="00444379"/>
    <w:rsid w:val="00446E62"/>
    <w:rsid w:val="0044717B"/>
    <w:rsid w:val="0045017A"/>
    <w:rsid w:val="004504B0"/>
    <w:rsid w:val="004513B1"/>
    <w:rsid w:val="00451F6F"/>
    <w:rsid w:val="00452065"/>
    <w:rsid w:val="00452887"/>
    <w:rsid w:val="00452E60"/>
    <w:rsid w:val="00453B90"/>
    <w:rsid w:val="00454B9F"/>
    <w:rsid w:val="0045611A"/>
    <w:rsid w:val="0045625F"/>
    <w:rsid w:val="004570BF"/>
    <w:rsid w:val="00457115"/>
    <w:rsid w:val="00457D95"/>
    <w:rsid w:val="004605A1"/>
    <w:rsid w:val="004612A6"/>
    <w:rsid w:val="00463944"/>
    <w:rsid w:val="004643E2"/>
    <w:rsid w:val="00472C51"/>
    <w:rsid w:val="00472EC6"/>
    <w:rsid w:val="0047489B"/>
    <w:rsid w:val="00476098"/>
    <w:rsid w:val="00477441"/>
    <w:rsid w:val="0047790D"/>
    <w:rsid w:val="00477D64"/>
    <w:rsid w:val="00481922"/>
    <w:rsid w:val="00481B05"/>
    <w:rsid w:val="00481E34"/>
    <w:rsid w:val="004820F7"/>
    <w:rsid w:val="00482542"/>
    <w:rsid w:val="0048310D"/>
    <w:rsid w:val="0048533F"/>
    <w:rsid w:val="004869BD"/>
    <w:rsid w:val="00494CC3"/>
    <w:rsid w:val="0049649E"/>
    <w:rsid w:val="004A029B"/>
    <w:rsid w:val="004A046D"/>
    <w:rsid w:val="004A1DB2"/>
    <w:rsid w:val="004A244F"/>
    <w:rsid w:val="004A4842"/>
    <w:rsid w:val="004A58AB"/>
    <w:rsid w:val="004A5B43"/>
    <w:rsid w:val="004A7CA8"/>
    <w:rsid w:val="004B28F6"/>
    <w:rsid w:val="004B375E"/>
    <w:rsid w:val="004B3A32"/>
    <w:rsid w:val="004C0563"/>
    <w:rsid w:val="004C22CD"/>
    <w:rsid w:val="004C29EB"/>
    <w:rsid w:val="004C2AD7"/>
    <w:rsid w:val="004C3403"/>
    <w:rsid w:val="004C4111"/>
    <w:rsid w:val="004C4146"/>
    <w:rsid w:val="004C65DD"/>
    <w:rsid w:val="004C701B"/>
    <w:rsid w:val="004D0668"/>
    <w:rsid w:val="004D17C4"/>
    <w:rsid w:val="004D2A7B"/>
    <w:rsid w:val="004D2CB5"/>
    <w:rsid w:val="004D3855"/>
    <w:rsid w:val="004D3A1D"/>
    <w:rsid w:val="004D50A6"/>
    <w:rsid w:val="004D7E6B"/>
    <w:rsid w:val="004E0A77"/>
    <w:rsid w:val="004E32E9"/>
    <w:rsid w:val="004E373C"/>
    <w:rsid w:val="004E3A87"/>
    <w:rsid w:val="004E3AAF"/>
    <w:rsid w:val="004E6323"/>
    <w:rsid w:val="004E706F"/>
    <w:rsid w:val="004E76D4"/>
    <w:rsid w:val="004E7B01"/>
    <w:rsid w:val="004F282B"/>
    <w:rsid w:val="004F4531"/>
    <w:rsid w:val="004F797C"/>
    <w:rsid w:val="00501F2D"/>
    <w:rsid w:val="00504A18"/>
    <w:rsid w:val="00510301"/>
    <w:rsid w:val="0051202D"/>
    <w:rsid w:val="0051320A"/>
    <w:rsid w:val="005152D7"/>
    <w:rsid w:val="00520001"/>
    <w:rsid w:val="00520B40"/>
    <w:rsid w:val="00522362"/>
    <w:rsid w:val="005233A0"/>
    <w:rsid w:val="00524555"/>
    <w:rsid w:val="00524C18"/>
    <w:rsid w:val="00524FC0"/>
    <w:rsid w:val="00525404"/>
    <w:rsid w:val="00531CBC"/>
    <w:rsid w:val="00532062"/>
    <w:rsid w:val="005327D7"/>
    <w:rsid w:val="00532C86"/>
    <w:rsid w:val="00533FF9"/>
    <w:rsid w:val="00534B50"/>
    <w:rsid w:val="00535485"/>
    <w:rsid w:val="0053592C"/>
    <w:rsid w:val="00540B38"/>
    <w:rsid w:val="005421EF"/>
    <w:rsid w:val="0054282B"/>
    <w:rsid w:val="00542A6B"/>
    <w:rsid w:val="005439A5"/>
    <w:rsid w:val="00543F62"/>
    <w:rsid w:val="005449DB"/>
    <w:rsid w:val="00544F96"/>
    <w:rsid w:val="005465FB"/>
    <w:rsid w:val="005469D8"/>
    <w:rsid w:val="005479A5"/>
    <w:rsid w:val="005565E6"/>
    <w:rsid w:val="00556C7D"/>
    <w:rsid w:val="00557C6D"/>
    <w:rsid w:val="005600F7"/>
    <w:rsid w:val="00561808"/>
    <w:rsid w:val="00562045"/>
    <w:rsid w:val="005641D7"/>
    <w:rsid w:val="00564340"/>
    <w:rsid w:val="00565587"/>
    <w:rsid w:val="00565873"/>
    <w:rsid w:val="0056710A"/>
    <w:rsid w:val="00567F60"/>
    <w:rsid w:val="0057031B"/>
    <w:rsid w:val="00572CB5"/>
    <w:rsid w:val="0057331C"/>
    <w:rsid w:val="00573570"/>
    <w:rsid w:val="005803C5"/>
    <w:rsid w:val="00582C1B"/>
    <w:rsid w:val="00582ED9"/>
    <w:rsid w:val="005838B4"/>
    <w:rsid w:val="00585F2E"/>
    <w:rsid w:val="005910A7"/>
    <w:rsid w:val="00593EC0"/>
    <w:rsid w:val="00595686"/>
    <w:rsid w:val="005974E9"/>
    <w:rsid w:val="00597827"/>
    <w:rsid w:val="005A148C"/>
    <w:rsid w:val="005A23DF"/>
    <w:rsid w:val="005A5C15"/>
    <w:rsid w:val="005A67FE"/>
    <w:rsid w:val="005A7264"/>
    <w:rsid w:val="005B1426"/>
    <w:rsid w:val="005B1AC0"/>
    <w:rsid w:val="005B2205"/>
    <w:rsid w:val="005B7512"/>
    <w:rsid w:val="005B7886"/>
    <w:rsid w:val="005C0D9C"/>
    <w:rsid w:val="005C5255"/>
    <w:rsid w:val="005C53CA"/>
    <w:rsid w:val="005C589D"/>
    <w:rsid w:val="005C5B23"/>
    <w:rsid w:val="005C7DFF"/>
    <w:rsid w:val="005D137C"/>
    <w:rsid w:val="005D35A2"/>
    <w:rsid w:val="005D54C0"/>
    <w:rsid w:val="005D761F"/>
    <w:rsid w:val="005D7A67"/>
    <w:rsid w:val="005E02A1"/>
    <w:rsid w:val="005E22CB"/>
    <w:rsid w:val="005E4443"/>
    <w:rsid w:val="005E4BBD"/>
    <w:rsid w:val="005E6A6A"/>
    <w:rsid w:val="005E6B4E"/>
    <w:rsid w:val="005F0C1E"/>
    <w:rsid w:val="005F0F1A"/>
    <w:rsid w:val="005F32B5"/>
    <w:rsid w:val="00600915"/>
    <w:rsid w:val="00600DB2"/>
    <w:rsid w:val="0060135E"/>
    <w:rsid w:val="00601ED1"/>
    <w:rsid w:val="00603740"/>
    <w:rsid w:val="0060395E"/>
    <w:rsid w:val="00606574"/>
    <w:rsid w:val="00606E71"/>
    <w:rsid w:val="006078A7"/>
    <w:rsid w:val="006105A2"/>
    <w:rsid w:val="00611005"/>
    <w:rsid w:val="0061226B"/>
    <w:rsid w:val="00613F45"/>
    <w:rsid w:val="00614535"/>
    <w:rsid w:val="00615D97"/>
    <w:rsid w:val="006204A2"/>
    <w:rsid w:val="00620F5A"/>
    <w:rsid w:val="0062148E"/>
    <w:rsid w:val="006236AC"/>
    <w:rsid w:val="006256DF"/>
    <w:rsid w:val="006256F8"/>
    <w:rsid w:val="00625FB3"/>
    <w:rsid w:val="006262A9"/>
    <w:rsid w:val="00626923"/>
    <w:rsid w:val="006269A8"/>
    <w:rsid w:val="006275A3"/>
    <w:rsid w:val="00627864"/>
    <w:rsid w:val="00627BB2"/>
    <w:rsid w:val="00627F8D"/>
    <w:rsid w:val="006301FC"/>
    <w:rsid w:val="006314BF"/>
    <w:rsid w:val="00631B0F"/>
    <w:rsid w:val="00632EC5"/>
    <w:rsid w:val="00633952"/>
    <w:rsid w:val="00634958"/>
    <w:rsid w:val="00635537"/>
    <w:rsid w:val="0063620F"/>
    <w:rsid w:val="006403FD"/>
    <w:rsid w:val="0064108D"/>
    <w:rsid w:val="006410CA"/>
    <w:rsid w:val="00647F9D"/>
    <w:rsid w:val="00650D8C"/>
    <w:rsid w:val="00650F63"/>
    <w:rsid w:val="006523AA"/>
    <w:rsid w:val="0065387E"/>
    <w:rsid w:val="00653EB3"/>
    <w:rsid w:val="00655D14"/>
    <w:rsid w:val="00660F2C"/>
    <w:rsid w:val="006627F5"/>
    <w:rsid w:val="006640AA"/>
    <w:rsid w:val="00665304"/>
    <w:rsid w:val="00667686"/>
    <w:rsid w:val="006679AD"/>
    <w:rsid w:val="006725E2"/>
    <w:rsid w:val="00673924"/>
    <w:rsid w:val="00675084"/>
    <w:rsid w:val="006757A5"/>
    <w:rsid w:val="00677F40"/>
    <w:rsid w:val="00681BC6"/>
    <w:rsid w:val="00683553"/>
    <w:rsid w:val="006848AA"/>
    <w:rsid w:val="006860D4"/>
    <w:rsid w:val="0068717C"/>
    <w:rsid w:val="00687F29"/>
    <w:rsid w:val="00690E2F"/>
    <w:rsid w:val="00693BB9"/>
    <w:rsid w:val="00696068"/>
    <w:rsid w:val="006970DB"/>
    <w:rsid w:val="00697D54"/>
    <w:rsid w:val="00697E69"/>
    <w:rsid w:val="006A0242"/>
    <w:rsid w:val="006A150D"/>
    <w:rsid w:val="006A1ADF"/>
    <w:rsid w:val="006A34C7"/>
    <w:rsid w:val="006A45F2"/>
    <w:rsid w:val="006A485E"/>
    <w:rsid w:val="006A5223"/>
    <w:rsid w:val="006A5F10"/>
    <w:rsid w:val="006A68BE"/>
    <w:rsid w:val="006A7265"/>
    <w:rsid w:val="006B002F"/>
    <w:rsid w:val="006B0589"/>
    <w:rsid w:val="006B063C"/>
    <w:rsid w:val="006B0CF1"/>
    <w:rsid w:val="006B6DF1"/>
    <w:rsid w:val="006C2753"/>
    <w:rsid w:val="006C36DE"/>
    <w:rsid w:val="006C43DD"/>
    <w:rsid w:val="006C5108"/>
    <w:rsid w:val="006C544C"/>
    <w:rsid w:val="006C59EF"/>
    <w:rsid w:val="006C6707"/>
    <w:rsid w:val="006D172C"/>
    <w:rsid w:val="006D174C"/>
    <w:rsid w:val="006D177C"/>
    <w:rsid w:val="006D1957"/>
    <w:rsid w:val="006D2AEA"/>
    <w:rsid w:val="006D37B3"/>
    <w:rsid w:val="006D3A96"/>
    <w:rsid w:val="006D45D1"/>
    <w:rsid w:val="006D58CF"/>
    <w:rsid w:val="006D5F1E"/>
    <w:rsid w:val="006D706E"/>
    <w:rsid w:val="006D76D3"/>
    <w:rsid w:val="006E03FA"/>
    <w:rsid w:val="006E1511"/>
    <w:rsid w:val="006E21C5"/>
    <w:rsid w:val="006E26C0"/>
    <w:rsid w:val="006E3D0C"/>
    <w:rsid w:val="006E3FEF"/>
    <w:rsid w:val="006E4788"/>
    <w:rsid w:val="006E6BB9"/>
    <w:rsid w:val="006F02CF"/>
    <w:rsid w:val="006F04E1"/>
    <w:rsid w:val="006F0F94"/>
    <w:rsid w:val="006F0F96"/>
    <w:rsid w:val="006F129E"/>
    <w:rsid w:val="006F1CED"/>
    <w:rsid w:val="006F1D9E"/>
    <w:rsid w:val="006F413A"/>
    <w:rsid w:val="006F5EF5"/>
    <w:rsid w:val="006F6BAB"/>
    <w:rsid w:val="00700F15"/>
    <w:rsid w:val="007044C1"/>
    <w:rsid w:val="0070492F"/>
    <w:rsid w:val="007049AF"/>
    <w:rsid w:val="007053B3"/>
    <w:rsid w:val="00706155"/>
    <w:rsid w:val="0070669A"/>
    <w:rsid w:val="0070711B"/>
    <w:rsid w:val="007110C9"/>
    <w:rsid w:val="007138CB"/>
    <w:rsid w:val="00714146"/>
    <w:rsid w:val="007151C6"/>
    <w:rsid w:val="007164F4"/>
    <w:rsid w:val="007174FD"/>
    <w:rsid w:val="00720DBD"/>
    <w:rsid w:val="00720E21"/>
    <w:rsid w:val="0072153E"/>
    <w:rsid w:val="00722A62"/>
    <w:rsid w:val="00722EDD"/>
    <w:rsid w:val="007239ED"/>
    <w:rsid w:val="00723B0F"/>
    <w:rsid w:val="00730793"/>
    <w:rsid w:val="00731514"/>
    <w:rsid w:val="0073234E"/>
    <w:rsid w:val="00732B20"/>
    <w:rsid w:val="00734703"/>
    <w:rsid w:val="00735C13"/>
    <w:rsid w:val="00736E5B"/>
    <w:rsid w:val="00737006"/>
    <w:rsid w:val="00737ABB"/>
    <w:rsid w:val="007418A6"/>
    <w:rsid w:val="0074285A"/>
    <w:rsid w:val="00743910"/>
    <w:rsid w:val="00744E68"/>
    <w:rsid w:val="00745F24"/>
    <w:rsid w:val="007515F4"/>
    <w:rsid w:val="00752C97"/>
    <w:rsid w:val="00754CA4"/>
    <w:rsid w:val="0075643F"/>
    <w:rsid w:val="0075735C"/>
    <w:rsid w:val="00764976"/>
    <w:rsid w:val="00764A9C"/>
    <w:rsid w:val="0077028F"/>
    <w:rsid w:val="00770763"/>
    <w:rsid w:val="0077267B"/>
    <w:rsid w:val="00773CE4"/>
    <w:rsid w:val="00775122"/>
    <w:rsid w:val="00776B9F"/>
    <w:rsid w:val="00777FF6"/>
    <w:rsid w:val="00780A96"/>
    <w:rsid w:val="00780E35"/>
    <w:rsid w:val="0078108B"/>
    <w:rsid w:val="00787EDA"/>
    <w:rsid w:val="0079299A"/>
    <w:rsid w:val="00794D75"/>
    <w:rsid w:val="0079558B"/>
    <w:rsid w:val="007A1A51"/>
    <w:rsid w:val="007A266A"/>
    <w:rsid w:val="007A4CF5"/>
    <w:rsid w:val="007A4F6D"/>
    <w:rsid w:val="007A5F89"/>
    <w:rsid w:val="007B2E51"/>
    <w:rsid w:val="007B502F"/>
    <w:rsid w:val="007B6F4F"/>
    <w:rsid w:val="007B76AC"/>
    <w:rsid w:val="007C148F"/>
    <w:rsid w:val="007C22D9"/>
    <w:rsid w:val="007C2958"/>
    <w:rsid w:val="007C359A"/>
    <w:rsid w:val="007C5C8A"/>
    <w:rsid w:val="007C7704"/>
    <w:rsid w:val="007C7EE5"/>
    <w:rsid w:val="007D23CC"/>
    <w:rsid w:val="007D258B"/>
    <w:rsid w:val="007D478A"/>
    <w:rsid w:val="007E06F1"/>
    <w:rsid w:val="007E344C"/>
    <w:rsid w:val="007E3720"/>
    <w:rsid w:val="007E39D4"/>
    <w:rsid w:val="007E4903"/>
    <w:rsid w:val="007E4E8D"/>
    <w:rsid w:val="007E51D8"/>
    <w:rsid w:val="007E58F6"/>
    <w:rsid w:val="007E5EE7"/>
    <w:rsid w:val="007E78BC"/>
    <w:rsid w:val="007E7BAC"/>
    <w:rsid w:val="007F008F"/>
    <w:rsid w:val="007F026D"/>
    <w:rsid w:val="007F2981"/>
    <w:rsid w:val="007F2AA3"/>
    <w:rsid w:val="007F2CE5"/>
    <w:rsid w:val="007F3D70"/>
    <w:rsid w:val="007F5171"/>
    <w:rsid w:val="00800625"/>
    <w:rsid w:val="00803134"/>
    <w:rsid w:val="00805761"/>
    <w:rsid w:val="00806112"/>
    <w:rsid w:val="008100E1"/>
    <w:rsid w:val="00813F13"/>
    <w:rsid w:val="00814597"/>
    <w:rsid w:val="00815633"/>
    <w:rsid w:val="00816D0C"/>
    <w:rsid w:val="00817CFE"/>
    <w:rsid w:val="008206EE"/>
    <w:rsid w:val="0082087B"/>
    <w:rsid w:val="00821449"/>
    <w:rsid w:val="00822AFB"/>
    <w:rsid w:val="00823386"/>
    <w:rsid w:val="008234A3"/>
    <w:rsid w:val="008248FD"/>
    <w:rsid w:val="00824E53"/>
    <w:rsid w:val="00825DDD"/>
    <w:rsid w:val="00826EAC"/>
    <w:rsid w:val="00830092"/>
    <w:rsid w:val="0083351A"/>
    <w:rsid w:val="00836770"/>
    <w:rsid w:val="00837221"/>
    <w:rsid w:val="0083762A"/>
    <w:rsid w:val="008413CB"/>
    <w:rsid w:val="0084190F"/>
    <w:rsid w:val="008426F5"/>
    <w:rsid w:val="008430E8"/>
    <w:rsid w:val="008441BA"/>
    <w:rsid w:val="00844D8D"/>
    <w:rsid w:val="00846ECE"/>
    <w:rsid w:val="00852A9A"/>
    <w:rsid w:val="0085373F"/>
    <w:rsid w:val="00853922"/>
    <w:rsid w:val="00854F6F"/>
    <w:rsid w:val="00855377"/>
    <w:rsid w:val="00856DE8"/>
    <w:rsid w:val="008577A9"/>
    <w:rsid w:val="008616FF"/>
    <w:rsid w:val="00864F80"/>
    <w:rsid w:val="0086708A"/>
    <w:rsid w:val="00870BC8"/>
    <w:rsid w:val="008738AA"/>
    <w:rsid w:val="00874BEF"/>
    <w:rsid w:val="00874CFF"/>
    <w:rsid w:val="00874DD6"/>
    <w:rsid w:val="008802C0"/>
    <w:rsid w:val="00880614"/>
    <w:rsid w:val="00880ACF"/>
    <w:rsid w:val="00884375"/>
    <w:rsid w:val="0088446D"/>
    <w:rsid w:val="00886988"/>
    <w:rsid w:val="00886A25"/>
    <w:rsid w:val="00887F62"/>
    <w:rsid w:val="00890237"/>
    <w:rsid w:val="0089185A"/>
    <w:rsid w:val="008925CF"/>
    <w:rsid w:val="00892A5E"/>
    <w:rsid w:val="00895FCF"/>
    <w:rsid w:val="0089623A"/>
    <w:rsid w:val="00896CAF"/>
    <w:rsid w:val="0089748F"/>
    <w:rsid w:val="008A1026"/>
    <w:rsid w:val="008A25A3"/>
    <w:rsid w:val="008A4DE9"/>
    <w:rsid w:val="008A599B"/>
    <w:rsid w:val="008A6C27"/>
    <w:rsid w:val="008B3E00"/>
    <w:rsid w:val="008B50EA"/>
    <w:rsid w:val="008B6A68"/>
    <w:rsid w:val="008B753A"/>
    <w:rsid w:val="008B7A82"/>
    <w:rsid w:val="008C1C85"/>
    <w:rsid w:val="008C2DF4"/>
    <w:rsid w:val="008C3538"/>
    <w:rsid w:val="008C3C5E"/>
    <w:rsid w:val="008C77BF"/>
    <w:rsid w:val="008D059A"/>
    <w:rsid w:val="008D1192"/>
    <w:rsid w:val="008D11BE"/>
    <w:rsid w:val="008D3BDA"/>
    <w:rsid w:val="008D41B2"/>
    <w:rsid w:val="008D48F2"/>
    <w:rsid w:val="008D51E4"/>
    <w:rsid w:val="008E0CEC"/>
    <w:rsid w:val="008E1509"/>
    <w:rsid w:val="008E1670"/>
    <w:rsid w:val="008E40CD"/>
    <w:rsid w:val="008E467B"/>
    <w:rsid w:val="008E4C13"/>
    <w:rsid w:val="008E4DA9"/>
    <w:rsid w:val="008E79C6"/>
    <w:rsid w:val="008E7FCD"/>
    <w:rsid w:val="008F2FE3"/>
    <w:rsid w:val="008F41FF"/>
    <w:rsid w:val="008F4F85"/>
    <w:rsid w:val="008F5063"/>
    <w:rsid w:val="008F6406"/>
    <w:rsid w:val="0090221C"/>
    <w:rsid w:val="00904978"/>
    <w:rsid w:val="00904A34"/>
    <w:rsid w:val="00904FA7"/>
    <w:rsid w:val="00905C24"/>
    <w:rsid w:val="00906982"/>
    <w:rsid w:val="00906A83"/>
    <w:rsid w:val="00911DA0"/>
    <w:rsid w:val="00913949"/>
    <w:rsid w:val="009141CA"/>
    <w:rsid w:val="009153CB"/>
    <w:rsid w:val="0092165F"/>
    <w:rsid w:val="00930C9D"/>
    <w:rsid w:val="0093206B"/>
    <w:rsid w:val="00932C4E"/>
    <w:rsid w:val="009333D9"/>
    <w:rsid w:val="00934E02"/>
    <w:rsid w:val="0093600F"/>
    <w:rsid w:val="00941E12"/>
    <w:rsid w:val="00942E0E"/>
    <w:rsid w:val="009471B6"/>
    <w:rsid w:val="00947D96"/>
    <w:rsid w:val="0095009C"/>
    <w:rsid w:val="00951494"/>
    <w:rsid w:val="00952DA0"/>
    <w:rsid w:val="00956393"/>
    <w:rsid w:val="00956B9E"/>
    <w:rsid w:val="00956FCA"/>
    <w:rsid w:val="00960725"/>
    <w:rsid w:val="00960DC8"/>
    <w:rsid w:val="0096291F"/>
    <w:rsid w:val="009637C5"/>
    <w:rsid w:val="00965D3B"/>
    <w:rsid w:val="00967C9A"/>
    <w:rsid w:val="009730A5"/>
    <w:rsid w:val="00974B2D"/>
    <w:rsid w:val="00974D65"/>
    <w:rsid w:val="00975BB4"/>
    <w:rsid w:val="00976080"/>
    <w:rsid w:val="009768A7"/>
    <w:rsid w:val="0098245E"/>
    <w:rsid w:val="00985853"/>
    <w:rsid w:val="00986183"/>
    <w:rsid w:val="00986E11"/>
    <w:rsid w:val="00987A70"/>
    <w:rsid w:val="00990376"/>
    <w:rsid w:val="009905E5"/>
    <w:rsid w:val="0099224E"/>
    <w:rsid w:val="00994CDE"/>
    <w:rsid w:val="0099520B"/>
    <w:rsid w:val="009972D1"/>
    <w:rsid w:val="00997686"/>
    <w:rsid w:val="009A1B44"/>
    <w:rsid w:val="009A3E37"/>
    <w:rsid w:val="009A469F"/>
    <w:rsid w:val="009A4B57"/>
    <w:rsid w:val="009A4B8F"/>
    <w:rsid w:val="009B0C77"/>
    <w:rsid w:val="009B17F0"/>
    <w:rsid w:val="009B1FE8"/>
    <w:rsid w:val="009B35CF"/>
    <w:rsid w:val="009B3C41"/>
    <w:rsid w:val="009B3E5C"/>
    <w:rsid w:val="009B5B6D"/>
    <w:rsid w:val="009B7863"/>
    <w:rsid w:val="009C14A7"/>
    <w:rsid w:val="009C2A00"/>
    <w:rsid w:val="009C2DED"/>
    <w:rsid w:val="009C4FB7"/>
    <w:rsid w:val="009C56C0"/>
    <w:rsid w:val="009C68B0"/>
    <w:rsid w:val="009C7667"/>
    <w:rsid w:val="009D00C4"/>
    <w:rsid w:val="009D03AD"/>
    <w:rsid w:val="009D295D"/>
    <w:rsid w:val="009D29D4"/>
    <w:rsid w:val="009D5070"/>
    <w:rsid w:val="009D7F55"/>
    <w:rsid w:val="009E0658"/>
    <w:rsid w:val="009E4B08"/>
    <w:rsid w:val="009E5D36"/>
    <w:rsid w:val="009E6EAC"/>
    <w:rsid w:val="009F1E36"/>
    <w:rsid w:val="009F3481"/>
    <w:rsid w:val="009F427A"/>
    <w:rsid w:val="009F5A8B"/>
    <w:rsid w:val="009F7771"/>
    <w:rsid w:val="00A00E8D"/>
    <w:rsid w:val="00A02913"/>
    <w:rsid w:val="00A0325B"/>
    <w:rsid w:val="00A04D20"/>
    <w:rsid w:val="00A0523F"/>
    <w:rsid w:val="00A05493"/>
    <w:rsid w:val="00A058D1"/>
    <w:rsid w:val="00A06276"/>
    <w:rsid w:val="00A073DC"/>
    <w:rsid w:val="00A10D64"/>
    <w:rsid w:val="00A127C8"/>
    <w:rsid w:val="00A13C76"/>
    <w:rsid w:val="00A14BB2"/>
    <w:rsid w:val="00A15E5A"/>
    <w:rsid w:val="00A15EE6"/>
    <w:rsid w:val="00A1614E"/>
    <w:rsid w:val="00A174B9"/>
    <w:rsid w:val="00A17B9E"/>
    <w:rsid w:val="00A21A25"/>
    <w:rsid w:val="00A24849"/>
    <w:rsid w:val="00A2672F"/>
    <w:rsid w:val="00A26DC1"/>
    <w:rsid w:val="00A308FA"/>
    <w:rsid w:val="00A322C9"/>
    <w:rsid w:val="00A3266E"/>
    <w:rsid w:val="00A32B7B"/>
    <w:rsid w:val="00A36442"/>
    <w:rsid w:val="00A41F29"/>
    <w:rsid w:val="00A4468B"/>
    <w:rsid w:val="00A463DD"/>
    <w:rsid w:val="00A46CB0"/>
    <w:rsid w:val="00A50260"/>
    <w:rsid w:val="00A513CB"/>
    <w:rsid w:val="00A54370"/>
    <w:rsid w:val="00A54721"/>
    <w:rsid w:val="00A54859"/>
    <w:rsid w:val="00A5735A"/>
    <w:rsid w:val="00A61B8A"/>
    <w:rsid w:val="00A6209F"/>
    <w:rsid w:val="00A6286A"/>
    <w:rsid w:val="00A63C57"/>
    <w:rsid w:val="00A63D0E"/>
    <w:rsid w:val="00A65989"/>
    <w:rsid w:val="00A67B5B"/>
    <w:rsid w:val="00A730DE"/>
    <w:rsid w:val="00A738E2"/>
    <w:rsid w:val="00A769FF"/>
    <w:rsid w:val="00A82396"/>
    <w:rsid w:val="00A82E5C"/>
    <w:rsid w:val="00A82F3B"/>
    <w:rsid w:val="00A82FD8"/>
    <w:rsid w:val="00A8431D"/>
    <w:rsid w:val="00A90FA4"/>
    <w:rsid w:val="00A92736"/>
    <w:rsid w:val="00A92D21"/>
    <w:rsid w:val="00A94F4A"/>
    <w:rsid w:val="00A95F74"/>
    <w:rsid w:val="00A969D3"/>
    <w:rsid w:val="00AA0779"/>
    <w:rsid w:val="00AA1380"/>
    <w:rsid w:val="00AA1E88"/>
    <w:rsid w:val="00AA2F1C"/>
    <w:rsid w:val="00AA5260"/>
    <w:rsid w:val="00AA5329"/>
    <w:rsid w:val="00AB10E6"/>
    <w:rsid w:val="00AB1AAE"/>
    <w:rsid w:val="00AB3CB6"/>
    <w:rsid w:val="00AB5A57"/>
    <w:rsid w:val="00AB654F"/>
    <w:rsid w:val="00AB6C15"/>
    <w:rsid w:val="00AC0529"/>
    <w:rsid w:val="00AC176E"/>
    <w:rsid w:val="00AC245C"/>
    <w:rsid w:val="00AC2899"/>
    <w:rsid w:val="00AC301A"/>
    <w:rsid w:val="00AC3501"/>
    <w:rsid w:val="00AC49AA"/>
    <w:rsid w:val="00AC4FD9"/>
    <w:rsid w:val="00AC55D5"/>
    <w:rsid w:val="00AC6F33"/>
    <w:rsid w:val="00AD11BA"/>
    <w:rsid w:val="00AD1317"/>
    <w:rsid w:val="00AD4254"/>
    <w:rsid w:val="00AD519A"/>
    <w:rsid w:val="00AD5800"/>
    <w:rsid w:val="00AE0151"/>
    <w:rsid w:val="00AE1E33"/>
    <w:rsid w:val="00AE2292"/>
    <w:rsid w:val="00AE31A1"/>
    <w:rsid w:val="00AE550B"/>
    <w:rsid w:val="00AE6A61"/>
    <w:rsid w:val="00AE7699"/>
    <w:rsid w:val="00AF0595"/>
    <w:rsid w:val="00AF0EDE"/>
    <w:rsid w:val="00AF3AFB"/>
    <w:rsid w:val="00AF614B"/>
    <w:rsid w:val="00AF7A4A"/>
    <w:rsid w:val="00B00C68"/>
    <w:rsid w:val="00B02148"/>
    <w:rsid w:val="00B029E3"/>
    <w:rsid w:val="00B1111E"/>
    <w:rsid w:val="00B11AB1"/>
    <w:rsid w:val="00B12613"/>
    <w:rsid w:val="00B12E63"/>
    <w:rsid w:val="00B14032"/>
    <w:rsid w:val="00B166C1"/>
    <w:rsid w:val="00B17683"/>
    <w:rsid w:val="00B20CE2"/>
    <w:rsid w:val="00B21B63"/>
    <w:rsid w:val="00B233C4"/>
    <w:rsid w:val="00B23DEF"/>
    <w:rsid w:val="00B24737"/>
    <w:rsid w:val="00B2661C"/>
    <w:rsid w:val="00B27B85"/>
    <w:rsid w:val="00B31DEB"/>
    <w:rsid w:val="00B3284E"/>
    <w:rsid w:val="00B33874"/>
    <w:rsid w:val="00B3499C"/>
    <w:rsid w:val="00B35B70"/>
    <w:rsid w:val="00B403E4"/>
    <w:rsid w:val="00B42207"/>
    <w:rsid w:val="00B44096"/>
    <w:rsid w:val="00B461AC"/>
    <w:rsid w:val="00B463FC"/>
    <w:rsid w:val="00B46BA5"/>
    <w:rsid w:val="00B47CA5"/>
    <w:rsid w:val="00B50EE2"/>
    <w:rsid w:val="00B53575"/>
    <w:rsid w:val="00B54C56"/>
    <w:rsid w:val="00B56048"/>
    <w:rsid w:val="00B56505"/>
    <w:rsid w:val="00B56CF5"/>
    <w:rsid w:val="00B6029A"/>
    <w:rsid w:val="00B621C8"/>
    <w:rsid w:val="00B65A6B"/>
    <w:rsid w:val="00B665E6"/>
    <w:rsid w:val="00B67010"/>
    <w:rsid w:val="00B672C3"/>
    <w:rsid w:val="00B6789F"/>
    <w:rsid w:val="00B70314"/>
    <w:rsid w:val="00B70A2C"/>
    <w:rsid w:val="00B718F3"/>
    <w:rsid w:val="00B72F43"/>
    <w:rsid w:val="00B73E73"/>
    <w:rsid w:val="00B73F06"/>
    <w:rsid w:val="00B74CA2"/>
    <w:rsid w:val="00B75E59"/>
    <w:rsid w:val="00B76441"/>
    <w:rsid w:val="00B774B2"/>
    <w:rsid w:val="00B81EEF"/>
    <w:rsid w:val="00B822B4"/>
    <w:rsid w:val="00B82773"/>
    <w:rsid w:val="00B82EB0"/>
    <w:rsid w:val="00B832A7"/>
    <w:rsid w:val="00B84062"/>
    <w:rsid w:val="00B84C78"/>
    <w:rsid w:val="00B852F9"/>
    <w:rsid w:val="00B86870"/>
    <w:rsid w:val="00B86ED1"/>
    <w:rsid w:val="00B919CA"/>
    <w:rsid w:val="00B942B5"/>
    <w:rsid w:val="00B94854"/>
    <w:rsid w:val="00BA0ED1"/>
    <w:rsid w:val="00BA39FA"/>
    <w:rsid w:val="00BA5026"/>
    <w:rsid w:val="00BA5C2A"/>
    <w:rsid w:val="00BA6286"/>
    <w:rsid w:val="00BA63F9"/>
    <w:rsid w:val="00BA67D5"/>
    <w:rsid w:val="00BA6A1B"/>
    <w:rsid w:val="00BA7941"/>
    <w:rsid w:val="00BB18E3"/>
    <w:rsid w:val="00BB1A08"/>
    <w:rsid w:val="00BB4822"/>
    <w:rsid w:val="00BB4C49"/>
    <w:rsid w:val="00BB5502"/>
    <w:rsid w:val="00BB6822"/>
    <w:rsid w:val="00BB728B"/>
    <w:rsid w:val="00BC008F"/>
    <w:rsid w:val="00BC287E"/>
    <w:rsid w:val="00BC2CA2"/>
    <w:rsid w:val="00BC3513"/>
    <w:rsid w:val="00BC5096"/>
    <w:rsid w:val="00BC759F"/>
    <w:rsid w:val="00BD0E6D"/>
    <w:rsid w:val="00BD5084"/>
    <w:rsid w:val="00BD6B95"/>
    <w:rsid w:val="00BE0CD4"/>
    <w:rsid w:val="00BE1DC9"/>
    <w:rsid w:val="00BE2591"/>
    <w:rsid w:val="00BE3A55"/>
    <w:rsid w:val="00BF0041"/>
    <w:rsid w:val="00BF1C17"/>
    <w:rsid w:val="00BF7AAF"/>
    <w:rsid w:val="00C028C6"/>
    <w:rsid w:val="00C03182"/>
    <w:rsid w:val="00C047D5"/>
    <w:rsid w:val="00C04CFE"/>
    <w:rsid w:val="00C0640C"/>
    <w:rsid w:val="00C07C6C"/>
    <w:rsid w:val="00C107A5"/>
    <w:rsid w:val="00C10837"/>
    <w:rsid w:val="00C12334"/>
    <w:rsid w:val="00C12918"/>
    <w:rsid w:val="00C14397"/>
    <w:rsid w:val="00C15817"/>
    <w:rsid w:val="00C1605E"/>
    <w:rsid w:val="00C16E8F"/>
    <w:rsid w:val="00C20000"/>
    <w:rsid w:val="00C2017B"/>
    <w:rsid w:val="00C20A43"/>
    <w:rsid w:val="00C21B00"/>
    <w:rsid w:val="00C22FF1"/>
    <w:rsid w:val="00C23F16"/>
    <w:rsid w:val="00C247C9"/>
    <w:rsid w:val="00C25AE1"/>
    <w:rsid w:val="00C3000E"/>
    <w:rsid w:val="00C30A0F"/>
    <w:rsid w:val="00C30F13"/>
    <w:rsid w:val="00C3463C"/>
    <w:rsid w:val="00C35606"/>
    <w:rsid w:val="00C4136A"/>
    <w:rsid w:val="00C415B0"/>
    <w:rsid w:val="00C43DF1"/>
    <w:rsid w:val="00C4430B"/>
    <w:rsid w:val="00C4583B"/>
    <w:rsid w:val="00C46DB8"/>
    <w:rsid w:val="00C46FDB"/>
    <w:rsid w:val="00C5097A"/>
    <w:rsid w:val="00C51CCD"/>
    <w:rsid w:val="00C5602E"/>
    <w:rsid w:val="00C60916"/>
    <w:rsid w:val="00C609FA"/>
    <w:rsid w:val="00C62F40"/>
    <w:rsid w:val="00C636AE"/>
    <w:rsid w:val="00C63CA4"/>
    <w:rsid w:val="00C63ED7"/>
    <w:rsid w:val="00C6474A"/>
    <w:rsid w:val="00C6581C"/>
    <w:rsid w:val="00C6784D"/>
    <w:rsid w:val="00C7065B"/>
    <w:rsid w:val="00C71118"/>
    <w:rsid w:val="00C72C8C"/>
    <w:rsid w:val="00C73664"/>
    <w:rsid w:val="00C74EB8"/>
    <w:rsid w:val="00C7702B"/>
    <w:rsid w:val="00C80106"/>
    <w:rsid w:val="00C81E90"/>
    <w:rsid w:val="00C832CC"/>
    <w:rsid w:val="00C8368A"/>
    <w:rsid w:val="00C838FA"/>
    <w:rsid w:val="00C84E09"/>
    <w:rsid w:val="00C875A8"/>
    <w:rsid w:val="00C90928"/>
    <w:rsid w:val="00C91D5A"/>
    <w:rsid w:val="00C93108"/>
    <w:rsid w:val="00C958CE"/>
    <w:rsid w:val="00CA0705"/>
    <w:rsid w:val="00CA09A4"/>
    <w:rsid w:val="00CA0E40"/>
    <w:rsid w:val="00CA3908"/>
    <w:rsid w:val="00CA50ED"/>
    <w:rsid w:val="00CA6869"/>
    <w:rsid w:val="00CB09F3"/>
    <w:rsid w:val="00CB128A"/>
    <w:rsid w:val="00CB1BDB"/>
    <w:rsid w:val="00CB45FF"/>
    <w:rsid w:val="00CB791C"/>
    <w:rsid w:val="00CB7D28"/>
    <w:rsid w:val="00CC1AC9"/>
    <w:rsid w:val="00CC1E71"/>
    <w:rsid w:val="00CC2FDB"/>
    <w:rsid w:val="00CC7406"/>
    <w:rsid w:val="00CC74BA"/>
    <w:rsid w:val="00CD04E5"/>
    <w:rsid w:val="00CD0D8E"/>
    <w:rsid w:val="00CD18E7"/>
    <w:rsid w:val="00CD30E8"/>
    <w:rsid w:val="00CD4202"/>
    <w:rsid w:val="00CD47DF"/>
    <w:rsid w:val="00CD676D"/>
    <w:rsid w:val="00CD6C87"/>
    <w:rsid w:val="00CD7058"/>
    <w:rsid w:val="00CD75C2"/>
    <w:rsid w:val="00CD7E5D"/>
    <w:rsid w:val="00CE03B1"/>
    <w:rsid w:val="00CE1EC7"/>
    <w:rsid w:val="00CE2EE3"/>
    <w:rsid w:val="00CE3C32"/>
    <w:rsid w:val="00CE5D87"/>
    <w:rsid w:val="00CF1565"/>
    <w:rsid w:val="00CF20DA"/>
    <w:rsid w:val="00CF339B"/>
    <w:rsid w:val="00CF7A86"/>
    <w:rsid w:val="00D016F5"/>
    <w:rsid w:val="00D0305D"/>
    <w:rsid w:val="00D05BEF"/>
    <w:rsid w:val="00D06FE9"/>
    <w:rsid w:val="00D07767"/>
    <w:rsid w:val="00D11BF7"/>
    <w:rsid w:val="00D129A9"/>
    <w:rsid w:val="00D13081"/>
    <w:rsid w:val="00D13763"/>
    <w:rsid w:val="00D13E2D"/>
    <w:rsid w:val="00D1466A"/>
    <w:rsid w:val="00D14E70"/>
    <w:rsid w:val="00D1670F"/>
    <w:rsid w:val="00D230BA"/>
    <w:rsid w:val="00D25639"/>
    <w:rsid w:val="00D2582E"/>
    <w:rsid w:val="00D25A29"/>
    <w:rsid w:val="00D34D35"/>
    <w:rsid w:val="00D3665D"/>
    <w:rsid w:val="00D376E9"/>
    <w:rsid w:val="00D37A02"/>
    <w:rsid w:val="00D4092D"/>
    <w:rsid w:val="00D431DC"/>
    <w:rsid w:val="00D44386"/>
    <w:rsid w:val="00D46290"/>
    <w:rsid w:val="00D50F53"/>
    <w:rsid w:val="00D52578"/>
    <w:rsid w:val="00D53028"/>
    <w:rsid w:val="00D537D8"/>
    <w:rsid w:val="00D55426"/>
    <w:rsid w:val="00D55B79"/>
    <w:rsid w:val="00D57599"/>
    <w:rsid w:val="00D607FF"/>
    <w:rsid w:val="00D61A77"/>
    <w:rsid w:val="00D63626"/>
    <w:rsid w:val="00D6385B"/>
    <w:rsid w:val="00D638DF"/>
    <w:rsid w:val="00D6444C"/>
    <w:rsid w:val="00D651AA"/>
    <w:rsid w:val="00D655CB"/>
    <w:rsid w:val="00D66037"/>
    <w:rsid w:val="00D6628E"/>
    <w:rsid w:val="00D66F67"/>
    <w:rsid w:val="00D670A5"/>
    <w:rsid w:val="00D7146A"/>
    <w:rsid w:val="00D721A6"/>
    <w:rsid w:val="00D7252D"/>
    <w:rsid w:val="00D7259E"/>
    <w:rsid w:val="00D73508"/>
    <w:rsid w:val="00D73F5C"/>
    <w:rsid w:val="00D7418F"/>
    <w:rsid w:val="00D7463E"/>
    <w:rsid w:val="00D74650"/>
    <w:rsid w:val="00D74E5C"/>
    <w:rsid w:val="00D77985"/>
    <w:rsid w:val="00D808C6"/>
    <w:rsid w:val="00D81228"/>
    <w:rsid w:val="00D81F0A"/>
    <w:rsid w:val="00D82774"/>
    <w:rsid w:val="00D8417A"/>
    <w:rsid w:val="00D8468F"/>
    <w:rsid w:val="00D84FAB"/>
    <w:rsid w:val="00D9076A"/>
    <w:rsid w:val="00D91823"/>
    <w:rsid w:val="00D92756"/>
    <w:rsid w:val="00D948C7"/>
    <w:rsid w:val="00D95FD1"/>
    <w:rsid w:val="00D97230"/>
    <w:rsid w:val="00DA13C3"/>
    <w:rsid w:val="00DA20A8"/>
    <w:rsid w:val="00DA2835"/>
    <w:rsid w:val="00DA3165"/>
    <w:rsid w:val="00DA3ED0"/>
    <w:rsid w:val="00DA45DA"/>
    <w:rsid w:val="00DA51E3"/>
    <w:rsid w:val="00DA6E64"/>
    <w:rsid w:val="00DA7B89"/>
    <w:rsid w:val="00DB0586"/>
    <w:rsid w:val="00DB0C5F"/>
    <w:rsid w:val="00DB1021"/>
    <w:rsid w:val="00DB405C"/>
    <w:rsid w:val="00DC1EE6"/>
    <w:rsid w:val="00DC2A96"/>
    <w:rsid w:val="00DC2DB3"/>
    <w:rsid w:val="00DC42C9"/>
    <w:rsid w:val="00DC4474"/>
    <w:rsid w:val="00DC46A6"/>
    <w:rsid w:val="00DC5657"/>
    <w:rsid w:val="00DC72C5"/>
    <w:rsid w:val="00DD0CA3"/>
    <w:rsid w:val="00DD0FB3"/>
    <w:rsid w:val="00DD128C"/>
    <w:rsid w:val="00DD172D"/>
    <w:rsid w:val="00DD22CE"/>
    <w:rsid w:val="00DD26D8"/>
    <w:rsid w:val="00DD3776"/>
    <w:rsid w:val="00DD5C0F"/>
    <w:rsid w:val="00DD692B"/>
    <w:rsid w:val="00DD6A74"/>
    <w:rsid w:val="00DD6EC7"/>
    <w:rsid w:val="00DE0562"/>
    <w:rsid w:val="00DE16AD"/>
    <w:rsid w:val="00DE1EEE"/>
    <w:rsid w:val="00DE1F72"/>
    <w:rsid w:val="00DE298F"/>
    <w:rsid w:val="00DE2BE4"/>
    <w:rsid w:val="00DE404B"/>
    <w:rsid w:val="00DE57B9"/>
    <w:rsid w:val="00DE58C4"/>
    <w:rsid w:val="00DE6532"/>
    <w:rsid w:val="00DF0896"/>
    <w:rsid w:val="00DF3C3B"/>
    <w:rsid w:val="00DF515D"/>
    <w:rsid w:val="00DF5BA1"/>
    <w:rsid w:val="00DF5E40"/>
    <w:rsid w:val="00E0047F"/>
    <w:rsid w:val="00E00DF8"/>
    <w:rsid w:val="00E02396"/>
    <w:rsid w:val="00E02688"/>
    <w:rsid w:val="00E02830"/>
    <w:rsid w:val="00E03A56"/>
    <w:rsid w:val="00E0570D"/>
    <w:rsid w:val="00E07C1B"/>
    <w:rsid w:val="00E1549F"/>
    <w:rsid w:val="00E15E82"/>
    <w:rsid w:val="00E16CB3"/>
    <w:rsid w:val="00E26174"/>
    <w:rsid w:val="00E30BE4"/>
    <w:rsid w:val="00E332B2"/>
    <w:rsid w:val="00E34D9F"/>
    <w:rsid w:val="00E377B4"/>
    <w:rsid w:val="00E4029B"/>
    <w:rsid w:val="00E402FE"/>
    <w:rsid w:val="00E405F6"/>
    <w:rsid w:val="00E405FC"/>
    <w:rsid w:val="00E40622"/>
    <w:rsid w:val="00E40C0E"/>
    <w:rsid w:val="00E40D39"/>
    <w:rsid w:val="00E43D60"/>
    <w:rsid w:val="00E4418D"/>
    <w:rsid w:val="00E446EA"/>
    <w:rsid w:val="00E45472"/>
    <w:rsid w:val="00E461AF"/>
    <w:rsid w:val="00E473E7"/>
    <w:rsid w:val="00E47FBC"/>
    <w:rsid w:val="00E5111B"/>
    <w:rsid w:val="00E53281"/>
    <w:rsid w:val="00E53678"/>
    <w:rsid w:val="00E536AB"/>
    <w:rsid w:val="00E53956"/>
    <w:rsid w:val="00E54027"/>
    <w:rsid w:val="00E5591C"/>
    <w:rsid w:val="00E57B21"/>
    <w:rsid w:val="00E60CD9"/>
    <w:rsid w:val="00E61AB2"/>
    <w:rsid w:val="00E62184"/>
    <w:rsid w:val="00E62724"/>
    <w:rsid w:val="00E65886"/>
    <w:rsid w:val="00E658CC"/>
    <w:rsid w:val="00E66081"/>
    <w:rsid w:val="00E664C9"/>
    <w:rsid w:val="00E67628"/>
    <w:rsid w:val="00E67EA1"/>
    <w:rsid w:val="00E67F29"/>
    <w:rsid w:val="00E7050D"/>
    <w:rsid w:val="00E70F8E"/>
    <w:rsid w:val="00E71982"/>
    <w:rsid w:val="00E73968"/>
    <w:rsid w:val="00E75DE7"/>
    <w:rsid w:val="00E82136"/>
    <w:rsid w:val="00E82883"/>
    <w:rsid w:val="00E84A7E"/>
    <w:rsid w:val="00E86313"/>
    <w:rsid w:val="00E867D3"/>
    <w:rsid w:val="00E86E56"/>
    <w:rsid w:val="00E87192"/>
    <w:rsid w:val="00E87490"/>
    <w:rsid w:val="00E878ED"/>
    <w:rsid w:val="00E87F58"/>
    <w:rsid w:val="00E90BB7"/>
    <w:rsid w:val="00E916FF"/>
    <w:rsid w:val="00E926FA"/>
    <w:rsid w:val="00E935FD"/>
    <w:rsid w:val="00E95C5F"/>
    <w:rsid w:val="00E96C9D"/>
    <w:rsid w:val="00EA3C34"/>
    <w:rsid w:val="00EA4453"/>
    <w:rsid w:val="00EA5EC1"/>
    <w:rsid w:val="00EB134B"/>
    <w:rsid w:val="00EB3849"/>
    <w:rsid w:val="00EB3CD9"/>
    <w:rsid w:val="00EB4E62"/>
    <w:rsid w:val="00EB708B"/>
    <w:rsid w:val="00EC13E7"/>
    <w:rsid w:val="00EC5D69"/>
    <w:rsid w:val="00EC61AF"/>
    <w:rsid w:val="00EC73E6"/>
    <w:rsid w:val="00ED0D65"/>
    <w:rsid w:val="00ED1ABC"/>
    <w:rsid w:val="00ED280B"/>
    <w:rsid w:val="00EE1295"/>
    <w:rsid w:val="00EE3768"/>
    <w:rsid w:val="00EE3E07"/>
    <w:rsid w:val="00EE40A4"/>
    <w:rsid w:val="00EE4F4A"/>
    <w:rsid w:val="00EE5189"/>
    <w:rsid w:val="00EE5958"/>
    <w:rsid w:val="00EE60BC"/>
    <w:rsid w:val="00EE612E"/>
    <w:rsid w:val="00EE619D"/>
    <w:rsid w:val="00EE7C7B"/>
    <w:rsid w:val="00EF10E7"/>
    <w:rsid w:val="00EF11C0"/>
    <w:rsid w:val="00EF3DD9"/>
    <w:rsid w:val="00EF5795"/>
    <w:rsid w:val="00EF6345"/>
    <w:rsid w:val="00EF69D0"/>
    <w:rsid w:val="00F00C8C"/>
    <w:rsid w:val="00F019E4"/>
    <w:rsid w:val="00F02C29"/>
    <w:rsid w:val="00F03730"/>
    <w:rsid w:val="00F03780"/>
    <w:rsid w:val="00F050AC"/>
    <w:rsid w:val="00F13950"/>
    <w:rsid w:val="00F139D6"/>
    <w:rsid w:val="00F1499D"/>
    <w:rsid w:val="00F14D05"/>
    <w:rsid w:val="00F179DC"/>
    <w:rsid w:val="00F17E3E"/>
    <w:rsid w:val="00F2106F"/>
    <w:rsid w:val="00F22DB8"/>
    <w:rsid w:val="00F23127"/>
    <w:rsid w:val="00F2315E"/>
    <w:rsid w:val="00F23D0C"/>
    <w:rsid w:val="00F23F5D"/>
    <w:rsid w:val="00F255F5"/>
    <w:rsid w:val="00F262B8"/>
    <w:rsid w:val="00F26D6E"/>
    <w:rsid w:val="00F274C1"/>
    <w:rsid w:val="00F30A96"/>
    <w:rsid w:val="00F31A96"/>
    <w:rsid w:val="00F336FF"/>
    <w:rsid w:val="00F33EFA"/>
    <w:rsid w:val="00F36A52"/>
    <w:rsid w:val="00F37D1F"/>
    <w:rsid w:val="00F37D89"/>
    <w:rsid w:val="00F40103"/>
    <w:rsid w:val="00F42505"/>
    <w:rsid w:val="00F43BBB"/>
    <w:rsid w:val="00F43C62"/>
    <w:rsid w:val="00F43C90"/>
    <w:rsid w:val="00F46587"/>
    <w:rsid w:val="00F472B2"/>
    <w:rsid w:val="00F47F18"/>
    <w:rsid w:val="00F50F14"/>
    <w:rsid w:val="00F54A4E"/>
    <w:rsid w:val="00F55095"/>
    <w:rsid w:val="00F5650C"/>
    <w:rsid w:val="00F61C9D"/>
    <w:rsid w:val="00F621D1"/>
    <w:rsid w:val="00F641CE"/>
    <w:rsid w:val="00F65573"/>
    <w:rsid w:val="00F66848"/>
    <w:rsid w:val="00F66ABF"/>
    <w:rsid w:val="00F66F9E"/>
    <w:rsid w:val="00F67C2D"/>
    <w:rsid w:val="00F70EEF"/>
    <w:rsid w:val="00F711F8"/>
    <w:rsid w:val="00F72449"/>
    <w:rsid w:val="00F82B40"/>
    <w:rsid w:val="00F842F9"/>
    <w:rsid w:val="00F84897"/>
    <w:rsid w:val="00F868C9"/>
    <w:rsid w:val="00F924B9"/>
    <w:rsid w:val="00F927EE"/>
    <w:rsid w:val="00F92CB3"/>
    <w:rsid w:val="00F9611D"/>
    <w:rsid w:val="00F9667E"/>
    <w:rsid w:val="00F97689"/>
    <w:rsid w:val="00F976AF"/>
    <w:rsid w:val="00FA1E2A"/>
    <w:rsid w:val="00FA23C2"/>
    <w:rsid w:val="00FA2846"/>
    <w:rsid w:val="00FA2F0B"/>
    <w:rsid w:val="00FA40DE"/>
    <w:rsid w:val="00FA436E"/>
    <w:rsid w:val="00FA4A42"/>
    <w:rsid w:val="00FA5A4C"/>
    <w:rsid w:val="00FA5E5E"/>
    <w:rsid w:val="00FA6823"/>
    <w:rsid w:val="00FA6E4A"/>
    <w:rsid w:val="00FA6FFC"/>
    <w:rsid w:val="00FB0251"/>
    <w:rsid w:val="00FB04F5"/>
    <w:rsid w:val="00FB1BBE"/>
    <w:rsid w:val="00FB239B"/>
    <w:rsid w:val="00FB2764"/>
    <w:rsid w:val="00FB330E"/>
    <w:rsid w:val="00FB5B7E"/>
    <w:rsid w:val="00FB66E5"/>
    <w:rsid w:val="00FC0264"/>
    <w:rsid w:val="00FC260C"/>
    <w:rsid w:val="00FC2B64"/>
    <w:rsid w:val="00FC3942"/>
    <w:rsid w:val="00FC3B72"/>
    <w:rsid w:val="00FC3C6D"/>
    <w:rsid w:val="00FD0AAF"/>
    <w:rsid w:val="00FD240C"/>
    <w:rsid w:val="00FD2BC8"/>
    <w:rsid w:val="00FD2D81"/>
    <w:rsid w:val="00FD3DB5"/>
    <w:rsid w:val="00FD44F6"/>
    <w:rsid w:val="00FD55BF"/>
    <w:rsid w:val="00FE4CFE"/>
    <w:rsid w:val="00FE53F0"/>
    <w:rsid w:val="00FE67CB"/>
    <w:rsid w:val="00FE7702"/>
    <w:rsid w:val="00FE7764"/>
    <w:rsid w:val="00FF1A82"/>
    <w:rsid w:val="00FF1BE6"/>
    <w:rsid w:val="00FF274B"/>
    <w:rsid w:val="00FF295B"/>
    <w:rsid w:val="00FF387B"/>
    <w:rsid w:val="00FF5470"/>
    <w:rsid w:val="00FF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next w:val="a"/>
    <w:qFormat/>
    <w:rsid w:val="00F9667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qFormat/>
    <w:rsid w:val="009A469F"/>
    <w:pPr>
      <w:keepNext/>
      <w:autoSpaceDE w:val="0"/>
      <w:autoSpaceDN w:val="0"/>
      <w:adjustRightInd w:val="0"/>
      <w:jc w:val="center"/>
      <w:outlineLvl w:val="1"/>
    </w:pPr>
    <w:rPr>
      <w:rFonts w:eastAsia="Times New Roman"/>
      <w:b/>
      <w:bCs/>
      <w:sz w:val="28"/>
      <w:szCs w:val="28"/>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77F40"/>
    <w:pPr>
      <w:spacing w:after="160" w:line="240" w:lineRule="exact"/>
    </w:pPr>
    <w:rPr>
      <w:rFonts w:eastAsia="Times New Roman"/>
      <w:sz w:val="28"/>
      <w:szCs w:val="20"/>
      <w:lang w:val="en-US" w:eastAsia="en-US"/>
    </w:rPr>
  </w:style>
  <w:style w:type="paragraph" w:styleId="a4">
    <w:name w:val="Title"/>
    <w:basedOn w:val="a"/>
    <w:qFormat/>
    <w:rsid w:val="0037519F"/>
    <w:pPr>
      <w:autoSpaceDE w:val="0"/>
      <w:autoSpaceDN w:val="0"/>
      <w:adjustRightInd w:val="0"/>
      <w:jc w:val="center"/>
    </w:pPr>
    <w:rPr>
      <w:rFonts w:eastAsia="Times New Roman"/>
      <w:b/>
      <w:bCs/>
      <w:sz w:val="28"/>
      <w:szCs w:val="28"/>
      <w:lang w:eastAsia="ru-RU"/>
    </w:rPr>
  </w:style>
  <w:style w:type="paragraph" w:styleId="a5">
    <w:name w:val="header"/>
    <w:basedOn w:val="a"/>
    <w:link w:val="a6"/>
    <w:uiPriority w:val="99"/>
    <w:rsid w:val="00432847"/>
    <w:pPr>
      <w:tabs>
        <w:tab w:val="center" w:pos="4677"/>
        <w:tab w:val="right" w:pos="9355"/>
      </w:tabs>
    </w:pPr>
    <w:rPr>
      <w:lang w:val="x-none"/>
    </w:rPr>
  </w:style>
  <w:style w:type="character" w:styleId="a7">
    <w:name w:val="page number"/>
    <w:basedOn w:val="a0"/>
    <w:rsid w:val="00432847"/>
  </w:style>
  <w:style w:type="paragraph" w:customStyle="1" w:styleId="a8">
    <w:name w:val="Знак Знак Знак Знак"/>
    <w:basedOn w:val="a"/>
    <w:autoRedefine/>
    <w:rsid w:val="00952DA0"/>
    <w:pPr>
      <w:spacing w:after="160" w:line="240" w:lineRule="exact"/>
    </w:pPr>
    <w:rPr>
      <w:rFonts w:eastAsia="SimSun"/>
      <w:b/>
      <w:bCs/>
      <w:sz w:val="28"/>
      <w:szCs w:val="28"/>
      <w:lang w:val="en-US" w:eastAsia="en-US"/>
    </w:rPr>
  </w:style>
  <w:style w:type="paragraph" w:styleId="20">
    <w:name w:val="Body Text 2"/>
    <w:basedOn w:val="a"/>
    <w:link w:val="21"/>
    <w:uiPriority w:val="99"/>
    <w:rsid w:val="009A469F"/>
    <w:pPr>
      <w:autoSpaceDE w:val="0"/>
      <w:autoSpaceDN w:val="0"/>
      <w:adjustRightInd w:val="0"/>
      <w:ind w:left="360"/>
      <w:jc w:val="center"/>
    </w:pPr>
    <w:rPr>
      <w:rFonts w:eastAsia="Times New Roman"/>
      <w:b/>
      <w:bCs/>
      <w:sz w:val="28"/>
      <w:szCs w:val="28"/>
      <w:lang w:val="x-none" w:eastAsia="x-none"/>
    </w:rPr>
  </w:style>
  <w:style w:type="paragraph" w:styleId="a9">
    <w:name w:val="Body Text"/>
    <w:basedOn w:val="a"/>
    <w:rsid w:val="009A469F"/>
    <w:pPr>
      <w:autoSpaceDE w:val="0"/>
      <w:autoSpaceDN w:val="0"/>
      <w:adjustRightInd w:val="0"/>
    </w:pPr>
    <w:rPr>
      <w:rFonts w:eastAsia="Times New Roman"/>
      <w:lang w:eastAsia="ru-RU"/>
    </w:rPr>
  </w:style>
  <w:style w:type="paragraph" w:styleId="3">
    <w:name w:val="Body Text 3"/>
    <w:basedOn w:val="a"/>
    <w:rsid w:val="009A469F"/>
    <w:pPr>
      <w:autoSpaceDE w:val="0"/>
      <w:autoSpaceDN w:val="0"/>
      <w:adjustRightInd w:val="0"/>
      <w:jc w:val="both"/>
    </w:pPr>
    <w:rPr>
      <w:rFonts w:eastAsia="Times New Roman"/>
      <w:sz w:val="28"/>
      <w:szCs w:val="28"/>
      <w:lang w:eastAsia="ru-RU"/>
    </w:rPr>
  </w:style>
  <w:style w:type="paragraph" w:styleId="aa">
    <w:name w:val="Subtitle"/>
    <w:basedOn w:val="a"/>
    <w:qFormat/>
    <w:rsid w:val="009A469F"/>
    <w:pPr>
      <w:jc w:val="center"/>
    </w:pPr>
    <w:rPr>
      <w:rFonts w:eastAsia="Times New Roman"/>
      <w:b/>
      <w:bCs/>
      <w:sz w:val="28"/>
      <w:szCs w:val="28"/>
      <w:lang w:eastAsia="ru-RU"/>
    </w:rPr>
  </w:style>
  <w:style w:type="paragraph" w:styleId="ab">
    <w:name w:val="footer"/>
    <w:basedOn w:val="a"/>
    <w:rsid w:val="009A469F"/>
    <w:pPr>
      <w:tabs>
        <w:tab w:val="center" w:pos="4677"/>
        <w:tab w:val="right" w:pos="9355"/>
      </w:tabs>
    </w:pPr>
    <w:rPr>
      <w:rFonts w:eastAsia="Times New Roman"/>
      <w:sz w:val="28"/>
      <w:szCs w:val="28"/>
      <w:lang w:eastAsia="ru-RU"/>
    </w:rPr>
  </w:style>
  <w:style w:type="paragraph" w:styleId="30">
    <w:name w:val="Body Text Indent 3"/>
    <w:basedOn w:val="a"/>
    <w:rsid w:val="00A82396"/>
    <w:pPr>
      <w:ind w:left="1452"/>
    </w:pPr>
    <w:rPr>
      <w:rFonts w:eastAsia="Times New Roman"/>
      <w:sz w:val="28"/>
      <w:szCs w:val="28"/>
      <w:lang w:eastAsia="ru-RU"/>
    </w:rPr>
  </w:style>
  <w:style w:type="paragraph" w:styleId="ac">
    <w:name w:val="Balloon Text"/>
    <w:basedOn w:val="a"/>
    <w:semiHidden/>
    <w:rsid w:val="00DC2DB3"/>
    <w:rPr>
      <w:rFonts w:ascii="Tahoma" w:hAnsi="Tahoma" w:cs="Tahoma"/>
      <w:sz w:val="16"/>
      <w:szCs w:val="16"/>
    </w:rPr>
  </w:style>
  <w:style w:type="character" w:customStyle="1" w:styleId="21">
    <w:name w:val="Основной текст 2 Знак"/>
    <w:link w:val="20"/>
    <w:uiPriority w:val="99"/>
    <w:rsid w:val="00B774B2"/>
    <w:rPr>
      <w:rFonts w:eastAsia="Times New Roman"/>
      <w:b/>
      <w:bCs/>
      <w:sz w:val="28"/>
      <w:szCs w:val="28"/>
    </w:rPr>
  </w:style>
  <w:style w:type="paragraph" w:customStyle="1" w:styleId="10">
    <w:name w:val="Абзац списка1"/>
    <w:basedOn w:val="a"/>
    <w:uiPriority w:val="34"/>
    <w:qFormat/>
    <w:rsid w:val="00155E96"/>
    <w:pPr>
      <w:ind w:left="708"/>
    </w:pPr>
  </w:style>
  <w:style w:type="paragraph" w:styleId="ad">
    <w:name w:val="footnote text"/>
    <w:basedOn w:val="a"/>
    <w:semiHidden/>
    <w:rsid w:val="00942E0E"/>
    <w:rPr>
      <w:sz w:val="20"/>
      <w:szCs w:val="20"/>
    </w:rPr>
  </w:style>
  <w:style w:type="character" w:styleId="ae">
    <w:name w:val="footnote reference"/>
    <w:semiHidden/>
    <w:rsid w:val="00942E0E"/>
    <w:rPr>
      <w:vertAlign w:val="superscript"/>
    </w:rPr>
  </w:style>
  <w:style w:type="character" w:styleId="af">
    <w:name w:val="Hyperlink"/>
    <w:uiPriority w:val="99"/>
    <w:unhideWhenUsed/>
    <w:rsid w:val="001A3A09"/>
    <w:rPr>
      <w:color w:val="0000FF"/>
      <w:u w:val="single"/>
    </w:rPr>
  </w:style>
  <w:style w:type="paragraph" w:styleId="af0">
    <w:name w:val="Normal (Web)"/>
    <w:basedOn w:val="a"/>
    <w:uiPriority w:val="99"/>
    <w:unhideWhenUsed/>
    <w:rsid w:val="001A3A09"/>
    <w:pPr>
      <w:spacing w:before="100" w:beforeAutospacing="1" w:after="100" w:afterAutospacing="1"/>
    </w:pPr>
    <w:rPr>
      <w:rFonts w:eastAsia="Times New Roman"/>
      <w:lang w:eastAsia="ru-RU"/>
    </w:rPr>
  </w:style>
  <w:style w:type="paragraph" w:styleId="af1">
    <w:name w:val="No Spacing"/>
    <w:uiPriority w:val="1"/>
    <w:qFormat/>
    <w:rsid w:val="003556A8"/>
    <w:rPr>
      <w:rFonts w:ascii="Calibri" w:eastAsia="Times New Roman" w:hAnsi="Calibri"/>
      <w:sz w:val="22"/>
      <w:szCs w:val="22"/>
    </w:rPr>
  </w:style>
  <w:style w:type="character" w:customStyle="1" w:styleId="a6">
    <w:name w:val="Верхний колонтитул Знак"/>
    <w:link w:val="a5"/>
    <w:uiPriority w:val="99"/>
    <w:rsid w:val="00B3499C"/>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next w:val="a"/>
    <w:qFormat/>
    <w:rsid w:val="00F9667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qFormat/>
    <w:rsid w:val="009A469F"/>
    <w:pPr>
      <w:keepNext/>
      <w:autoSpaceDE w:val="0"/>
      <w:autoSpaceDN w:val="0"/>
      <w:adjustRightInd w:val="0"/>
      <w:jc w:val="center"/>
      <w:outlineLvl w:val="1"/>
    </w:pPr>
    <w:rPr>
      <w:rFonts w:eastAsia="Times New Roman"/>
      <w:b/>
      <w:bCs/>
      <w:sz w:val="28"/>
      <w:szCs w:val="28"/>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77F40"/>
    <w:pPr>
      <w:spacing w:after="160" w:line="240" w:lineRule="exact"/>
    </w:pPr>
    <w:rPr>
      <w:rFonts w:eastAsia="Times New Roman"/>
      <w:sz w:val="28"/>
      <w:szCs w:val="20"/>
      <w:lang w:val="en-US" w:eastAsia="en-US"/>
    </w:rPr>
  </w:style>
  <w:style w:type="paragraph" w:styleId="a4">
    <w:name w:val="Title"/>
    <w:basedOn w:val="a"/>
    <w:qFormat/>
    <w:rsid w:val="0037519F"/>
    <w:pPr>
      <w:autoSpaceDE w:val="0"/>
      <w:autoSpaceDN w:val="0"/>
      <w:adjustRightInd w:val="0"/>
      <w:jc w:val="center"/>
    </w:pPr>
    <w:rPr>
      <w:rFonts w:eastAsia="Times New Roman"/>
      <w:b/>
      <w:bCs/>
      <w:sz w:val="28"/>
      <w:szCs w:val="28"/>
      <w:lang w:eastAsia="ru-RU"/>
    </w:rPr>
  </w:style>
  <w:style w:type="paragraph" w:styleId="a5">
    <w:name w:val="header"/>
    <w:basedOn w:val="a"/>
    <w:link w:val="a6"/>
    <w:uiPriority w:val="99"/>
    <w:rsid w:val="00432847"/>
    <w:pPr>
      <w:tabs>
        <w:tab w:val="center" w:pos="4677"/>
        <w:tab w:val="right" w:pos="9355"/>
      </w:tabs>
    </w:pPr>
    <w:rPr>
      <w:lang w:val="x-none"/>
    </w:rPr>
  </w:style>
  <w:style w:type="character" w:styleId="a7">
    <w:name w:val="page number"/>
    <w:basedOn w:val="a0"/>
    <w:rsid w:val="00432847"/>
  </w:style>
  <w:style w:type="paragraph" w:customStyle="1" w:styleId="a8">
    <w:name w:val="Знак Знак Знак Знак"/>
    <w:basedOn w:val="a"/>
    <w:autoRedefine/>
    <w:rsid w:val="00952DA0"/>
    <w:pPr>
      <w:spacing w:after="160" w:line="240" w:lineRule="exact"/>
    </w:pPr>
    <w:rPr>
      <w:rFonts w:eastAsia="SimSun"/>
      <w:b/>
      <w:bCs/>
      <w:sz w:val="28"/>
      <w:szCs w:val="28"/>
      <w:lang w:val="en-US" w:eastAsia="en-US"/>
    </w:rPr>
  </w:style>
  <w:style w:type="paragraph" w:styleId="20">
    <w:name w:val="Body Text 2"/>
    <w:basedOn w:val="a"/>
    <w:link w:val="21"/>
    <w:uiPriority w:val="99"/>
    <w:rsid w:val="009A469F"/>
    <w:pPr>
      <w:autoSpaceDE w:val="0"/>
      <w:autoSpaceDN w:val="0"/>
      <w:adjustRightInd w:val="0"/>
      <w:ind w:left="360"/>
      <w:jc w:val="center"/>
    </w:pPr>
    <w:rPr>
      <w:rFonts w:eastAsia="Times New Roman"/>
      <w:b/>
      <w:bCs/>
      <w:sz w:val="28"/>
      <w:szCs w:val="28"/>
      <w:lang w:val="x-none" w:eastAsia="x-none"/>
    </w:rPr>
  </w:style>
  <w:style w:type="paragraph" w:styleId="a9">
    <w:name w:val="Body Text"/>
    <w:basedOn w:val="a"/>
    <w:rsid w:val="009A469F"/>
    <w:pPr>
      <w:autoSpaceDE w:val="0"/>
      <w:autoSpaceDN w:val="0"/>
      <w:adjustRightInd w:val="0"/>
    </w:pPr>
    <w:rPr>
      <w:rFonts w:eastAsia="Times New Roman"/>
      <w:lang w:eastAsia="ru-RU"/>
    </w:rPr>
  </w:style>
  <w:style w:type="paragraph" w:styleId="3">
    <w:name w:val="Body Text 3"/>
    <w:basedOn w:val="a"/>
    <w:rsid w:val="009A469F"/>
    <w:pPr>
      <w:autoSpaceDE w:val="0"/>
      <w:autoSpaceDN w:val="0"/>
      <w:adjustRightInd w:val="0"/>
      <w:jc w:val="both"/>
    </w:pPr>
    <w:rPr>
      <w:rFonts w:eastAsia="Times New Roman"/>
      <w:sz w:val="28"/>
      <w:szCs w:val="28"/>
      <w:lang w:eastAsia="ru-RU"/>
    </w:rPr>
  </w:style>
  <w:style w:type="paragraph" w:styleId="aa">
    <w:name w:val="Subtitle"/>
    <w:basedOn w:val="a"/>
    <w:qFormat/>
    <w:rsid w:val="009A469F"/>
    <w:pPr>
      <w:jc w:val="center"/>
    </w:pPr>
    <w:rPr>
      <w:rFonts w:eastAsia="Times New Roman"/>
      <w:b/>
      <w:bCs/>
      <w:sz w:val="28"/>
      <w:szCs w:val="28"/>
      <w:lang w:eastAsia="ru-RU"/>
    </w:rPr>
  </w:style>
  <w:style w:type="paragraph" w:styleId="ab">
    <w:name w:val="footer"/>
    <w:basedOn w:val="a"/>
    <w:rsid w:val="009A469F"/>
    <w:pPr>
      <w:tabs>
        <w:tab w:val="center" w:pos="4677"/>
        <w:tab w:val="right" w:pos="9355"/>
      </w:tabs>
    </w:pPr>
    <w:rPr>
      <w:rFonts w:eastAsia="Times New Roman"/>
      <w:sz w:val="28"/>
      <w:szCs w:val="28"/>
      <w:lang w:eastAsia="ru-RU"/>
    </w:rPr>
  </w:style>
  <w:style w:type="paragraph" w:styleId="30">
    <w:name w:val="Body Text Indent 3"/>
    <w:basedOn w:val="a"/>
    <w:rsid w:val="00A82396"/>
    <w:pPr>
      <w:ind w:left="1452"/>
    </w:pPr>
    <w:rPr>
      <w:rFonts w:eastAsia="Times New Roman"/>
      <w:sz w:val="28"/>
      <w:szCs w:val="28"/>
      <w:lang w:eastAsia="ru-RU"/>
    </w:rPr>
  </w:style>
  <w:style w:type="paragraph" w:styleId="ac">
    <w:name w:val="Balloon Text"/>
    <w:basedOn w:val="a"/>
    <w:semiHidden/>
    <w:rsid w:val="00DC2DB3"/>
    <w:rPr>
      <w:rFonts w:ascii="Tahoma" w:hAnsi="Tahoma" w:cs="Tahoma"/>
      <w:sz w:val="16"/>
      <w:szCs w:val="16"/>
    </w:rPr>
  </w:style>
  <w:style w:type="character" w:customStyle="1" w:styleId="21">
    <w:name w:val="Основной текст 2 Знак"/>
    <w:link w:val="20"/>
    <w:uiPriority w:val="99"/>
    <w:rsid w:val="00B774B2"/>
    <w:rPr>
      <w:rFonts w:eastAsia="Times New Roman"/>
      <w:b/>
      <w:bCs/>
      <w:sz w:val="28"/>
      <w:szCs w:val="28"/>
    </w:rPr>
  </w:style>
  <w:style w:type="paragraph" w:customStyle="1" w:styleId="10">
    <w:name w:val="Абзац списка1"/>
    <w:basedOn w:val="a"/>
    <w:uiPriority w:val="34"/>
    <w:qFormat/>
    <w:rsid w:val="00155E96"/>
    <w:pPr>
      <w:ind w:left="708"/>
    </w:pPr>
  </w:style>
  <w:style w:type="paragraph" w:styleId="ad">
    <w:name w:val="footnote text"/>
    <w:basedOn w:val="a"/>
    <w:semiHidden/>
    <w:rsid w:val="00942E0E"/>
    <w:rPr>
      <w:sz w:val="20"/>
      <w:szCs w:val="20"/>
    </w:rPr>
  </w:style>
  <w:style w:type="character" w:styleId="ae">
    <w:name w:val="footnote reference"/>
    <w:semiHidden/>
    <w:rsid w:val="00942E0E"/>
    <w:rPr>
      <w:vertAlign w:val="superscript"/>
    </w:rPr>
  </w:style>
  <w:style w:type="character" w:styleId="af">
    <w:name w:val="Hyperlink"/>
    <w:uiPriority w:val="99"/>
    <w:unhideWhenUsed/>
    <w:rsid w:val="001A3A09"/>
    <w:rPr>
      <w:color w:val="0000FF"/>
      <w:u w:val="single"/>
    </w:rPr>
  </w:style>
  <w:style w:type="paragraph" w:styleId="af0">
    <w:name w:val="Normal (Web)"/>
    <w:basedOn w:val="a"/>
    <w:uiPriority w:val="99"/>
    <w:unhideWhenUsed/>
    <w:rsid w:val="001A3A09"/>
    <w:pPr>
      <w:spacing w:before="100" w:beforeAutospacing="1" w:after="100" w:afterAutospacing="1"/>
    </w:pPr>
    <w:rPr>
      <w:rFonts w:eastAsia="Times New Roman"/>
      <w:lang w:eastAsia="ru-RU"/>
    </w:rPr>
  </w:style>
  <w:style w:type="paragraph" w:styleId="af1">
    <w:name w:val="No Spacing"/>
    <w:uiPriority w:val="1"/>
    <w:qFormat/>
    <w:rsid w:val="003556A8"/>
    <w:rPr>
      <w:rFonts w:ascii="Calibri" w:eastAsia="Times New Roman" w:hAnsi="Calibri"/>
      <w:sz w:val="22"/>
      <w:szCs w:val="22"/>
    </w:rPr>
  </w:style>
  <w:style w:type="character" w:customStyle="1" w:styleId="a6">
    <w:name w:val="Верхний колонтитул Знак"/>
    <w:link w:val="a5"/>
    <w:uiPriority w:val="99"/>
    <w:rsid w:val="00B3499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638">
      <w:bodyDiv w:val="1"/>
      <w:marLeft w:val="0"/>
      <w:marRight w:val="0"/>
      <w:marTop w:val="0"/>
      <w:marBottom w:val="0"/>
      <w:divBdr>
        <w:top w:val="none" w:sz="0" w:space="0" w:color="auto"/>
        <w:left w:val="none" w:sz="0" w:space="0" w:color="auto"/>
        <w:bottom w:val="none" w:sz="0" w:space="0" w:color="auto"/>
        <w:right w:val="none" w:sz="0" w:space="0" w:color="auto"/>
      </w:divBdr>
    </w:div>
    <w:div w:id="172183065">
      <w:bodyDiv w:val="1"/>
      <w:marLeft w:val="0"/>
      <w:marRight w:val="0"/>
      <w:marTop w:val="0"/>
      <w:marBottom w:val="0"/>
      <w:divBdr>
        <w:top w:val="none" w:sz="0" w:space="0" w:color="auto"/>
        <w:left w:val="none" w:sz="0" w:space="0" w:color="auto"/>
        <w:bottom w:val="none" w:sz="0" w:space="0" w:color="auto"/>
        <w:right w:val="none" w:sz="0" w:space="0" w:color="auto"/>
      </w:divBdr>
    </w:div>
    <w:div w:id="234125557">
      <w:bodyDiv w:val="1"/>
      <w:marLeft w:val="0"/>
      <w:marRight w:val="0"/>
      <w:marTop w:val="0"/>
      <w:marBottom w:val="0"/>
      <w:divBdr>
        <w:top w:val="none" w:sz="0" w:space="0" w:color="auto"/>
        <w:left w:val="none" w:sz="0" w:space="0" w:color="auto"/>
        <w:bottom w:val="none" w:sz="0" w:space="0" w:color="auto"/>
        <w:right w:val="none" w:sz="0" w:space="0" w:color="auto"/>
      </w:divBdr>
    </w:div>
    <w:div w:id="290786691">
      <w:bodyDiv w:val="1"/>
      <w:marLeft w:val="0"/>
      <w:marRight w:val="0"/>
      <w:marTop w:val="0"/>
      <w:marBottom w:val="0"/>
      <w:divBdr>
        <w:top w:val="none" w:sz="0" w:space="0" w:color="auto"/>
        <w:left w:val="none" w:sz="0" w:space="0" w:color="auto"/>
        <w:bottom w:val="none" w:sz="0" w:space="0" w:color="auto"/>
        <w:right w:val="none" w:sz="0" w:space="0" w:color="auto"/>
      </w:divBdr>
    </w:div>
    <w:div w:id="312686150">
      <w:bodyDiv w:val="1"/>
      <w:marLeft w:val="0"/>
      <w:marRight w:val="0"/>
      <w:marTop w:val="0"/>
      <w:marBottom w:val="0"/>
      <w:divBdr>
        <w:top w:val="none" w:sz="0" w:space="0" w:color="auto"/>
        <w:left w:val="none" w:sz="0" w:space="0" w:color="auto"/>
        <w:bottom w:val="none" w:sz="0" w:space="0" w:color="auto"/>
        <w:right w:val="none" w:sz="0" w:space="0" w:color="auto"/>
      </w:divBdr>
    </w:div>
    <w:div w:id="536940468">
      <w:bodyDiv w:val="1"/>
      <w:marLeft w:val="0"/>
      <w:marRight w:val="0"/>
      <w:marTop w:val="0"/>
      <w:marBottom w:val="0"/>
      <w:divBdr>
        <w:top w:val="none" w:sz="0" w:space="0" w:color="auto"/>
        <w:left w:val="none" w:sz="0" w:space="0" w:color="auto"/>
        <w:bottom w:val="none" w:sz="0" w:space="0" w:color="auto"/>
        <w:right w:val="none" w:sz="0" w:space="0" w:color="auto"/>
      </w:divBdr>
    </w:div>
    <w:div w:id="622350119">
      <w:bodyDiv w:val="1"/>
      <w:marLeft w:val="0"/>
      <w:marRight w:val="0"/>
      <w:marTop w:val="0"/>
      <w:marBottom w:val="0"/>
      <w:divBdr>
        <w:top w:val="none" w:sz="0" w:space="0" w:color="auto"/>
        <w:left w:val="none" w:sz="0" w:space="0" w:color="auto"/>
        <w:bottom w:val="none" w:sz="0" w:space="0" w:color="auto"/>
        <w:right w:val="none" w:sz="0" w:space="0" w:color="auto"/>
      </w:divBdr>
    </w:div>
    <w:div w:id="685136557">
      <w:bodyDiv w:val="1"/>
      <w:marLeft w:val="0"/>
      <w:marRight w:val="0"/>
      <w:marTop w:val="0"/>
      <w:marBottom w:val="0"/>
      <w:divBdr>
        <w:top w:val="none" w:sz="0" w:space="0" w:color="auto"/>
        <w:left w:val="none" w:sz="0" w:space="0" w:color="auto"/>
        <w:bottom w:val="none" w:sz="0" w:space="0" w:color="auto"/>
        <w:right w:val="none" w:sz="0" w:space="0" w:color="auto"/>
      </w:divBdr>
    </w:div>
    <w:div w:id="922950954">
      <w:bodyDiv w:val="1"/>
      <w:marLeft w:val="0"/>
      <w:marRight w:val="0"/>
      <w:marTop w:val="0"/>
      <w:marBottom w:val="0"/>
      <w:divBdr>
        <w:top w:val="none" w:sz="0" w:space="0" w:color="auto"/>
        <w:left w:val="none" w:sz="0" w:space="0" w:color="auto"/>
        <w:bottom w:val="none" w:sz="0" w:space="0" w:color="auto"/>
        <w:right w:val="none" w:sz="0" w:space="0" w:color="auto"/>
      </w:divBdr>
    </w:div>
    <w:div w:id="1004285388">
      <w:bodyDiv w:val="1"/>
      <w:marLeft w:val="0"/>
      <w:marRight w:val="0"/>
      <w:marTop w:val="0"/>
      <w:marBottom w:val="0"/>
      <w:divBdr>
        <w:top w:val="none" w:sz="0" w:space="0" w:color="auto"/>
        <w:left w:val="none" w:sz="0" w:space="0" w:color="auto"/>
        <w:bottom w:val="none" w:sz="0" w:space="0" w:color="auto"/>
        <w:right w:val="none" w:sz="0" w:space="0" w:color="auto"/>
      </w:divBdr>
    </w:div>
    <w:div w:id="1279214870">
      <w:bodyDiv w:val="1"/>
      <w:marLeft w:val="0"/>
      <w:marRight w:val="0"/>
      <w:marTop w:val="0"/>
      <w:marBottom w:val="0"/>
      <w:divBdr>
        <w:top w:val="none" w:sz="0" w:space="0" w:color="auto"/>
        <w:left w:val="none" w:sz="0" w:space="0" w:color="auto"/>
        <w:bottom w:val="none" w:sz="0" w:space="0" w:color="auto"/>
        <w:right w:val="none" w:sz="0" w:space="0" w:color="auto"/>
      </w:divBdr>
    </w:div>
    <w:div w:id="1621566922">
      <w:bodyDiv w:val="1"/>
      <w:marLeft w:val="0"/>
      <w:marRight w:val="0"/>
      <w:marTop w:val="0"/>
      <w:marBottom w:val="0"/>
      <w:divBdr>
        <w:top w:val="none" w:sz="0" w:space="0" w:color="auto"/>
        <w:left w:val="none" w:sz="0" w:space="0" w:color="auto"/>
        <w:bottom w:val="none" w:sz="0" w:space="0" w:color="auto"/>
        <w:right w:val="none" w:sz="0" w:space="0" w:color="auto"/>
      </w:divBdr>
    </w:div>
    <w:div w:id="18347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8F740-7DF0-4461-AB6A-557084E8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26960</Words>
  <Characters>153678</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180278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АРАЙКА</dc:creator>
  <cp:lastModifiedBy>user1</cp:lastModifiedBy>
  <cp:revision>2</cp:revision>
  <cp:lastPrinted>2017-10-04T12:29:00Z</cp:lastPrinted>
  <dcterms:created xsi:type="dcterms:W3CDTF">2017-11-24T09:25:00Z</dcterms:created>
  <dcterms:modified xsi:type="dcterms:W3CDTF">2017-11-24T09:25:00Z</dcterms:modified>
</cp:coreProperties>
</file>